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CC363E">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624CCF">
        <w:rPr>
          <w:rFonts w:ascii="Times New Roman" w:hAnsi="Times New Roman" w:cs="Times New Roman"/>
          <w:sz w:val="24"/>
          <w:szCs w:val="24"/>
        </w:rPr>
        <w:t>1</w:t>
      </w:r>
      <w:r w:rsidRPr="008521F0">
        <w:rPr>
          <w:rFonts w:ascii="Times New Roman" w:hAnsi="Times New Roman" w:cs="Times New Roman"/>
          <w:sz w:val="24"/>
          <w:szCs w:val="24"/>
        </w:rPr>
        <w:t xml:space="preserve">» </w:t>
      </w:r>
    </w:p>
    <w:p w:rsidR="007A0986" w:rsidRDefault="008521F0"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hAnsi="Times New Roman" w:cs="Times New Roman"/>
          <w:sz w:val="24"/>
          <w:szCs w:val="24"/>
        </w:rPr>
        <w:t>головний державний інспектор відділу пода</w:t>
      </w:r>
      <w:r w:rsidR="007A0986">
        <w:rPr>
          <w:rFonts w:ascii="Times New Roman" w:hAnsi="Times New Roman" w:cs="Times New Roman"/>
          <w:sz w:val="24"/>
          <w:szCs w:val="24"/>
        </w:rPr>
        <w:t xml:space="preserve">ткового моніторингу </w:t>
      </w:r>
    </w:p>
    <w:p w:rsidR="000D1FBC" w:rsidRPr="007A0986" w:rsidRDefault="007A0986" w:rsidP="000D1FBC">
      <w:pPr>
        <w:tabs>
          <w:tab w:val="center" w:pos="4819"/>
          <w:tab w:val="left" w:pos="5996"/>
        </w:tabs>
        <w:jc w:val="center"/>
        <w:outlineLvl w:val="2"/>
        <w:rPr>
          <w:rFonts w:ascii="Times New Roman" w:hAnsi="Times New Roman" w:cs="Times New Roman"/>
          <w:sz w:val="24"/>
          <w:szCs w:val="24"/>
          <w:lang w:val="ru-RU"/>
        </w:rPr>
      </w:pPr>
      <w:r>
        <w:rPr>
          <w:rFonts w:ascii="Times New Roman" w:hAnsi="Times New Roman" w:cs="Times New Roman"/>
          <w:sz w:val="24"/>
          <w:szCs w:val="24"/>
        </w:rPr>
        <w:t>Виноградівського управління</w:t>
      </w:r>
    </w:p>
    <w:p w:rsidR="008521F0" w:rsidRPr="008521F0" w:rsidRDefault="008521F0"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8521F0" w:rsidRPr="001A4210" w:rsidRDefault="008521F0" w:rsidP="008521F0">
            <w:pPr>
              <w:rPr>
                <w:rFonts w:ascii="Times New Roman" w:hAnsi="Times New Roman"/>
              </w:rPr>
            </w:pPr>
            <w:r w:rsidRPr="001A4210">
              <w:rPr>
                <w:rFonts w:ascii="Times New Roman" w:hAnsi="Times New Roman"/>
              </w:rPr>
              <w:t>1. Організація впровадження в дію нових законодавчих та нормативно-правових актів, наказів ДФС України та ГУ ДФС щодо дотримання податкового та митного законодавства, наповнення бази даних звітними показниками щодо стану розрахунків платників податків та зборів з бюджетом та сплати єдиного внеску;</w:t>
            </w:r>
          </w:p>
          <w:p w:rsidR="008521F0" w:rsidRPr="001A4210" w:rsidRDefault="008521F0" w:rsidP="008521F0">
            <w:pPr>
              <w:rPr>
                <w:rFonts w:ascii="Times New Roman" w:hAnsi="Times New Roman"/>
              </w:rPr>
            </w:pPr>
            <w:r w:rsidRPr="001A4210">
              <w:rPr>
                <w:rFonts w:ascii="Times New Roman" w:hAnsi="Times New Roman"/>
              </w:rPr>
              <w:t>2. щоденне формування звітності на підставі даних Державної Казначейської служби та звітності платників податків;</w:t>
            </w:r>
          </w:p>
          <w:p w:rsidR="008521F0" w:rsidRPr="001A4210" w:rsidRDefault="008521F0" w:rsidP="008521F0">
            <w:pPr>
              <w:rPr>
                <w:rFonts w:ascii="Times New Roman" w:hAnsi="Times New Roman"/>
              </w:rPr>
            </w:pPr>
            <w:r w:rsidRPr="001A4210">
              <w:rPr>
                <w:rFonts w:ascii="Times New Roman" w:hAnsi="Times New Roman"/>
              </w:rPr>
              <w:t>3. аналіз показників підсистеми «Облік платежів» ІС «Податковий блок» щодо стану розрахунків платників, зокрема: нарахування та сплата податків, надміру сплачених сум податків, сум податкового боргу, стану відшкодування ПДВ;</w:t>
            </w:r>
          </w:p>
          <w:p w:rsidR="00A413C4" w:rsidRPr="00186777" w:rsidRDefault="008521F0" w:rsidP="008521F0">
            <w:pPr>
              <w:ind w:left="56" w:right="244"/>
              <w:rPr>
                <w:rFonts w:ascii="Times New Roman" w:hAnsi="Times New Roman"/>
              </w:rPr>
            </w:pPr>
            <w:r w:rsidRPr="001A4210">
              <w:rPr>
                <w:rFonts w:ascii="Times New Roman" w:hAnsi="Times New Roman"/>
              </w:rPr>
              <w:t>4. виявлення організаційних проблем, що негативно впливають на виконання завдань, поставлених перед відділом, шляхом вивчення стану організації їх діяльності за закріпленими напрямками роботи та покладеними функціями</w:t>
            </w:r>
            <w:r>
              <w:rPr>
                <w:rFonts w:ascii="Times New Roman" w:hAnsi="Times New Roman"/>
              </w:rPr>
              <w:t>.</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D65E5F">
              <w:rPr>
                <w:rFonts w:eastAsia="Calibri"/>
                <w:sz w:val="22"/>
                <w:szCs w:val="22"/>
              </w:rPr>
              <w:t xml:space="preserve">Посадовий оклад –  </w:t>
            </w:r>
            <w:r w:rsidR="00D65E5F" w:rsidRPr="00D65E5F">
              <w:rPr>
                <w:rFonts w:eastAsia="Calibri"/>
                <w:sz w:val="22"/>
                <w:szCs w:val="22"/>
              </w:rPr>
              <w:t>5500</w:t>
            </w:r>
            <w:r w:rsidRPr="00D65E5F">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943577"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943577"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943577"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943577"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943577"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943577"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lastRenderedPageBreak/>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943577"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943577"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943577"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943577"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597CE8">
              <w:rPr>
                <w:color w:val="000000"/>
                <w:sz w:val="22"/>
                <w:szCs w:val="22"/>
                <w:u w:val="single"/>
                <w:lang w:val="uk-UA"/>
              </w:rPr>
              <w:t>1</w:t>
            </w:r>
            <w:r w:rsidR="00E5610F">
              <w:rPr>
                <w:color w:val="000000"/>
                <w:sz w:val="22"/>
                <w:szCs w:val="22"/>
                <w:u w:val="single"/>
                <w:lang w:val="uk-UA"/>
              </w:rPr>
              <w:t>0</w:t>
            </w:r>
            <w:r w:rsidR="008521F0" w:rsidRPr="00597CE8">
              <w:rPr>
                <w:color w:val="000000"/>
                <w:sz w:val="22"/>
                <w:szCs w:val="22"/>
                <w:u w:val="single"/>
                <w:lang w:val="uk-UA"/>
              </w:rPr>
              <w:t>.02</w:t>
            </w:r>
            <w:r w:rsidRPr="00597CE8">
              <w:rPr>
                <w:color w:val="000000"/>
                <w:sz w:val="22"/>
                <w:szCs w:val="22"/>
                <w:u w:val="single"/>
                <w:lang w:val="uk-UA"/>
              </w:rPr>
              <w:t>.20</w:t>
            </w:r>
            <w:r w:rsidR="008521F0" w:rsidRPr="00597CE8">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597CE8" w:rsidP="00EA3ACD">
            <w:pPr>
              <w:pStyle w:val="a3"/>
              <w:spacing w:before="0" w:beforeAutospacing="0" w:after="0" w:afterAutospacing="0"/>
              <w:ind w:left="64"/>
              <w:rPr>
                <w:rFonts w:eastAsia="Calibri"/>
                <w:sz w:val="22"/>
                <w:szCs w:val="22"/>
              </w:rPr>
            </w:pPr>
            <w:r>
              <w:rPr>
                <w:rFonts w:eastAsia="Calibri"/>
              </w:rPr>
              <w:t xml:space="preserve">18.02.2020 </w:t>
            </w:r>
            <w:r w:rsidR="004B70B2" w:rsidRPr="00EA3ACD">
              <w:rPr>
                <w:rFonts w:eastAsia="Calibri"/>
                <w:sz w:val="22"/>
                <w:szCs w:val="22"/>
              </w:rPr>
              <w:t xml:space="preserve">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3D44"/>
    <w:rsid w:val="00186777"/>
    <w:rsid w:val="001926CA"/>
    <w:rsid w:val="001B7C75"/>
    <w:rsid w:val="002A1742"/>
    <w:rsid w:val="002D7D3C"/>
    <w:rsid w:val="00335203"/>
    <w:rsid w:val="00376235"/>
    <w:rsid w:val="004B250C"/>
    <w:rsid w:val="004B70B2"/>
    <w:rsid w:val="005700ED"/>
    <w:rsid w:val="00597CE8"/>
    <w:rsid w:val="00624CCF"/>
    <w:rsid w:val="006A703E"/>
    <w:rsid w:val="007229F6"/>
    <w:rsid w:val="007A0986"/>
    <w:rsid w:val="008521F0"/>
    <w:rsid w:val="008A5AC8"/>
    <w:rsid w:val="008C273C"/>
    <w:rsid w:val="00943577"/>
    <w:rsid w:val="00A3117A"/>
    <w:rsid w:val="00A413C4"/>
    <w:rsid w:val="00AE1398"/>
    <w:rsid w:val="00AE47F6"/>
    <w:rsid w:val="00B261AE"/>
    <w:rsid w:val="00B32477"/>
    <w:rsid w:val="00B93669"/>
    <w:rsid w:val="00C24B55"/>
    <w:rsid w:val="00C629F8"/>
    <w:rsid w:val="00C87D66"/>
    <w:rsid w:val="00CA2B52"/>
    <w:rsid w:val="00CC363E"/>
    <w:rsid w:val="00D04E81"/>
    <w:rsid w:val="00D12032"/>
    <w:rsid w:val="00D65E5F"/>
    <w:rsid w:val="00DB459A"/>
    <w:rsid w:val="00DB61A6"/>
    <w:rsid w:val="00E22A5A"/>
    <w:rsid w:val="00E5610F"/>
    <w:rsid w:val="00E605BA"/>
    <w:rsid w:val="00EA3ACD"/>
    <w:rsid w:val="00F236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4049</Words>
  <Characters>2309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14</cp:revision>
  <cp:lastPrinted>2020-02-03T15:18:00Z</cp:lastPrinted>
  <dcterms:created xsi:type="dcterms:W3CDTF">2019-11-04T14:31:00Z</dcterms:created>
  <dcterms:modified xsi:type="dcterms:W3CDTF">2020-02-03T15:18:00Z</dcterms:modified>
</cp:coreProperties>
</file>