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022B" w:rsidRPr="0070022B" w:rsidRDefault="0070022B" w:rsidP="0070022B">
      <w:pPr>
        <w:spacing w:after="0" w:line="240" w:lineRule="auto"/>
        <w:jc w:val="center"/>
        <w:rPr>
          <w:rFonts w:ascii="Times New Roman" w:eastAsia="Times New Roman" w:hAnsi="Times New Roman" w:cs="Times New Roman"/>
          <w:sz w:val="28"/>
          <w:szCs w:val="24"/>
          <w:lang w:val="uk-UA" w:eastAsia="ru-RU"/>
        </w:rPr>
      </w:pPr>
      <w:r w:rsidRPr="0070022B">
        <w:rPr>
          <w:rFonts w:ascii="Times New Roman" w:eastAsia="Times New Roman" w:hAnsi="Times New Roman" w:cs="Times New Roman"/>
          <w:noProof/>
          <w:sz w:val="24"/>
          <w:szCs w:val="24"/>
          <w:lang w:eastAsia="ru-RU"/>
        </w:rPr>
        <w:drawing>
          <wp:inline distT="0" distB="0" distL="0" distR="0" wp14:anchorId="106CE267" wp14:editId="3C363F84">
            <wp:extent cx="600075" cy="7143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flipH="1">
                      <a:off x="0" y="0"/>
                      <a:ext cx="600075" cy="714375"/>
                    </a:xfrm>
                    <a:prstGeom prst="rect">
                      <a:avLst/>
                    </a:prstGeom>
                    <a:noFill/>
                    <a:ln>
                      <a:noFill/>
                    </a:ln>
                  </pic:spPr>
                </pic:pic>
              </a:graphicData>
            </a:graphic>
          </wp:inline>
        </w:drawing>
      </w:r>
    </w:p>
    <w:p w:rsidR="0070022B" w:rsidRPr="0070022B" w:rsidRDefault="0070022B" w:rsidP="0070022B">
      <w:pPr>
        <w:spacing w:after="0" w:line="240" w:lineRule="auto"/>
        <w:jc w:val="center"/>
        <w:rPr>
          <w:rFonts w:ascii="Times New Roman" w:eastAsia="Times New Roman" w:hAnsi="Times New Roman" w:cs="Times New Roman"/>
          <w:b/>
          <w:bCs/>
          <w:sz w:val="28"/>
          <w:szCs w:val="24"/>
          <w:lang w:val="uk-UA" w:eastAsia="ru-RU"/>
        </w:rPr>
      </w:pPr>
      <w:r w:rsidRPr="0070022B">
        <w:rPr>
          <w:rFonts w:ascii="Times New Roman" w:eastAsia="Times New Roman" w:hAnsi="Times New Roman" w:cs="Times New Roman"/>
          <w:b/>
          <w:bCs/>
          <w:sz w:val="28"/>
          <w:szCs w:val="24"/>
          <w:lang w:val="uk-UA" w:eastAsia="ru-RU"/>
        </w:rPr>
        <w:t xml:space="preserve"> У К Р А Ї Н А </w:t>
      </w:r>
    </w:p>
    <w:p w:rsidR="0070022B" w:rsidRPr="0070022B" w:rsidRDefault="0070022B" w:rsidP="0070022B">
      <w:pPr>
        <w:spacing w:after="0" w:line="240" w:lineRule="auto"/>
        <w:jc w:val="center"/>
        <w:rPr>
          <w:rFonts w:ascii="Times New Roman" w:eastAsia="Times New Roman" w:hAnsi="Times New Roman" w:cs="Times New Roman"/>
          <w:b/>
          <w:bCs/>
          <w:sz w:val="28"/>
          <w:szCs w:val="24"/>
          <w:lang w:val="uk-UA" w:eastAsia="ru-RU"/>
        </w:rPr>
      </w:pPr>
      <w:r w:rsidRPr="0070022B">
        <w:rPr>
          <w:rFonts w:ascii="Times New Roman" w:eastAsia="Times New Roman" w:hAnsi="Times New Roman" w:cs="Times New Roman"/>
          <w:b/>
          <w:bCs/>
          <w:sz w:val="28"/>
          <w:szCs w:val="24"/>
          <w:lang w:val="uk-UA" w:eastAsia="ru-RU"/>
        </w:rPr>
        <w:t>ГЛИБОКОПОТІЦЬКА СІЛЬСЬКА РАДА</w:t>
      </w:r>
    </w:p>
    <w:p w:rsidR="0070022B" w:rsidRPr="0070022B" w:rsidRDefault="0070022B" w:rsidP="0070022B">
      <w:pPr>
        <w:spacing w:after="0" w:line="240" w:lineRule="auto"/>
        <w:jc w:val="center"/>
        <w:rPr>
          <w:rFonts w:ascii="Times New Roman" w:eastAsia="Times New Roman" w:hAnsi="Times New Roman" w:cs="Times New Roman"/>
          <w:b/>
          <w:bCs/>
          <w:sz w:val="28"/>
          <w:szCs w:val="24"/>
          <w:lang w:val="uk-UA" w:eastAsia="ru-RU"/>
        </w:rPr>
      </w:pPr>
      <w:r w:rsidRPr="0070022B">
        <w:rPr>
          <w:rFonts w:ascii="Times New Roman" w:eastAsia="Times New Roman" w:hAnsi="Times New Roman" w:cs="Times New Roman"/>
          <w:b/>
          <w:bCs/>
          <w:sz w:val="28"/>
          <w:szCs w:val="24"/>
          <w:lang w:val="uk-UA" w:eastAsia="ru-RU"/>
        </w:rPr>
        <w:t>ТЯЧІВСЬКОГО РАЙОНУ</w:t>
      </w:r>
    </w:p>
    <w:p w:rsidR="0070022B" w:rsidRPr="0070022B" w:rsidRDefault="0070022B" w:rsidP="0070022B">
      <w:pPr>
        <w:spacing w:after="0" w:line="240" w:lineRule="auto"/>
        <w:jc w:val="center"/>
        <w:rPr>
          <w:rFonts w:ascii="Times New Roman" w:eastAsia="Times New Roman" w:hAnsi="Times New Roman" w:cs="Times New Roman"/>
          <w:bCs/>
          <w:sz w:val="28"/>
          <w:szCs w:val="24"/>
          <w:lang w:val="uk-UA" w:eastAsia="ru-RU"/>
        </w:rPr>
      </w:pPr>
      <w:r w:rsidRPr="0070022B">
        <w:rPr>
          <w:rFonts w:ascii="Times New Roman" w:eastAsia="Times New Roman" w:hAnsi="Times New Roman" w:cs="Times New Roman"/>
          <w:b/>
          <w:bCs/>
          <w:sz w:val="28"/>
          <w:szCs w:val="24"/>
          <w:lang w:val="uk-UA" w:eastAsia="ru-RU"/>
        </w:rPr>
        <w:t>ЗАКАРПАТСЬКОЇ ОБЛАСТІ</w:t>
      </w:r>
    </w:p>
    <w:p w:rsidR="0070022B" w:rsidRPr="0070022B" w:rsidRDefault="0070022B" w:rsidP="0070022B">
      <w:pPr>
        <w:spacing w:after="0" w:line="240" w:lineRule="auto"/>
        <w:jc w:val="center"/>
        <w:rPr>
          <w:rFonts w:ascii="Times New Roman" w:eastAsia="Times New Roman" w:hAnsi="Times New Roman" w:cs="Times New Roman"/>
          <w:sz w:val="28"/>
          <w:szCs w:val="24"/>
          <w:lang w:val="uk-UA" w:eastAsia="ru-RU"/>
        </w:rPr>
      </w:pPr>
      <w:r w:rsidRPr="0070022B">
        <w:rPr>
          <w:rFonts w:ascii="Times New Roman" w:eastAsia="Times New Roman" w:hAnsi="Times New Roman" w:cs="Times New Roman"/>
          <w:b/>
          <w:bCs/>
          <w:sz w:val="28"/>
          <w:szCs w:val="24"/>
          <w:lang w:val="uk-UA" w:eastAsia="ru-RU"/>
        </w:rPr>
        <w:t>/</w:t>
      </w:r>
      <w:r w:rsidRPr="0070022B">
        <w:rPr>
          <w:rFonts w:ascii="Times New Roman" w:eastAsia="Times New Roman" w:hAnsi="Times New Roman" w:cs="Times New Roman"/>
          <w:sz w:val="28"/>
          <w:szCs w:val="24"/>
          <w:lang w:val="en-US" w:eastAsia="ru-RU"/>
        </w:rPr>
        <w:t>X</w:t>
      </w:r>
      <w:r w:rsidRPr="0070022B">
        <w:rPr>
          <w:rFonts w:ascii="Times New Roman" w:eastAsia="Times New Roman" w:hAnsi="Times New Roman" w:cs="Times New Roman"/>
          <w:sz w:val="28"/>
          <w:szCs w:val="24"/>
          <w:lang w:val="uk-UA" w:eastAsia="ru-RU"/>
        </w:rPr>
        <w:t>ХІІ</w:t>
      </w:r>
      <w:r w:rsidRPr="0070022B">
        <w:rPr>
          <w:rFonts w:ascii="Times New Roman" w:eastAsia="Times New Roman" w:hAnsi="Times New Roman" w:cs="Times New Roman"/>
          <w:sz w:val="28"/>
          <w:szCs w:val="28"/>
          <w:lang w:val="uk-UA" w:eastAsia="ru-RU"/>
        </w:rPr>
        <w:t xml:space="preserve"> СЕСІЇ </w:t>
      </w:r>
      <w:r w:rsidRPr="0070022B">
        <w:rPr>
          <w:rFonts w:ascii="Times New Roman" w:eastAsia="Times New Roman" w:hAnsi="Times New Roman" w:cs="Times New Roman"/>
          <w:sz w:val="28"/>
          <w:szCs w:val="24"/>
          <w:lang w:val="uk-UA" w:eastAsia="ru-RU"/>
        </w:rPr>
        <w:t xml:space="preserve"> VI СКЛИКАННЯ </w:t>
      </w:r>
      <w:r w:rsidRPr="0070022B">
        <w:rPr>
          <w:rFonts w:ascii="Times New Roman" w:eastAsia="Times New Roman" w:hAnsi="Times New Roman" w:cs="Times New Roman"/>
          <w:b/>
          <w:bCs/>
          <w:sz w:val="28"/>
          <w:szCs w:val="24"/>
          <w:lang w:val="uk-UA" w:eastAsia="ru-RU"/>
        </w:rPr>
        <w:t>/</w:t>
      </w:r>
    </w:p>
    <w:p w:rsidR="0070022B" w:rsidRPr="0070022B" w:rsidRDefault="0070022B" w:rsidP="0070022B">
      <w:pPr>
        <w:spacing w:after="0" w:line="240" w:lineRule="auto"/>
        <w:jc w:val="center"/>
        <w:rPr>
          <w:rFonts w:ascii="Times New Roman" w:eastAsia="Times New Roman" w:hAnsi="Times New Roman" w:cs="Times New Roman"/>
          <w:b/>
          <w:bCs/>
          <w:sz w:val="28"/>
          <w:szCs w:val="24"/>
          <w:lang w:eastAsia="ru-RU"/>
        </w:rPr>
      </w:pPr>
      <w:r w:rsidRPr="0070022B">
        <w:rPr>
          <w:rFonts w:ascii="Times New Roman" w:eastAsia="Times New Roman" w:hAnsi="Times New Roman" w:cs="Times New Roman"/>
          <w:b/>
          <w:bCs/>
          <w:sz w:val="28"/>
          <w:szCs w:val="24"/>
          <w:lang w:eastAsia="ru-RU"/>
        </w:rPr>
        <w:t xml:space="preserve"> </w:t>
      </w:r>
    </w:p>
    <w:p w:rsidR="0070022B" w:rsidRPr="0070022B" w:rsidRDefault="0070022B" w:rsidP="0070022B">
      <w:pPr>
        <w:spacing w:after="0" w:line="240" w:lineRule="auto"/>
        <w:ind w:left="2832" w:firstLine="708"/>
        <w:rPr>
          <w:rFonts w:ascii="Times New Roman" w:eastAsia="Times New Roman" w:hAnsi="Times New Roman" w:cs="Times New Roman"/>
          <w:b/>
          <w:bCs/>
          <w:sz w:val="28"/>
          <w:szCs w:val="24"/>
          <w:lang w:val="uk-UA" w:eastAsia="ru-RU"/>
        </w:rPr>
      </w:pPr>
      <w:r w:rsidRPr="0070022B">
        <w:rPr>
          <w:rFonts w:ascii="Times New Roman" w:eastAsia="Times New Roman" w:hAnsi="Times New Roman" w:cs="Times New Roman"/>
          <w:b/>
          <w:bCs/>
          <w:sz w:val="28"/>
          <w:szCs w:val="24"/>
          <w:lang w:val="uk-UA" w:eastAsia="ru-RU"/>
        </w:rPr>
        <w:t xml:space="preserve">  Р І Ш Е Н </w:t>
      </w:r>
      <w:proofErr w:type="spellStart"/>
      <w:r w:rsidRPr="0070022B">
        <w:rPr>
          <w:rFonts w:ascii="Times New Roman" w:eastAsia="Times New Roman" w:hAnsi="Times New Roman" w:cs="Times New Roman"/>
          <w:b/>
          <w:bCs/>
          <w:sz w:val="28"/>
          <w:szCs w:val="24"/>
          <w:lang w:val="uk-UA" w:eastAsia="ru-RU"/>
        </w:rPr>
        <w:t>Н</w:t>
      </w:r>
      <w:proofErr w:type="spellEnd"/>
      <w:r w:rsidRPr="0070022B">
        <w:rPr>
          <w:rFonts w:ascii="Times New Roman" w:eastAsia="Times New Roman" w:hAnsi="Times New Roman" w:cs="Times New Roman"/>
          <w:b/>
          <w:bCs/>
          <w:sz w:val="28"/>
          <w:szCs w:val="24"/>
          <w:lang w:val="uk-UA" w:eastAsia="ru-RU"/>
        </w:rPr>
        <w:t xml:space="preserve"> Я</w:t>
      </w:r>
    </w:p>
    <w:p w:rsidR="0070022B" w:rsidRPr="0070022B" w:rsidRDefault="0070022B" w:rsidP="0070022B">
      <w:pPr>
        <w:spacing w:after="0" w:line="240" w:lineRule="auto"/>
        <w:jc w:val="center"/>
        <w:rPr>
          <w:rFonts w:ascii="Times New Roman" w:eastAsia="Times New Roman" w:hAnsi="Times New Roman" w:cs="Times New Roman"/>
          <w:bCs/>
          <w:sz w:val="28"/>
          <w:szCs w:val="24"/>
          <w:lang w:val="uk-UA" w:eastAsia="ru-RU"/>
        </w:rPr>
      </w:pPr>
    </w:p>
    <w:p w:rsidR="0070022B" w:rsidRPr="0070022B" w:rsidRDefault="0070022B" w:rsidP="0070022B">
      <w:pPr>
        <w:keepNext/>
        <w:spacing w:after="0" w:line="240" w:lineRule="auto"/>
        <w:outlineLvl w:val="0"/>
        <w:rPr>
          <w:rFonts w:ascii="Times New Roman" w:eastAsia="Times New Roman" w:hAnsi="Times New Roman" w:cs="Times New Roman"/>
          <w:sz w:val="28"/>
          <w:szCs w:val="24"/>
          <w:lang w:val="uk-UA" w:eastAsia="ru-RU"/>
        </w:rPr>
      </w:pPr>
      <w:r w:rsidRPr="0070022B">
        <w:rPr>
          <w:rFonts w:ascii="Times New Roman" w:eastAsia="Times New Roman" w:hAnsi="Times New Roman" w:cs="Times New Roman"/>
          <w:sz w:val="28"/>
          <w:szCs w:val="24"/>
          <w:lang w:val="uk-UA" w:eastAsia="ru-RU"/>
        </w:rPr>
        <w:t xml:space="preserve">від </w:t>
      </w:r>
      <w:r w:rsidRPr="0070022B">
        <w:rPr>
          <w:rFonts w:ascii="Times New Roman" w:eastAsia="Times New Roman" w:hAnsi="Times New Roman" w:cs="Times New Roman"/>
          <w:sz w:val="28"/>
          <w:szCs w:val="24"/>
          <w:lang w:eastAsia="ru-RU"/>
        </w:rPr>
        <w:t>16</w:t>
      </w:r>
      <w:r w:rsidRPr="0070022B">
        <w:rPr>
          <w:rFonts w:ascii="Times New Roman" w:eastAsia="Times New Roman" w:hAnsi="Times New Roman" w:cs="Times New Roman"/>
          <w:sz w:val="28"/>
          <w:szCs w:val="24"/>
          <w:lang w:val="uk-UA" w:eastAsia="ru-RU"/>
        </w:rPr>
        <w:t>.01.201</w:t>
      </w:r>
      <w:r w:rsidRPr="0070022B">
        <w:rPr>
          <w:rFonts w:ascii="Times New Roman" w:eastAsia="Times New Roman" w:hAnsi="Times New Roman" w:cs="Times New Roman"/>
          <w:sz w:val="28"/>
          <w:szCs w:val="24"/>
          <w:lang w:eastAsia="ru-RU"/>
        </w:rPr>
        <w:t>5</w:t>
      </w:r>
      <w:r w:rsidRPr="0070022B">
        <w:rPr>
          <w:rFonts w:ascii="Times New Roman" w:eastAsia="Times New Roman" w:hAnsi="Times New Roman" w:cs="Times New Roman"/>
          <w:sz w:val="28"/>
          <w:szCs w:val="24"/>
          <w:lang w:val="uk-UA" w:eastAsia="ru-RU"/>
        </w:rPr>
        <w:t xml:space="preserve"> року № </w:t>
      </w:r>
      <w:r w:rsidRPr="0070022B">
        <w:rPr>
          <w:rFonts w:ascii="Times New Roman" w:eastAsia="Times New Roman" w:hAnsi="Times New Roman" w:cs="Times New Roman"/>
          <w:sz w:val="28"/>
          <w:szCs w:val="24"/>
          <w:lang w:eastAsia="ru-RU"/>
        </w:rPr>
        <w:t xml:space="preserve">142 </w:t>
      </w:r>
      <w:r w:rsidRPr="0070022B">
        <w:rPr>
          <w:rFonts w:ascii="Times New Roman" w:eastAsia="Times New Roman" w:hAnsi="Times New Roman" w:cs="Times New Roman"/>
          <w:sz w:val="28"/>
          <w:szCs w:val="24"/>
          <w:lang w:val="uk-UA" w:eastAsia="ru-RU"/>
        </w:rPr>
        <w:tab/>
      </w:r>
      <w:r w:rsidRPr="0070022B">
        <w:rPr>
          <w:rFonts w:ascii="Times New Roman" w:eastAsia="Times New Roman" w:hAnsi="Times New Roman" w:cs="Times New Roman"/>
          <w:sz w:val="28"/>
          <w:szCs w:val="24"/>
          <w:lang w:val="uk-UA" w:eastAsia="ru-RU"/>
        </w:rPr>
        <w:tab/>
      </w:r>
      <w:r w:rsidRPr="0070022B">
        <w:rPr>
          <w:rFonts w:ascii="Times New Roman" w:eastAsia="Times New Roman" w:hAnsi="Times New Roman" w:cs="Times New Roman"/>
          <w:sz w:val="28"/>
          <w:szCs w:val="24"/>
          <w:lang w:val="uk-UA" w:eastAsia="ru-RU"/>
        </w:rPr>
        <w:tab/>
      </w:r>
      <w:r w:rsidRPr="0070022B">
        <w:rPr>
          <w:rFonts w:ascii="Times New Roman" w:eastAsia="Times New Roman" w:hAnsi="Times New Roman" w:cs="Times New Roman"/>
          <w:sz w:val="28"/>
          <w:szCs w:val="24"/>
          <w:lang w:val="uk-UA" w:eastAsia="ru-RU"/>
        </w:rPr>
        <w:tab/>
      </w:r>
      <w:r w:rsidRPr="0070022B">
        <w:rPr>
          <w:rFonts w:ascii="Times New Roman" w:eastAsia="Times New Roman" w:hAnsi="Times New Roman" w:cs="Times New Roman"/>
          <w:sz w:val="28"/>
          <w:szCs w:val="24"/>
          <w:lang w:val="uk-UA" w:eastAsia="ru-RU"/>
        </w:rPr>
        <w:tab/>
      </w:r>
      <w:r w:rsidRPr="0070022B">
        <w:rPr>
          <w:rFonts w:ascii="Times New Roman" w:eastAsia="Times New Roman" w:hAnsi="Times New Roman" w:cs="Times New Roman"/>
          <w:sz w:val="28"/>
          <w:szCs w:val="24"/>
          <w:lang w:val="uk-UA" w:eastAsia="ru-RU"/>
        </w:rPr>
        <w:tab/>
      </w:r>
      <w:r w:rsidRPr="0070022B">
        <w:rPr>
          <w:rFonts w:ascii="Times New Roman" w:eastAsia="Times New Roman" w:hAnsi="Times New Roman" w:cs="Times New Roman"/>
          <w:sz w:val="28"/>
          <w:szCs w:val="24"/>
          <w:lang w:val="uk-UA" w:eastAsia="ru-RU"/>
        </w:rPr>
        <w:tab/>
        <w:t>с. Гл. Потік</w:t>
      </w:r>
    </w:p>
    <w:p w:rsidR="0070022B" w:rsidRPr="0070022B" w:rsidRDefault="0070022B" w:rsidP="0070022B">
      <w:pPr>
        <w:spacing w:after="0" w:line="240" w:lineRule="auto"/>
        <w:rPr>
          <w:rFonts w:ascii="Times New Roman" w:eastAsia="Times New Roman" w:hAnsi="Times New Roman" w:cs="Times New Roman"/>
          <w:sz w:val="28"/>
          <w:szCs w:val="24"/>
          <w:lang w:val="uk-UA" w:eastAsia="ru-RU"/>
        </w:rPr>
      </w:pPr>
    </w:p>
    <w:p w:rsidR="0070022B" w:rsidRPr="0070022B" w:rsidRDefault="0070022B" w:rsidP="0070022B">
      <w:pPr>
        <w:spacing w:after="0" w:line="240" w:lineRule="auto"/>
        <w:rPr>
          <w:rFonts w:ascii="Times New Roman" w:eastAsia="Times New Roman" w:hAnsi="Times New Roman" w:cs="Times New Roman"/>
          <w:b/>
          <w:bCs/>
          <w:sz w:val="28"/>
          <w:szCs w:val="24"/>
          <w:lang w:val="uk-UA" w:eastAsia="ru-RU"/>
        </w:rPr>
      </w:pPr>
    </w:p>
    <w:p w:rsidR="0070022B" w:rsidRPr="0070022B" w:rsidRDefault="0070022B" w:rsidP="0070022B">
      <w:pPr>
        <w:spacing w:after="0" w:line="240" w:lineRule="auto"/>
        <w:rPr>
          <w:rFonts w:ascii="Times New Roman" w:eastAsia="Times New Roman" w:hAnsi="Times New Roman" w:cs="Times New Roman"/>
          <w:b/>
          <w:sz w:val="28"/>
          <w:szCs w:val="28"/>
          <w:lang w:val="uk-UA" w:eastAsia="ru-RU"/>
        </w:rPr>
      </w:pPr>
      <w:r w:rsidRPr="0070022B">
        <w:rPr>
          <w:rFonts w:ascii="Times New Roman" w:eastAsia="Times New Roman" w:hAnsi="Times New Roman" w:cs="Times New Roman"/>
          <w:b/>
          <w:sz w:val="28"/>
          <w:szCs w:val="28"/>
          <w:lang w:val="uk-UA" w:eastAsia="ru-RU"/>
        </w:rPr>
        <w:t xml:space="preserve">Про встановлення ставок, надання пільг </w:t>
      </w:r>
    </w:p>
    <w:p w:rsidR="0070022B" w:rsidRPr="0070022B" w:rsidRDefault="0070022B" w:rsidP="0070022B">
      <w:pPr>
        <w:spacing w:after="0" w:line="240" w:lineRule="auto"/>
        <w:rPr>
          <w:rFonts w:ascii="Times New Roman" w:eastAsia="Times New Roman" w:hAnsi="Times New Roman" w:cs="Times New Roman"/>
          <w:b/>
          <w:sz w:val="28"/>
          <w:szCs w:val="28"/>
          <w:lang w:val="uk-UA" w:eastAsia="ru-RU"/>
        </w:rPr>
      </w:pPr>
      <w:r w:rsidRPr="0070022B">
        <w:rPr>
          <w:rFonts w:ascii="Times New Roman" w:eastAsia="Times New Roman" w:hAnsi="Times New Roman" w:cs="Times New Roman"/>
          <w:b/>
          <w:sz w:val="28"/>
          <w:szCs w:val="28"/>
          <w:lang w:val="uk-UA" w:eastAsia="ru-RU"/>
        </w:rPr>
        <w:t xml:space="preserve">та порядок справляння земельного податку у 2015 році </w:t>
      </w:r>
    </w:p>
    <w:p w:rsidR="0070022B" w:rsidRPr="0070022B" w:rsidRDefault="0070022B" w:rsidP="0070022B">
      <w:pPr>
        <w:spacing w:after="0" w:line="240" w:lineRule="auto"/>
        <w:rPr>
          <w:rFonts w:ascii="Times New Roman" w:eastAsia="Times New Roman" w:hAnsi="Times New Roman" w:cs="Times New Roman"/>
          <w:b/>
          <w:bCs/>
          <w:sz w:val="28"/>
          <w:szCs w:val="24"/>
          <w:lang w:val="uk-UA" w:eastAsia="ru-RU"/>
        </w:rPr>
      </w:pPr>
      <w:r w:rsidRPr="0070022B">
        <w:rPr>
          <w:rFonts w:ascii="Times New Roman" w:eastAsia="Times New Roman" w:hAnsi="Times New Roman" w:cs="Times New Roman"/>
          <w:b/>
          <w:sz w:val="28"/>
          <w:szCs w:val="28"/>
          <w:lang w:val="uk-UA" w:eastAsia="ru-RU"/>
        </w:rPr>
        <w:t>на території  Глибокопотіцької сільської ради</w:t>
      </w:r>
    </w:p>
    <w:p w:rsidR="0070022B" w:rsidRPr="0070022B" w:rsidRDefault="0070022B" w:rsidP="0070022B">
      <w:pPr>
        <w:spacing w:after="0" w:line="240" w:lineRule="auto"/>
        <w:rPr>
          <w:rFonts w:ascii="Times New Roman" w:eastAsia="Times New Roman" w:hAnsi="Times New Roman" w:cs="Times New Roman"/>
          <w:sz w:val="24"/>
          <w:szCs w:val="24"/>
          <w:lang w:val="uk-UA" w:eastAsia="ru-RU"/>
        </w:rPr>
      </w:pPr>
    </w:p>
    <w:p w:rsidR="0070022B" w:rsidRPr="0070022B" w:rsidRDefault="0070022B" w:rsidP="0070022B">
      <w:pPr>
        <w:keepNext/>
        <w:spacing w:before="240" w:after="60" w:line="240" w:lineRule="auto"/>
        <w:ind w:left="-180" w:right="355"/>
        <w:jc w:val="both"/>
        <w:outlineLvl w:val="2"/>
        <w:rPr>
          <w:rFonts w:ascii="Times New Roman" w:eastAsia="Times New Roman" w:hAnsi="Times New Roman" w:cs="Times New Roman"/>
          <w:b/>
          <w:bCs/>
          <w:sz w:val="28"/>
          <w:szCs w:val="28"/>
          <w:lang w:val="uk-UA" w:eastAsia="ru-RU"/>
        </w:rPr>
      </w:pPr>
      <w:r w:rsidRPr="0070022B">
        <w:rPr>
          <w:rFonts w:ascii="Times New Roman" w:eastAsia="Times New Roman" w:hAnsi="Times New Roman" w:cs="Times New Roman"/>
          <w:bCs/>
          <w:sz w:val="28"/>
          <w:szCs w:val="28"/>
          <w:lang w:val="uk-UA" w:eastAsia="ru-RU"/>
        </w:rPr>
        <w:t>Відповідно до Податкового Кодексу України (в редакції Закону України від 28.12.2014 року № 71-</w:t>
      </w:r>
      <w:r w:rsidRPr="0070022B">
        <w:rPr>
          <w:rFonts w:ascii="Times New Roman" w:eastAsia="Times New Roman" w:hAnsi="Times New Roman" w:cs="Times New Roman"/>
          <w:bCs/>
          <w:sz w:val="28"/>
          <w:szCs w:val="28"/>
          <w:lang w:val="en-US" w:eastAsia="ru-RU"/>
        </w:rPr>
        <w:t>V</w:t>
      </w:r>
      <w:r w:rsidRPr="0070022B">
        <w:rPr>
          <w:rFonts w:ascii="Times New Roman" w:eastAsia="Times New Roman" w:hAnsi="Times New Roman" w:cs="Times New Roman"/>
          <w:bCs/>
          <w:sz w:val="28"/>
          <w:szCs w:val="28"/>
          <w:lang w:val="uk-UA" w:eastAsia="ru-RU"/>
        </w:rPr>
        <w:t xml:space="preserve">ІІІ “ Про внесення змін до Податкового Кодексу України та деяких законодавчих актів України щодо податкової реформи ”, Закону України “Про місцеве самоврядування в Україні ”, двадцять  друга сесія шостого скликання Глибокопотіцької сільської ради </w:t>
      </w:r>
      <w:r w:rsidRPr="0070022B">
        <w:rPr>
          <w:rFonts w:ascii="Times New Roman" w:eastAsia="Times New Roman" w:hAnsi="Times New Roman" w:cs="Times New Roman"/>
          <w:b/>
          <w:bCs/>
          <w:sz w:val="28"/>
          <w:szCs w:val="28"/>
          <w:lang w:val="uk-UA" w:eastAsia="ru-RU"/>
        </w:rPr>
        <w:t xml:space="preserve"> </w:t>
      </w:r>
    </w:p>
    <w:p w:rsidR="0070022B" w:rsidRPr="0070022B" w:rsidRDefault="0070022B" w:rsidP="0070022B">
      <w:pPr>
        <w:keepNext/>
        <w:spacing w:before="240" w:after="60" w:line="240" w:lineRule="auto"/>
        <w:ind w:left="-180" w:right="355"/>
        <w:jc w:val="center"/>
        <w:outlineLvl w:val="2"/>
        <w:rPr>
          <w:rFonts w:ascii="Times New Roman" w:eastAsia="Times New Roman" w:hAnsi="Times New Roman" w:cs="Times New Roman"/>
          <w:b/>
          <w:bCs/>
          <w:sz w:val="28"/>
          <w:szCs w:val="28"/>
          <w:lang w:val="uk-UA" w:eastAsia="ru-RU"/>
        </w:rPr>
      </w:pPr>
      <w:r w:rsidRPr="0070022B">
        <w:rPr>
          <w:rFonts w:ascii="Times New Roman" w:eastAsia="Times New Roman" w:hAnsi="Times New Roman" w:cs="Times New Roman"/>
          <w:b/>
          <w:bCs/>
          <w:sz w:val="28"/>
          <w:szCs w:val="28"/>
          <w:lang w:val="uk-UA" w:eastAsia="ru-RU"/>
        </w:rPr>
        <w:t>В И Р І Ш И Л А :</w:t>
      </w:r>
    </w:p>
    <w:p w:rsidR="0070022B" w:rsidRPr="0070022B" w:rsidRDefault="0070022B" w:rsidP="0070022B">
      <w:pPr>
        <w:spacing w:after="0" w:line="240" w:lineRule="auto"/>
        <w:ind w:left="-180" w:right="355"/>
        <w:jc w:val="center"/>
        <w:rPr>
          <w:rFonts w:ascii="Times New Roman" w:eastAsia="Times New Roman" w:hAnsi="Times New Roman" w:cs="Times New Roman"/>
          <w:b/>
          <w:sz w:val="28"/>
          <w:szCs w:val="28"/>
          <w:lang w:val="uk-UA" w:eastAsia="ru-RU"/>
        </w:rPr>
      </w:pPr>
    </w:p>
    <w:p w:rsidR="0070022B" w:rsidRPr="0070022B" w:rsidRDefault="0070022B" w:rsidP="0070022B">
      <w:pPr>
        <w:numPr>
          <w:ilvl w:val="0"/>
          <w:numId w:val="1"/>
        </w:numPr>
        <w:spacing w:after="0" w:line="240" w:lineRule="auto"/>
        <w:ind w:right="355"/>
        <w:contextualSpacing/>
        <w:jc w:val="both"/>
        <w:rPr>
          <w:rFonts w:ascii="Times New Roman" w:eastAsia="Times New Roman" w:hAnsi="Times New Roman" w:cs="Times New Roman"/>
          <w:sz w:val="28"/>
          <w:szCs w:val="28"/>
          <w:lang w:val="uk-UA" w:eastAsia="ru-RU"/>
        </w:rPr>
      </w:pPr>
      <w:r w:rsidRPr="0070022B">
        <w:rPr>
          <w:rFonts w:ascii="Times New Roman" w:eastAsia="Times New Roman" w:hAnsi="Times New Roman" w:cs="Times New Roman"/>
          <w:sz w:val="28"/>
          <w:szCs w:val="28"/>
          <w:lang w:val="uk-UA" w:eastAsia="ru-RU"/>
        </w:rPr>
        <w:t>Встановити, що справляння земельного податку з 1 січня 2015 року здійснюється відповідно до норм статей 269-290 Податкового Кодексу України (в редакції Закону України від 28.12.2014 року № 71-VІІІ “Про внесення змін до Податкового Кодексу України та деяких законодавчих актів України щодо податкової реформи ”).</w:t>
      </w:r>
    </w:p>
    <w:p w:rsidR="0070022B" w:rsidRPr="0070022B" w:rsidRDefault="0070022B" w:rsidP="0070022B">
      <w:pPr>
        <w:spacing w:after="0" w:line="240" w:lineRule="auto"/>
        <w:ind w:left="-180" w:right="355" w:firstLine="720"/>
        <w:jc w:val="both"/>
        <w:rPr>
          <w:rFonts w:ascii="Times New Roman" w:eastAsia="Times New Roman" w:hAnsi="Times New Roman" w:cs="Times New Roman"/>
          <w:sz w:val="28"/>
          <w:szCs w:val="28"/>
          <w:lang w:val="uk-UA" w:eastAsia="ru-RU"/>
        </w:rPr>
      </w:pPr>
      <w:r w:rsidRPr="0070022B">
        <w:rPr>
          <w:rFonts w:ascii="Times New Roman" w:eastAsia="Times New Roman" w:hAnsi="Times New Roman" w:cs="Times New Roman"/>
          <w:sz w:val="28"/>
          <w:szCs w:val="28"/>
          <w:lang w:val="uk-UA" w:eastAsia="ru-RU"/>
        </w:rPr>
        <w:t xml:space="preserve">2. Встановити ставку земельного податку на 2015 рік: </w:t>
      </w:r>
    </w:p>
    <w:p w:rsidR="0070022B" w:rsidRPr="0070022B" w:rsidRDefault="0070022B" w:rsidP="0070022B">
      <w:pPr>
        <w:spacing w:after="0" w:line="240" w:lineRule="auto"/>
        <w:ind w:left="-180" w:right="355" w:firstLine="720"/>
        <w:jc w:val="both"/>
        <w:rPr>
          <w:rFonts w:ascii="Times New Roman" w:eastAsia="Times New Roman" w:hAnsi="Times New Roman" w:cs="Times New Roman"/>
          <w:sz w:val="28"/>
          <w:szCs w:val="28"/>
          <w:lang w:val="uk-UA" w:eastAsia="ru-RU"/>
        </w:rPr>
      </w:pPr>
      <w:r w:rsidRPr="0070022B">
        <w:rPr>
          <w:rFonts w:ascii="Times New Roman" w:eastAsia="Times New Roman" w:hAnsi="Times New Roman" w:cs="Times New Roman"/>
          <w:sz w:val="28"/>
          <w:szCs w:val="28"/>
          <w:lang w:val="uk-UA" w:eastAsia="ru-RU"/>
        </w:rPr>
        <w:t xml:space="preserve">2.1. Для сільськогосподарських угідь в розмірі </w:t>
      </w:r>
      <w:r w:rsidRPr="0070022B">
        <w:rPr>
          <w:rFonts w:ascii="Times New Roman" w:eastAsia="Times New Roman" w:hAnsi="Times New Roman" w:cs="Times New Roman"/>
          <w:b/>
          <w:sz w:val="28"/>
          <w:szCs w:val="28"/>
          <w:lang w:val="uk-UA" w:eastAsia="ru-RU"/>
        </w:rPr>
        <w:t>-  1%</w:t>
      </w:r>
      <w:r w:rsidRPr="0070022B">
        <w:rPr>
          <w:rFonts w:ascii="Times New Roman" w:eastAsia="Times New Roman" w:hAnsi="Times New Roman" w:cs="Times New Roman"/>
          <w:sz w:val="28"/>
          <w:szCs w:val="28"/>
          <w:lang w:val="uk-UA" w:eastAsia="ru-RU"/>
        </w:rPr>
        <w:t xml:space="preserve">  від їх нормативно-грошової оцінки.</w:t>
      </w:r>
    </w:p>
    <w:p w:rsidR="0070022B" w:rsidRPr="0070022B" w:rsidRDefault="0070022B" w:rsidP="0070022B">
      <w:pPr>
        <w:spacing w:after="0" w:line="240" w:lineRule="auto"/>
        <w:ind w:left="-180" w:right="355" w:firstLine="720"/>
        <w:jc w:val="both"/>
        <w:rPr>
          <w:rFonts w:ascii="Times New Roman" w:eastAsia="Times New Roman" w:hAnsi="Times New Roman" w:cs="Times New Roman"/>
          <w:sz w:val="28"/>
          <w:szCs w:val="28"/>
          <w:lang w:val="uk-UA" w:eastAsia="ru-RU"/>
        </w:rPr>
      </w:pPr>
      <w:r w:rsidRPr="0070022B">
        <w:rPr>
          <w:rFonts w:ascii="Times New Roman" w:eastAsia="Times New Roman" w:hAnsi="Times New Roman" w:cs="Times New Roman"/>
          <w:sz w:val="28"/>
          <w:szCs w:val="28"/>
          <w:lang w:val="uk-UA" w:eastAsia="ru-RU"/>
        </w:rPr>
        <w:t xml:space="preserve">2.2. Для земельних ділянок виділених для будівництва та обслуговування житлових будинків, господарських будівель та споруд (присадибна ділянка), в розмірі – </w:t>
      </w:r>
      <w:r w:rsidRPr="0070022B">
        <w:rPr>
          <w:rFonts w:ascii="Times New Roman" w:eastAsia="Times New Roman" w:hAnsi="Times New Roman" w:cs="Times New Roman"/>
          <w:b/>
          <w:sz w:val="28"/>
          <w:szCs w:val="28"/>
          <w:lang w:val="uk-UA" w:eastAsia="ru-RU"/>
        </w:rPr>
        <w:t xml:space="preserve">0,03 </w:t>
      </w:r>
      <w:r w:rsidRPr="0070022B">
        <w:rPr>
          <w:rFonts w:ascii="Times New Roman" w:eastAsia="Times New Roman" w:hAnsi="Times New Roman" w:cs="Times New Roman"/>
          <w:sz w:val="28"/>
          <w:szCs w:val="28"/>
          <w:lang w:val="uk-UA" w:eastAsia="ru-RU"/>
        </w:rPr>
        <w:t>% від їх нормативно-грошової оцінки згідно меж економіко-планувальних зон.</w:t>
      </w:r>
    </w:p>
    <w:p w:rsidR="0070022B" w:rsidRPr="0070022B" w:rsidRDefault="0070022B" w:rsidP="0070022B">
      <w:pPr>
        <w:spacing w:after="0" w:line="240" w:lineRule="auto"/>
        <w:ind w:left="-180" w:right="355" w:firstLine="720"/>
        <w:jc w:val="both"/>
        <w:rPr>
          <w:rFonts w:ascii="Times New Roman" w:eastAsia="Times New Roman" w:hAnsi="Times New Roman" w:cs="Times New Roman"/>
          <w:sz w:val="28"/>
          <w:szCs w:val="28"/>
          <w:lang w:val="uk-UA" w:eastAsia="ru-RU"/>
        </w:rPr>
      </w:pPr>
      <w:r w:rsidRPr="0070022B">
        <w:rPr>
          <w:rFonts w:ascii="Times New Roman" w:eastAsia="Times New Roman" w:hAnsi="Times New Roman" w:cs="Times New Roman"/>
          <w:sz w:val="28"/>
          <w:szCs w:val="28"/>
          <w:lang w:val="uk-UA" w:eastAsia="ru-RU"/>
        </w:rPr>
        <w:t xml:space="preserve">2.3. Для земельних ділянок несільськогосподарського призначення комерційного використання та ділянок, які зайняті під виробничими та господарськими будівлями та спорудами фізичних та юридичних осіб, які здійснюють підприємницьку діяльність на території с. Глибокий Потік  в розмірі  </w:t>
      </w:r>
      <w:r w:rsidRPr="0070022B">
        <w:rPr>
          <w:rFonts w:ascii="Times New Roman" w:eastAsia="Times New Roman" w:hAnsi="Times New Roman" w:cs="Times New Roman"/>
          <w:b/>
          <w:sz w:val="28"/>
          <w:szCs w:val="28"/>
          <w:lang w:val="uk-UA" w:eastAsia="ru-RU"/>
        </w:rPr>
        <w:t>1%</w:t>
      </w:r>
      <w:r w:rsidRPr="0070022B">
        <w:rPr>
          <w:rFonts w:ascii="Times New Roman" w:eastAsia="Times New Roman" w:hAnsi="Times New Roman" w:cs="Times New Roman"/>
          <w:sz w:val="28"/>
          <w:szCs w:val="28"/>
          <w:lang w:val="uk-UA" w:eastAsia="ru-RU"/>
        </w:rPr>
        <w:t xml:space="preserve">  від нормативно-грошової оцінки. </w:t>
      </w:r>
    </w:p>
    <w:p w:rsidR="0070022B" w:rsidRPr="0070022B" w:rsidRDefault="0070022B" w:rsidP="0070022B">
      <w:pPr>
        <w:spacing w:after="0" w:line="240" w:lineRule="auto"/>
        <w:ind w:left="-180" w:right="355" w:firstLine="720"/>
        <w:jc w:val="both"/>
        <w:rPr>
          <w:rFonts w:ascii="Times New Roman" w:eastAsia="Times New Roman" w:hAnsi="Times New Roman" w:cs="Times New Roman"/>
          <w:sz w:val="28"/>
          <w:szCs w:val="28"/>
          <w:lang w:val="uk-UA" w:eastAsia="ru-RU"/>
        </w:rPr>
      </w:pPr>
      <w:r w:rsidRPr="0070022B">
        <w:rPr>
          <w:rFonts w:ascii="Times New Roman" w:eastAsia="Times New Roman" w:hAnsi="Times New Roman" w:cs="Times New Roman"/>
          <w:sz w:val="28"/>
          <w:szCs w:val="28"/>
          <w:lang w:val="uk-UA" w:eastAsia="ru-RU"/>
        </w:rPr>
        <w:t xml:space="preserve">2.4. Для земельних ділянок, які перебувають у постійному користуванні суб’єктів господарювання (крім державної та комунальної власності), з власниками яких не укладено договори оренди на земельні ділянки, в розмірі </w:t>
      </w:r>
      <w:r w:rsidRPr="0070022B">
        <w:rPr>
          <w:rFonts w:ascii="Times New Roman" w:eastAsia="Times New Roman" w:hAnsi="Times New Roman" w:cs="Times New Roman"/>
          <w:b/>
          <w:sz w:val="28"/>
          <w:szCs w:val="28"/>
          <w:lang w:val="uk-UA" w:eastAsia="ru-RU"/>
        </w:rPr>
        <w:t>– 12 %</w:t>
      </w:r>
      <w:r w:rsidRPr="0070022B">
        <w:rPr>
          <w:rFonts w:ascii="Times New Roman" w:eastAsia="Times New Roman" w:hAnsi="Times New Roman" w:cs="Times New Roman"/>
          <w:sz w:val="28"/>
          <w:szCs w:val="28"/>
          <w:lang w:val="uk-UA" w:eastAsia="ru-RU"/>
        </w:rPr>
        <w:t xml:space="preserve"> від нормативно-грошової оцінки на території  с.Глибокий Потік.</w:t>
      </w:r>
    </w:p>
    <w:p w:rsidR="0070022B" w:rsidRPr="0070022B" w:rsidRDefault="0070022B" w:rsidP="0070022B">
      <w:pPr>
        <w:spacing w:after="0" w:line="240" w:lineRule="auto"/>
        <w:ind w:left="-180" w:right="355" w:firstLine="720"/>
        <w:jc w:val="both"/>
        <w:rPr>
          <w:rFonts w:ascii="Times New Roman" w:eastAsia="Times New Roman" w:hAnsi="Times New Roman" w:cs="Times New Roman"/>
          <w:sz w:val="28"/>
          <w:szCs w:val="28"/>
          <w:lang w:val="uk-UA" w:eastAsia="ru-RU"/>
        </w:rPr>
      </w:pPr>
      <w:r w:rsidRPr="0070022B">
        <w:rPr>
          <w:rFonts w:ascii="Times New Roman" w:eastAsia="Times New Roman" w:hAnsi="Times New Roman" w:cs="Times New Roman"/>
          <w:sz w:val="28"/>
          <w:szCs w:val="28"/>
          <w:lang w:val="uk-UA" w:eastAsia="ru-RU"/>
        </w:rPr>
        <w:lastRenderedPageBreak/>
        <w:t>3. Звільнити від сплати земельного податку органи державної влади та органи місцевого самоврядування  ; заклади, установи та організації, які повністю утримуються за рахунок коштів державного та місцевих бюджетів; дошкільні та загальноосвітні навчальні заклади незалежно від форм власності і джерел фінансування; заклади культури, науки, освіти, охорони здоров’я, соціального захисту, фізичної культури та спорту, які повністю утримуються за рахунок коштів державного або місцевого бюджету ; зареєстровані релігійні  організації .</w:t>
      </w:r>
    </w:p>
    <w:p w:rsidR="0070022B" w:rsidRPr="0070022B" w:rsidRDefault="0070022B" w:rsidP="0070022B">
      <w:pPr>
        <w:spacing w:after="0" w:line="240" w:lineRule="auto"/>
        <w:ind w:left="-180" w:right="355" w:firstLine="720"/>
        <w:jc w:val="both"/>
        <w:rPr>
          <w:rFonts w:ascii="Times New Roman" w:eastAsia="Times New Roman" w:hAnsi="Times New Roman" w:cs="Times New Roman"/>
          <w:sz w:val="28"/>
          <w:szCs w:val="28"/>
          <w:lang w:val="uk-UA" w:eastAsia="ru-RU"/>
        </w:rPr>
      </w:pPr>
      <w:r w:rsidRPr="0070022B">
        <w:rPr>
          <w:rFonts w:ascii="Times New Roman" w:eastAsia="Times New Roman" w:hAnsi="Times New Roman" w:cs="Times New Roman"/>
          <w:sz w:val="28"/>
          <w:szCs w:val="28"/>
          <w:lang w:val="uk-UA" w:eastAsia="ru-RU"/>
        </w:rPr>
        <w:t>4. Державній податковій інспекції у Тячівському районі вжити заходи щодо правильності нарахування та забезпечення повноти сплати коштів платниками земельного податку в дохід бюджету згідно діючого законодавства та цього рішення.</w:t>
      </w:r>
    </w:p>
    <w:p w:rsidR="0070022B" w:rsidRPr="0070022B" w:rsidRDefault="0070022B" w:rsidP="0070022B">
      <w:pPr>
        <w:spacing w:after="0" w:line="240" w:lineRule="auto"/>
        <w:jc w:val="both"/>
        <w:rPr>
          <w:rFonts w:ascii="Times New Roman" w:eastAsia="Times New Roman" w:hAnsi="Times New Roman" w:cs="Times New Roman"/>
          <w:sz w:val="28"/>
          <w:szCs w:val="28"/>
          <w:lang w:val="uk-UA" w:eastAsia="ru-RU"/>
        </w:rPr>
      </w:pPr>
      <w:r w:rsidRPr="0070022B">
        <w:rPr>
          <w:rFonts w:ascii="Times New Roman" w:eastAsia="Times New Roman" w:hAnsi="Times New Roman" w:cs="Times New Roman"/>
          <w:sz w:val="28"/>
          <w:szCs w:val="28"/>
          <w:lang w:val="uk-UA" w:eastAsia="ru-RU"/>
        </w:rPr>
        <w:t xml:space="preserve">           5. Контроль за виконанням рішення покласти на постійну депутатську комісію з питань агропромислового комплексу, земельних ресурсів та розвитку села. </w:t>
      </w:r>
    </w:p>
    <w:p w:rsidR="0070022B" w:rsidRPr="0070022B" w:rsidRDefault="0070022B" w:rsidP="0070022B">
      <w:pPr>
        <w:spacing w:after="0" w:line="240" w:lineRule="auto"/>
        <w:ind w:left="-180" w:right="355"/>
        <w:jc w:val="both"/>
        <w:rPr>
          <w:rFonts w:ascii="Times New Roman" w:eastAsia="Times New Roman" w:hAnsi="Times New Roman" w:cs="Times New Roman"/>
          <w:sz w:val="28"/>
          <w:szCs w:val="28"/>
          <w:lang w:val="uk-UA" w:eastAsia="ru-RU"/>
        </w:rPr>
      </w:pPr>
    </w:p>
    <w:p w:rsidR="0070022B" w:rsidRPr="0070022B" w:rsidRDefault="0070022B" w:rsidP="0070022B">
      <w:pPr>
        <w:spacing w:after="0" w:line="240" w:lineRule="auto"/>
        <w:rPr>
          <w:rFonts w:ascii="Times New Roman" w:eastAsia="Times New Roman" w:hAnsi="Times New Roman" w:cs="Times New Roman"/>
          <w:sz w:val="24"/>
          <w:szCs w:val="24"/>
          <w:lang w:val="uk-UA" w:eastAsia="ru-RU"/>
        </w:rPr>
      </w:pPr>
    </w:p>
    <w:p w:rsidR="0070022B" w:rsidRPr="0070022B" w:rsidRDefault="0070022B" w:rsidP="0070022B">
      <w:pPr>
        <w:spacing w:after="0" w:line="240" w:lineRule="auto"/>
        <w:rPr>
          <w:rFonts w:ascii="Times New Roman" w:eastAsia="Times New Roman" w:hAnsi="Times New Roman" w:cs="Times New Roman"/>
          <w:sz w:val="24"/>
          <w:szCs w:val="24"/>
          <w:lang w:val="uk-UA" w:eastAsia="ru-RU"/>
        </w:rPr>
      </w:pPr>
    </w:p>
    <w:p w:rsidR="0070022B" w:rsidRPr="0070022B" w:rsidRDefault="0070022B" w:rsidP="0070022B">
      <w:pPr>
        <w:spacing w:after="0" w:line="240" w:lineRule="auto"/>
        <w:rPr>
          <w:rFonts w:ascii="Times New Roman" w:eastAsia="Times New Roman" w:hAnsi="Times New Roman" w:cs="Times New Roman"/>
          <w:sz w:val="28"/>
          <w:szCs w:val="28"/>
          <w:lang w:val="uk-UA" w:eastAsia="ru-RU"/>
        </w:rPr>
      </w:pPr>
      <w:r w:rsidRPr="0070022B">
        <w:rPr>
          <w:rFonts w:ascii="Times New Roman" w:eastAsia="Times New Roman" w:hAnsi="Times New Roman" w:cs="Times New Roman"/>
          <w:sz w:val="24"/>
          <w:szCs w:val="24"/>
          <w:lang w:val="uk-UA" w:eastAsia="ru-RU"/>
        </w:rPr>
        <w:t xml:space="preserve">                     </w:t>
      </w:r>
      <w:r w:rsidRPr="0070022B">
        <w:rPr>
          <w:rFonts w:ascii="Times New Roman" w:eastAsia="Times New Roman" w:hAnsi="Times New Roman" w:cs="Times New Roman"/>
          <w:sz w:val="28"/>
          <w:szCs w:val="28"/>
          <w:lang w:val="uk-UA" w:eastAsia="ru-RU"/>
        </w:rPr>
        <w:t>Сільський голова                                     В.В.Буга</w:t>
      </w:r>
    </w:p>
    <w:p w:rsidR="0070022B" w:rsidRPr="0070022B" w:rsidRDefault="0070022B" w:rsidP="0070022B">
      <w:pPr>
        <w:spacing w:after="0" w:line="240" w:lineRule="auto"/>
        <w:rPr>
          <w:rFonts w:ascii="Times New Roman" w:eastAsia="Times New Roman" w:hAnsi="Times New Roman" w:cs="Times New Roman"/>
          <w:sz w:val="28"/>
          <w:szCs w:val="28"/>
          <w:lang w:val="uk-UA" w:eastAsia="ru-RU"/>
        </w:rPr>
      </w:pPr>
    </w:p>
    <w:p w:rsidR="0070022B" w:rsidRPr="0070022B" w:rsidRDefault="0070022B" w:rsidP="0070022B">
      <w:pPr>
        <w:spacing w:after="0" w:line="240" w:lineRule="auto"/>
        <w:rPr>
          <w:rFonts w:ascii="Times New Roman" w:eastAsia="Times New Roman" w:hAnsi="Times New Roman" w:cs="Times New Roman"/>
          <w:sz w:val="28"/>
          <w:szCs w:val="28"/>
          <w:lang w:val="uk-UA" w:eastAsia="ru-RU"/>
        </w:rPr>
      </w:pPr>
    </w:p>
    <w:p w:rsidR="0070022B" w:rsidRPr="0070022B" w:rsidRDefault="0070022B" w:rsidP="0070022B">
      <w:pPr>
        <w:spacing w:after="0" w:line="240" w:lineRule="auto"/>
        <w:rPr>
          <w:rFonts w:ascii="Times New Roman" w:eastAsia="Times New Roman" w:hAnsi="Times New Roman" w:cs="Times New Roman"/>
          <w:sz w:val="28"/>
          <w:szCs w:val="28"/>
          <w:lang w:val="uk-UA" w:eastAsia="ru-RU"/>
        </w:rPr>
      </w:pPr>
    </w:p>
    <w:p w:rsidR="0070022B" w:rsidRPr="0070022B" w:rsidRDefault="0070022B" w:rsidP="0070022B">
      <w:pPr>
        <w:spacing w:after="0" w:line="240" w:lineRule="auto"/>
        <w:rPr>
          <w:rFonts w:ascii="Times New Roman" w:eastAsia="Times New Roman" w:hAnsi="Times New Roman" w:cs="Times New Roman"/>
          <w:sz w:val="28"/>
          <w:szCs w:val="28"/>
          <w:lang w:val="uk-UA" w:eastAsia="ru-RU"/>
        </w:rPr>
      </w:pPr>
    </w:p>
    <w:p w:rsidR="0070022B" w:rsidRPr="0070022B" w:rsidRDefault="0070022B" w:rsidP="0070022B">
      <w:pPr>
        <w:spacing w:after="0" w:line="240" w:lineRule="auto"/>
        <w:rPr>
          <w:rFonts w:ascii="Times New Roman" w:eastAsia="Times New Roman" w:hAnsi="Times New Roman" w:cs="Times New Roman"/>
          <w:sz w:val="28"/>
          <w:szCs w:val="28"/>
          <w:lang w:val="uk-UA" w:eastAsia="ru-RU"/>
        </w:rPr>
      </w:pPr>
    </w:p>
    <w:p w:rsidR="0070022B" w:rsidRPr="0070022B" w:rsidRDefault="0070022B" w:rsidP="0070022B">
      <w:pPr>
        <w:spacing w:after="0" w:line="240" w:lineRule="auto"/>
        <w:rPr>
          <w:rFonts w:ascii="Times New Roman" w:eastAsia="Times New Roman" w:hAnsi="Times New Roman" w:cs="Times New Roman"/>
          <w:sz w:val="28"/>
          <w:szCs w:val="28"/>
          <w:lang w:val="uk-UA" w:eastAsia="ru-RU"/>
        </w:rPr>
      </w:pPr>
    </w:p>
    <w:p w:rsidR="0070022B" w:rsidRPr="0070022B" w:rsidRDefault="0070022B" w:rsidP="0070022B">
      <w:pPr>
        <w:spacing w:after="0" w:line="240" w:lineRule="auto"/>
        <w:rPr>
          <w:rFonts w:ascii="Times New Roman" w:eastAsia="Times New Roman" w:hAnsi="Times New Roman" w:cs="Times New Roman"/>
          <w:sz w:val="28"/>
          <w:szCs w:val="28"/>
          <w:lang w:val="uk-UA" w:eastAsia="ru-RU"/>
        </w:rPr>
      </w:pPr>
    </w:p>
    <w:p w:rsidR="0070022B" w:rsidRPr="0070022B" w:rsidRDefault="0070022B" w:rsidP="0070022B">
      <w:pPr>
        <w:spacing w:after="0" w:line="240" w:lineRule="auto"/>
        <w:rPr>
          <w:rFonts w:ascii="Times New Roman" w:eastAsia="Times New Roman" w:hAnsi="Times New Roman" w:cs="Times New Roman"/>
          <w:sz w:val="28"/>
          <w:szCs w:val="28"/>
          <w:lang w:val="uk-UA" w:eastAsia="ru-RU"/>
        </w:rPr>
      </w:pPr>
    </w:p>
    <w:p w:rsidR="0070022B" w:rsidRPr="0070022B" w:rsidRDefault="0070022B" w:rsidP="0070022B">
      <w:pPr>
        <w:spacing w:after="0" w:line="240" w:lineRule="auto"/>
        <w:rPr>
          <w:rFonts w:ascii="Times New Roman" w:eastAsia="Times New Roman" w:hAnsi="Times New Roman" w:cs="Times New Roman"/>
          <w:sz w:val="28"/>
          <w:szCs w:val="28"/>
          <w:lang w:val="uk-UA" w:eastAsia="ru-RU"/>
        </w:rPr>
      </w:pPr>
    </w:p>
    <w:p w:rsidR="0070022B" w:rsidRPr="0070022B" w:rsidRDefault="0070022B" w:rsidP="0070022B">
      <w:pPr>
        <w:spacing w:after="0" w:line="240" w:lineRule="auto"/>
        <w:rPr>
          <w:rFonts w:ascii="Times New Roman" w:eastAsia="Times New Roman" w:hAnsi="Times New Roman" w:cs="Times New Roman"/>
          <w:sz w:val="28"/>
          <w:szCs w:val="28"/>
          <w:lang w:val="uk-UA" w:eastAsia="ru-RU"/>
        </w:rPr>
      </w:pPr>
    </w:p>
    <w:p w:rsidR="0070022B" w:rsidRPr="0070022B" w:rsidRDefault="0070022B" w:rsidP="0070022B">
      <w:pPr>
        <w:spacing w:after="0" w:line="240" w:lineRule="auto"/>
        <w:rPr>
          <w:rFonts w:ascii="Times New Roman" w:eastAsia="Times New Roman" w:hAnsi="Times New Roman" w:cs="Times New Roman"/>
          <w:sz w:val="28"/>
          <w:szCs w:val="28"/>
          <w:lang w:val="uk-UA" w:eastAsia="ru-RU"/>
        </w:rPr>
      </w:pPr>
    </w:p>
    <w:p w:rsidR="005B24E6" w:rsidRDefault="005B24E6">
      <w:pPr>
        <w:rPr>
          <w:lang w:val="uk-UA"/>
        </w:rPr>
      </w:pPr>
    </w:p>
    <w:p w:rsidR="0070022B" w:rsidRDefault="0070022B">
      <w:pPr>
        <w:rPr>
          <w:lang w:val="uk-UA"/>
        </w:rPr>
      </w:pPr>
    </w:p>
    <w:p w:rsidR="0070022B" w:rsidRDefault="0070022B">
      <w:pPr>
        <w:rPr>
          <w:lang w:val="uk-UA"/>
        </w:rPr>
      </w:pPr>
    </w:p>
    <w:p w:rsidR="0070022B" w:rsidRDefault="0070022B">
      <w:pPr>
        <w:rPr>
          <w:lang w:val="uk-UA"/>
        </w:rPr>
      </w:pPr>
    </w:p>
    <w:p w:rsidR="0070022B" w:rsidRDefault="0070022B">
      <w:pPr>
        <w:rPr>
          <w:lang w:val="uk-UA"/>
        </w:rPr>
      </w:pPr>
    </w:p>
    <w:p w:rsidR="0070022B" w:rsidRDefault="0070022B">
      <w:pPr>
        <w:rPr>
          <w:lang w:val="uk-UA"/>
        </w:rPr>
      </w:pPr>
    </w:p>
    <w:p w:rsidR="0070022B" w:rsidRDefault="0070022B">
      <w:pPr>
        <w:rPr>
          <w:lang w:val="uk-UA"/>
        </w:rPr>
      </w:pPr>
    </w:p>
    <w:p w:rsidR="0070022B" w:rsidRDefault="0070022B">
      <w:pPr>
        <w:rPr>
          <w:lang w:val="uk-UA"/>
        </w:rPr>
      </w:pPr>
    </w:p>
    <w:p w:rsidR="0070022B" w:rsidRDefault="0070022B">
      <w:pPr>
        <w:rPr>
          <w:lang w:val="uk-UA"/>
        </w:rPr>
      </w:pPr>
    </w:p>
    <w:p w:rsidR="0070022B" w:rsidRDefault="0070022B">
      <w:pPr>
        <w:rPr>
          <w:lang w:val="uk-UA"/>
        </w:rPr>
      </w:pPr>
    </w:p>
    <w:p w:rsidR="0070022B" w:rsidRDefault="0070022B">
      <w:pPr>
        <w:rPr>
          <w:lang w:val="uk-UA"/>
        </w:rPr>
      </w:pPr>
    </w:p>
    <w:p w:rsidR="0070022B" w:rsidRPr="001E4D84" w:rsidRDefault="0070022B" w:rsidP="0070022B">
      <w:pPr>
        <w:spacing w:after="0" w:line="240" w:lineRule="auto"/>
        <w:jc w:val="center"/>
        <w:rPr>
          <w:rFonts w:ascii="Times New Roman" w:eastAsia="Times New Roman" w:hAnsi="Times New Roman" w:cs="Times New Roman"/>
          <w:sz w:val="28"/>
          <w:szCs w:val="24"/>
          <w:lang w:val="uk-UA" w:eastAsia="ru-RU"/>
        </w:rPr>
      </w:pPr>
      <w:r w:rsidRPr="001E4D84">
        <w:rPr>
          <w:rFonts w:ascii="Times New Roman" w:eastAsia="Times New Roman" w:hAnsi="Times New Roman" w:cs="Times New Roman"/>
          <w:noProof/>
          <w:sz w:val="24"/>
          <w:szCs w:val="24"/>
          <w:lang w:eastAsia="ru-RU"/>
        </w:rPr>
        <w:lastRenderedPageBreak/>
        <w:drawing>
          <wp:inline distT="0" distB="0" distL="0" distR="0" wp14:anchorId="13D5B5A4" wp14:editId="08A60596">
            <wp:extent cx="600075" cy="7143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flipH="1">
                      <a:off x="0" y="0"/>
                      <a:ext cx="600075" cy="714375"/>
                    </a:xfrm>
                    <a:prstGeom prst="rect">
                      <a:avLst/>
                    </a:prstGeom>
                    <a:noFill/>
                    <a:ln>
                      <a:noFill/>
                    </a:ln>
                  </pic:spPr>
                </pic:pic>
              </a:graphicData>
            </a:graphic>
          </wp:inline>
        </w:drawing>
      </w:r>
    </w:p>
    <w:p w:rsidR="0070022B" w:rsidRPr="001E4D84" w:rsidRDefault="0070022B" w:rsidP="0070022B">
      <w:pPr>
        <w:spacing w:after="0" w:line="240" w:lineRule="auto"/>
        <w:jc w:val="center"/>
        <w:rPr>
          <w:rFonts w:ascii="Times New Roman" w:eastAsia="Times New Roman" w:hAnsi="Times New Roman" w:cs="Times New Roman"/>
          <w:b/>
          <w:bCs/>
          <w:sz w:val="28"/>
          <w:szCs w:val="24"/>
          <w:lang w:val="uk-UA" w:eastAsia="ru-RU"/>
        </w:rPr>
      </w:pPr>
      <w:r w:rsidRPr="001E4D84">
        <w:rPr>
          <w:rFonts w:ascii="Times New Roman" w:eastAsia="Times New Roman" w:hAnsi="Times New Roman" w:cs="Times New Roman"/>
          <w:b/>
          <w:bCs/>
          <w:sz w:val="28"/>
          <w:szCs w:val="24"/>
          <w:lang w:val="uk-UA" w:eastAsia="ru-RU"/>
        </w:rPr>
        <w:t xml:space="preserve"> У К Р А Ї Н А </w:t>
      </w:r>
    </w:p>
    <w:p w:rsidR="0070022B" w:rsidRPr="001E4D84" w:rsidRDefault="0070022B" w:rsidP="0070022B">
      <w:pPr>
        <w:spacing w:after="0" w:line="240" w:lineRule="auto"/>
        <w:jc w:val="center"/>
        <w:rPr>
          <w:rFonts w:ascii="Times New Roman" w:eastAsia="Times New Roman" w:hAnsi="Times New Roman" w:cs="Times New Roman"/>
          <w:b/>
          <w:bCs/>
          <w:sz w:val="28"/>
          <w:szCs w:val="24"/>
          <w:lang w:val="uk-UA" w:eastAsia="ru-RU"/>
        </w:rPr>
      </w:pPr>
      <w:r w:rsidRPr="001E4D84">
        <w:rPr>
          <w:rFonts w:ascii="Times New Roman" w:eastAsia="Times New Roman" w:hAnsi="Times New Roman" w:cs="Times New Roman"/>
          <w:b/>
          <w:bCs/>
          <w:sz w:val="28"/>
          <w:szCs w:val="24"/>
          <w:lang w:val="uk-UA" w:eastAsia="ru-RU"/>
        </w:rPr>
        <w:t>ГЛИБОКОПОТІЦЬКА СІЛЬСЬКА РАДА</w:t>
      </w:r>
    </w:p>
    <w:p w:rsidR="0070022B" w:rsidRPr="001E4D84" w:rsidRDefault="0070022B" w:rsidP="0070022B">
      <w:pPr>
        <w:spacing w:after="0" w:line="240" w:lineRule="auto"/>
        <w:jc w:val="center"/>
        <w:rPr>
          <w:rFonts w:ascii="Times New Roman" w:eastAsia="Times New Roman" w:hAnsi="Times New Roman" w:cs="Times New Roman"/>
          <w:b/>
          <w:bCs/>
          <w:sz w:val="28"/>
          <w:szCs w:val="24"/>
          <w:lang w:val="uk-UA" w:eastAsia="ru-RU"/>
        </w:rPr>
      </w:pPr>
      <w:r w:rsidRPr="001E4D84">
        <w:rPr>
          <w:rFonts w:ascii="Times New Roman" w:eastAsia="Times New Roman" w:hAnsi="Times New Roman" w:cs="Times New Roman"/>
          <w:b/>
          <w:bCs/>
          <w:sz w:val="28"/>
          <w:szCs w:val="24"/>
          <w:lang w:val="uk-UA" w:eastAsia="ru-RU"/>
        </w:rPr>
        <w:t>ТЯЧІВСЬКОГО РАЙОНУ</w:t>
      </w:r>
    </w:p>
    <w:p w:rsidR="0070022B" w:rsidRPr="001E4D84" w:rsidRDefault="0070022B" w:rsidP="0070022B">
      <w:pPr>
        <w:spacing w:after="0" w:line="240" w:lineRule="auto"/>
        <w:jc w:val="center"/>
        <w:rPr>
          <w:rFonts w:ascii="Times New Roman" w:eastAsia="Times New Roman" w:hAnsi="Times New Roman" w:cs="Times New Roman"/>
          <w:bCs/>
          <w:sz w:val="28"/>
          <w:szCs w:val="24"/>
          <w:lang w:val="uk-UA" w:eastAsia="ru-RU"/>
        </w:rPr>
      </w:pPr>
      <w:r w:rsidRPr="001E4D84">
        <w:rPr>
          <w:rFonts w:ascii="Times New Roman" w:eastAsia="Times New Roman" w:hAnsi="Times New Roman" w:cs="Times New Roman"/>
          <w:b/>
          <w:bCs/>
          <w:sz w:val="28"/>
          <w:szCs w:val="24"/>
          <w:lang w:val="uk-UA" w:eastAsia="ru-RU"/>
        </w:rPr>
        <w:t>ЗАКАРПАТСЬКОЇ ОБЛАСТІ</w:t>
      </w:r>
    </w:p>
    <w:p w:rsidR="0070022B" w:rsidRPr="001E4D84" w:rsidRDefault="0070022B" w:rsidP="0070022B">
      <w:pPr>
        <w:spacing w:after="0" w:line="240" w:lineRule="auto"/>
        <w:jc w:val="center"/>
        <w:rPr>
          <w:rFonts w:ascii="Times New Roman" w:eastAsia="Times New Roman" w:hAnsi="Times New Roman" w:cs="Times New Roman"/>
          <w:sz w:val="28"/>
          <w:szCs w:val="24"/>
          <w:lang w:val="uk-UA" w:eastAsia="ru-RU"/>
        </w:rPr>
      </w:pPr>
      <w:r w:rsidRPr="001E4D84">
        <w:rPr>
          <w:rFonts w:ascii="Times New Roman" w:eastAsia="Times New Roman" w:hAnsi="Times New Roman" w:cs="Times New Roman"/>
          <w:b/>
          <w:bCs/>
          <w:sz w:val="28"/>
          <w:szCs w:val="24"/>
          <w:lang w:val="uk-UA" w:eastAsia="ru-RU"/>
        </w:rPr>
        <w:t>/</w:t>
      </w:r>
      <w:r w:rsidRPr="001E4D84">
        <w:rPr>
          <w:rFonts w:ascii="Times New Roman" w:eastAsia="Times New Roman" w:hAnsi="Times New Roman" w:cs="Times New Roman"/>
          <w:sz w:val="28"/>
          <w:szCs w:val="24"/>
          <w:lang w:val="en-US" w:eastAsia="ru-RU"/>
        </w:rPr>
        <w:t>X</w:t>
      </w:r>
      <w:r w:rsidRPr="001E4D84">
        <w:rPr>
          <w:rFonts w:ascii="Times New Roman" w:eastAsia="Times New Roman" w:hAnsi="Times New Roman" w:cs="Times New Roman"/>
          <w:sz w:val="28"/>
          <w:szCs w:val="24"/>
          <w:lang w:val="uk-UA" w:eastAsia="ru-RU"/>
        </w:rPr>
        <w:t>ХІІ</w:t>
      </w:r>
      <w:r w:rsidRPr="001E4D84">
        <w:rPr>
          <w:rFonts w:ascii="Times New Roman" w:eastAsia="Times New Roman" w:hAnsi="Times New Roman" w:cs="Times New Roman"/>
          <w:sz w:val="28"/>
          <w:szCs w:val="28"/>
          <w:lang w:val="uk-UA" w:eastAsia="ru-RU"/>
        </w:rPr>
        <w:t xml:space="preserve"> СЕСІЇ </w:t>
      </w:r>
      <w:r w:rsidRPr="001E4D84">
        <w:rPr>
          <w:rFonts w:ascii="Times New Roman" w:eastAsia="Times New Roman" w:hAnsi="Times New Roman" w:cs="Times New Roman"/>
          <w:sz w:val="28"/>
          <w:szCs w:val="24"/>
          <w:lang w:val="uk-UA" w:eastAsia="ru-RU"/>
        </w:rPr>
        <w:t xml:space="preserve"> VI СКЛИКАННЯ </w:t>
      </w:r>
      <w:r w:rsidRPr="001E4D84">
        <w:rPr>
          <w:rFonts w:ascii="Times New Roman" w:eastAsia="Times New Roman" w:hAnsi="Times New Roman" w:cs="Times New Roman"/>
          <w:b/>
          <w:bCs/>
          <w:sz w:val="28"/>
          <w:szCs w:val="24"/>
          <w:lang w:val="uk-UA" w:eastAsia="ru-RU"/>
        </w:rPr>
        <w:t>/</w:t>
      </w:r>
    </w:p>
    <w:p w:rsidR="0070022B" w:rsidRPr="001E4D84" w:rsidRDefault="0070022B" w:rsidP="0070022B">
      <w:pPr>
        <w:spacing w:after="0" w:line="240" w:lineRule="auto"/>
        <w:jc w:val="center"/>
        <w:rPr>
          <w:rFonts w:ascii="Times New Roman" w:eastAsia="Times New Roman" w:hAnsi="Times New Roman" w:cs="Times New Roman"/>
          <w:b/>
          <w:bCs/>
          <w:sz w:val="28"/>
          <w:szCs w:val="24"/>
          <w:lang w:eastAsia="ru-RU"/>
        </w:rPr>
      </w:pPr>
      <w:r w:rsidRPr="001E4D84">
        <w:rPr>
          <w:rFonts w:ascii="Times New Roman" w:eastAsia="Times New Roman" w:hAnsi="Times New Roman" w:cs="Times New Roman"/>
          <w:b/>
          <w:bCs/>
          <w:sz w:val="28"/>
          <w:szCs w:val="24"/>
          <w:lang w:eastAsia="ru-RU"/>
        </w:rPr>
        <w:t xml:space="preserve"> </w:t>
      </w:r>
    </w:p>
    <w:p w:rsidR="0070022B" w:rsidRPr="001E4D84" w:rsidRDefault="0070022B" w:rsidP="0070022B">
      <w:pPr>
        <w:spacing w:after="0" w:line="240" w:lineRule="auto"/>
        <w:ind w:left="2832" w:firstLine="708"/>
        <w:rPr>
          <w:rFonts w:ascii="Times New Roman" w:eastAsia="Times New Roman" w:hAnsi="Times New Roman" w:cs="Times New Roman"/>
          <w:b/>
          <w:bCs/>
          <w:sz w:val="28"/>
          <w:szCs w:val="24"/>
          <w:lang w:val="uk-UA" w:eastAsia="ru-RU"/>
        </w:rPr>
      </w:pPr>
      <w:r w:rsidRPr="001E4D84">
        <w:rPr>
          <w:rFonts w:ascii="Times New Roman" w:eastAsia="Times New Roman" w:hAnsi="Times New Roman" w:cs="Times New Roman"/>
          <w:b/>
          <w:bCs/>
          <w:sz w:val="28"/>
          <w:szCs w:val="24"/>
          <w:lang w:val="uk-UA" w:eastAsia="ru-RU"/>
        </w:rPr>
        <w:t xml:space="preserve">  Р І Ш Е Н </w:t>
      </w:r>
      <w:proofErr w:type="spellStart"/>
      <w:r w:rsidRPr="001E4D84">
        <w:rPr>
          <w:rFonts w:ascii="Times New Roman" w:eastAsia="Times New Roman" w:hAnsi="Times New Roman" w:cs="Times New Roman"/>
          <w:b/>
          <w:bCs/>
          <w:sz w:val="28"/>
          <w:szCs w:val="24"/>
          <w:lang w:val="uk-UA" w:eastAsia="ru-RU"/>
        </w:rPr>
        <w:t>Н</w:t>
      </w:r>
      <w:proofErr w:type="spellEnd"/>
      <w:r w:rsidRPr="001E4D84">
        <w:rPr>
          <w:rFonts w:ascii="Times New Roman" w:eastAsia="Times New Roman" w:hAnsi="Times New Roman" w:cs="Times New Roman"/>
          <w:b/>
          <w:bCs/>
          <w:sz w:val="28"/>
          <w:szCs w:val="24"/>
          <w:lang w:val="uk-UA" w:eastAsia="ru-RU"/>
        </w:rPr>
        <w:t xml:space="preserve"> Я</w:t>
      </w:r>
    </w:p>
    <w:p w:rsidR="0070022B" w:rsidRPr="001E4D84" w:rsidRDefault="0070022B" w:rsidP="0070022B">
      <w:pPr>
        <w:spacing w:after="0" w:line="240" w:lineRule="auto"/>
        <w:jc w:val="center"/>
        <w:rPr>
          <w:rFonts w:ascii="Times New Roman" w:eastAsia="Times New Roman" w:hAnsi="Times New Roman" w:cs="Times New Roman"/>
          <w:bCs/>
          <w:sz w:val="28"/>
          <w:szCs w:val="24"/>
          <w:lang w:val="uk-UA" w:eastAsia="ru-RU"/>
        </w:rPr>
      </w:pPr>
    </w:p>
    <w:p w:rsidR="0070022B" w:rsidRPr="001E4D84" w:rsidRDefault="0070022B" w:rsidP="0070022B">
      <w:pPr>
        <w:keepNext/>
        <w:spacing w:after="0" w:line="240" w:lineRule="auto"/>
        <w:outlineLvl w:val="0"/>
        <w:rPr>
          <w:rFonts w:ascii="Times New Roman" w:eastAsia="Times New Roman" w:hAnsi="Times New Roman" w:cs="Times New Roman"/>
          <w:sz w:val="28"/>
          <w:szCs w:val="24"/>
          <w:lang w:val="uk-UA" w:eastAsia="ru-RU"/>
        </w:rPr>
      </w:pPr>
      <w:r w:rsidRPr="001E4D84">
        <w:rPr>
          <w:rFonts w:ascii="Times New Roman" w:eastAsia="Times New Roman" w:hAnsi="Times New Roman" w:cs="Times New Roman"/>
          <w:sz w:val="28"/>
          <w:szCs w:val="24"/>
          <w:lang w:val="uk-UA" w:eastAsia="ru-RU"/>
        </w:rPr>
        <w:t xml:space="preserve">від </w:t>
      </w:r>
      <w:r w:rsidRPr="001E4D84">
        <w:rPr>
          <w:rFonts w:ascii="Times New Roman" w:eastAsia="Times New Roman" w:hAnsi="Times New Roman" w:cs="Times New Roman"/>
          <w:sz w:val="28"/>
          <w:szCs w:val="24"/>
          <w:lang w:eastAsia="ru-RU"/>
        </w:rPr>
        <w:t>16</w:t>
      </w:r>
      <w:r w:rsidRPr="001E4D84">
        <w:rPr>
          <w:rFonts w:ascii="Times New Roman" w:eastAsia="Times New Roman" w:hAnsi="Times New Roman" w:cs="Times New Roman"/>
          <w:sz w:val="28"/>
          <w:szCs w:val="24"/>
          <w:lang w:val="uk-UA" w:eastAsia="ru-RU"/>
        </w:rPr>
        <w:t>.01.201</w:t>
      </w:r>
      <w:r w:rsidRPr="001E4D84">
        <w:rPr>
          <w:rFonts w:ascii="Times New Roman" w:eastAsia="Times New Roman" w:hAnsi="Times New Roman" w:cs="Times New Roman"/>
          <w:sz w:val="28"/>
          <w:szCs w:val="24"/>
          <w:lang w:eastAsia="ru-RU"/>
        </w:rPr>
        <w:t>5</w:t>
      </w:r>
      <w:r w:rsidRPr="001E4D84">
        <w:rPr>
          <w:rFonts w:ascii="Times New Roman" w:eastAsia="Times New Roman" w:hAnsi="Times New Roman" w:cs="Times New Roman"/>
          <w:sz w:val="28"/>
          <w:szCs w:val="24"/>
          <w:lang w:val="uk-UA" w:eastAsia="ru-RU"/>
        </w:rPr>
        <w:t xml:space="preserve"> року № </w:t>
      </w:r>
      <w:r>
        <w:rPr>
          <w:rFonts w:ascii="Times New Roman" w:eastAsia="Times New Roman" w:hAnsi="Times New Roman" w:cs="Times New Roman"/>
          <w:sz w:val="28"/>
          <w:szCs w:val="24"/>
          <w:lang w:eastAsia="ru-RU"/>
        </w:rPr>
        <w:t>14</w:t>
      </w:r>
      <w:r>
        <w:rPr>
          <w:rFonts w:ascii="Times New Roman" w:eastAsia="Times New Roman" w:hAnsi="Times New Roman" w:cs="Times New Roman"/>
          <w:sz w:val="28"/>
          <w:szCs w:val="24"/>
          <w:lang w:val="uk-UA" w:eastAsia="ru-RU"/>
        </w:rPr>
        <w:t>3</w:t>
      </w:r>
      <w:r w:rsidRPr="001E4D84">
        <w:rPr>
          <w:rFonts w:ascii="Times New Roman" w:eastAsia="Times New Roman" w:hAnsi="Times New Roman" w:cs="Times New Roman"/>
          <w:sz w:val="28"/>
          <w:szCs w:val="24"/>
          <w:lang w:eastAsia="ru-RU"/>
        </w:rPr>
        <w:t xml:space="preserve"> </w:t>
      </w:r>
      <w:r w:rsidRPr="001E4D84">
        <w:rPr>
          <w:rFonts w:ascii="Times New Roman" w:eastAsia="Times New Roman" w:hAnsi="Times New Roman" w:cs="Times New Roman"/>
          <w:sz w:val="28"/>
          <w:szCs w:val="24"/>
          <w:lang w:val="uk-UA" w:eastAsia="ru-RU"/>
        </w:rPr>
        <w:tab/>
      </w:r>
      <w:r w:rsidRPr="001E4D84">
        <w:rPr>
          <w:rFonts w:ascii="Times New Roman" w:eastAsia="Times New Roman" w:hAnsi="Times New Roman" w:cs="Times New Roman"/>
          <w:sz w:val="28"/>
          <w:szCs w:val="24"/>
          <w:lang w:val="uk-UA" w:eastAsia="ru-RU"/>
        </w:rPr>
        <w:tab/>
      </w:r>
      <w:r w:rsidRPr="001E4D84">
        <w:rPr>
          <w:rFonts w:ascii="Times New Roman" w:eastAsia="Times New Roman" w:hAnsi="Times New Roman" w:cs="Times New Roman"/>
          <w:sz w:val="28"/>
          <w:szCs w:val="24"/>
          <w:lang w:val="uk-UA" w:eastAsia="ru-RU"/>
        </w:rPr>
        <w:tab/>
      </w:r>
      <w:r w:rsidRPr="001E4D84">
        <w:rPr>
          <w:rFonts w:ascii="Times New Roman" w:eastAsia="Times New Roman" w:hAnsi="Times New Roman" w:cs="Times New Roman"/>
          <w:sz w:val="28"/>
          <w:szCs w:val="24"/>
          <w:lang w:val="uk-UA" w:eastAsia="ru-RU"/>
        </w:rPr>
        <w:tab/>
      </w:r>
      <w:r w:rsidRPr="001E4D84">
        <w:rPr>
          <w:rFonts w:ascii="Times New Roman" w:eastAsia="Times New Roman" w:hAnsi="Times New Roman" w:cs="Times New Roman"/>
          <w:sz w:val="28"/>
          <w:szCs w:val="24"/>
          <w:lang w:val="uk-UA" w:eastAsia="ru-RU"/>
        </w:rPr>
        <w:tab/>
      </w:r>
      <w:r w:rsidRPr="001E4D84">
        <w:rPr>
          <w:rFonts w:ascii="Times New Roman" w:eastAsia="Times New Roman" w:hAnsi="Times New Roman" w:cs="Times New Roman"/>
          <w:sz w:val="28"/>
          <w:szCs w:val="24"/>
          <w:lang w:val="uk-UA" w:eastAsia="ru-RU"/>
        </w:rPr>
        <w:tab/>
      </w:r>
      <w:r w:rsidRPr="001E4D84">
        <w:rPr>
          <w:rFonts w:ascii="Times New Roman" w:eastAsia="Times New Roman" w:hAnsi="Times New Roman" w:cs="Times New Roman"/>
          <w:sz w:val="28"/>
          <w:szCs w:val="24"/>
          <w:lang w:val="uk-UA" w:eastAsia="ru-RU"/>
        </w:rPr>
        <w:tab/>
        <w:t>с. Гл. Потік</w:t>
      </w:r>
    </w:p>
    <w:p w:rsidR="0070022B" w:rsidRPr="00326E5E" w:rsidRDefault="0070022B" w:rsidP="0070022B">
      <w:pPr>
        <w:suppressAutoHyphens/>
        <w:spacing w:line="240" w:lineRule="auto"/>
        <w:rPr>
          <w:rFonts w:ascii="Times New Roman" w:hAnsi="Times New Roman" w:cs="Times New Roman"/>
          <w:b/>
          <w:sz w:val="28"/>
          <w:szCs w:val="28"/>
          <w:lang w:val="uk-UA"/>
        </w:rPr>
      </w:pPr>
      <w:r w:rsidRPr="00326E5E">
        <w:rPr>
          <w:rFonts w:ascii="Times New Roman" w:hAnsi="Times New Roman" w:cs="Times New Roman"/>
          <w:b/>
          <w:sz w:val="28"/>
          <w:szCs w:val="28"/>
          <w:lang w:val="uk-UA"/>
        </w:rPr>
        <w:t>Про  справляння єдиного податку та</w:t>
      </w:r>
    </w:p>
    <w:p w:rsidR="0070022B" w:rsidRPr="00326E5E" w:rsidRDefault="0070022B" w:rsidP="0070022B">
      <w:pPr>
        <w:suppressAutoHyphens/>
        <w:spacing w:line="240" w:lineRule="auto"/>
        <w:rPr>
          <w:rFonts w:ascii="Times New Roman" w:hAnsi="Times New Roman" w:cs="Times New Roman"/>
          <w:b/>
          <w:sz w:val="28"/>
          <w:szCs w:val="28"/>
          <w:lang w:val="uk-UA"/>
        </w:rPr>
      </w:pPr>
      <w:r w:rsidRPr="00326E5E">
        <w:rPr>
          <w:rFonts w:ascii="Times New Roman" w:hAnsi="Times New Roman" w:cs="Times New Roman"/>
          <w:b/>
          <w:sz w:val="28"/>
          <w:szCs w:val="28"/>
          <w:lang w:val="uk-UA"/>
        </w:rPr>
        <w:t>встановлення ставок цього податку</w:t>
      </w:r>
    </w:p>
    <w:p w:rsidR="0070022B" w:rsidRPr="00326E5E" w:rsidRDefault="0070022B" w:rsidP="0070022B">
      <w:pPr>
        <w:suppressAutoHyphens/>
        <w:spacing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на території  Глибокопотіцької</w:t>
      </w:r>
      <w:r w:rsidRPr="00326E5E">
        <w:rPr>
          <w:rFonts w:ascii="Times New Roman" w:hAnsi="Times New Roman" w:cs="Times New Roman"/>
          <w:b/>
          <w:sz w:val="28"/>
          <w:szCs w:val="28"/>
          <w:lang w:val="uk-UA"/>
        </w:rPr>
        <w:t xml:space="preserve"> сільської  ради  в</w:t>
      </w:r>
    </w:p>
    <w:p w:rsidR="0070022B" w:rsidRPr="00326E5E" w:rsidRDefault="0070022B" w:rsidP="0070022B">
      <w:pPr>
        <w:suppressAutoHyphens/>
        <w:spacing w:line="240" w:lineRule="auto"/>
        <w:rPr>
          <w:rFonts w:ascii="Times New Roman" w:hAnsi="Times New Roman" w:cs="Times New Roman"/>
          <w:b/>
          <w:sz w:val="28"/>
          <w:szCs w:val="28"/>
          <w:lang w:val="uk-UA"/>
        </w:rPr>
      </w:pPr>
      <w:r w:rsidRPr="00326E5E">
        <w:rPr>
          <w:rFonts w:ascii="Times New Roman" w:hAnsi="Times New Roman" w:cs="Times New Roman"/>
          <w:b/>
          <w:sz w:val="28"/>
          <w:szCs w:val="28"/>
          <w:lang w:val="uk-UA"/>
        </w:rPr>
        <w:t>2015 році.</w:t>
      </w:r>
    </w:p>
    <w:p w:rsidR="0070022B" w:rsidRDefault="0070022B" w:rsidP="0070022B">
      <w:pPr>
        <w:spacing w:after="0" w:line="240" w:lineRule="auto"/>
        <w:rPr>
          <w:rFonts w:ascii="Times New Roman" w:eastAsia="Times New Roman" w:hAnsi="Times New Roman" w:cs="Times New Roman"/>
          <w:sz w:val="28"/>
          <w:szCs w:val="24"/>
          <w:lang w:val="uk-UA" w:eastAsia="ru-RU"/>
        </w:rPr>
      </w:pPr>
    </w:p>
    <w:p w:rsidR="0070022B" w:rsidRDefault="0070022B" w:rsidP="0070022B">
      <w:pPr>
        <w:suppressAutoHyphens/>
        <w:jc w:val="both"/>
        <w:rPr>
          <w:rFonts w:ascii="Times New Roman" w:hAnsi="Times New Roman" w:cs="Times New Roman"/>
          <w:sz w:val="28"/>
          <w:szCs w:val="28"/>
          <w:lang w:val="uk-UA"/>
        </w:rPr>
      </w:pPr>
      <w:r w:rsidRPr="00326E5E">
        <w:rPr>
          <w:rFonts w:ascii="Times New Roman" w:hAnsi="Times New Roman" w:cs="Times New Roman"/>
          <w:sz w:val="28"/>
          <w:szCs w:val="28"/>
          <w:lang w:val="uk-UA"/>
        </w:rPr>
        <w:t xml:space="preserve">         Відповідно до статей 10, 291 - 300 Податкового Кодексу України (в редакції Закону  України від 28 грудня 2014 року №71-УІІІ «Про внесення змін  до Податкового Кодексу України та деяких законодавчих актів України щодо податкової реформи»), статей 26 та 69 Закону України «Про місцеве самовряд</w:t>
      </w:r>
      <w:r>
        <w:rPr>
          <w:rFonts w:ascii="Times New Roman" w:hAnsi="Times New Roman" w:cs="Times New Roman"/>
          <w:sz w:val="28"/>
          <w:szCs w:val="28"/>
          <w:lang w:val="uk-UA"/>
        </w:rPr>
        <w:t>ування в Україні» двадцять друга</w:t>
      </w:r>
      <w:r w:rsidRPr="00326E5E">
        <w:rPr>
          <w:rFonts w:ascii="Times New Roman" w:hAnsi="Times New Roman" w:cs="Times New Roman"/>
          <w:sz w:val="28"/>
          <w:szCs w:val="28"/>
          <w:lang w:val="uk-UA"/>
        </w:rPr>
        <w:t xml:space="preserve"> сесія шос</w:t>
      </w:r>
      <w:r>
        <w:rPr>
          <w:rFonts w:ascii="Times New Roman" w:hAnsi="Times New Roman" w:cs="Times New Roman"/>
          <w:sz w:val="28"/>
          <w:szCs w:val="28"/>
          <w:lang w:val="uk-UA"/>
        </w:rPr>
        <w:t>того скликання  Глибокопотіцької</w:t>
      </w:r>
      <w:r w:rsidRPr="00326E5E">
        <w:rPr>
          <w:rFonts w:ascii="Times New Roman" w:hAnsi="Times New Roman" w:cs="Times New Roman"/>
          <w:sz w:val="28"/>
          <w:szCs w:val="28"/>
          <w:lang w:val="uk-UA"/>
        </w:rPr>
        <w:t xml:space="preserve"> сільської ради    </w:t>
      </w:r>
    </w:p>
    <w:p w:rsidR="0070022B" w:rsidRPr="00326E5E" w:rsidRDefault="0070022B" w:rsidP="0070022B">
      <w:pPr>
        <w:suppressAutoHyphens/>
        <w:jc w:val="center"/>
        <w:rPr>
          <w:rFonts w:ascii="Times New Roman" w:hAnsi="Times New Roman" w:cs="Times New Roman"/>
          <w:sz w:val="28"/>
          <w:szCs w:val="28"/>
          <w:lang w:val="uk-UA"/>
        </w:rPr>
      </w:pPr>
      <w:r w:rsidRPr="00326E5E">
        <w:rPr>
          <w:rFonts w:ascii="Times New Roman" w:hAnsi="Times New Roman" w:cs="Times New Roman"/>
          <w:b/>
          <w:sz w:val="28"/>
          <w:szCs w:val="28"/>
          <w:lang w:val="uk-UA"/>
        </w:rPr>
        <w:t xml:space="preserve">В </w:t>
      </w:r>
      <w:r>
        <w:rPr>
          <w:rFonts w:ascii="Times New Roman" w:hAnsi="Times New Roman" w:cs="Times New Roman"/>
          <w:b/>
          <w:sz w:val="28"/>
          <w:szCs w:val="28"/>
          <w:lang w:val="uk-UA"/>
        </w:rPr>
        <w:t>И Р І Ш И Л А</w:t>
      </w:r>
      <w:r w:rsidRPr="00326E5E">
        <w:rPr>
          <w:rFonts w:ascii="Times New Roman" w:hAnsi="Times New Roman" w:cs="Times New Roman"/>
          <w:sz w:val="28"/>
          <w:szCs w:val="28"/>
          <w:lang w:val="uk-UA"/>
        </w:rPr>
        <w:t>:</w:t>
      </w:r>
    </w:p>
    <w:p w:rsidR="0070022B" w:rsidRPr="00326E5E" w:rsidRDefault="0070022B" w:rsidP="0070022B">
      <w:pPr>
        <w:suppressAutoHyphens/>
        <w:jc w:val="both"/>
        <w:rPr>
          <w:rFonts w:ascii="Times New Roman" w:hAnsi="Times New Roman" w:cs="Times New Roman"/>
          <w:sz w:val="28"/>
          <w:szCs w:val="28"/>
          <w:lang w:val="uk-UA"/>
        </w:rPr>
      </w:pPr>
      <w:r w:rsidRPr="00326E5E">
        <w:rPr>
          <w:rFonts w:ascii="Times New Roman" w:hAnsi="Times New Roman" w:cs="Times New Roman"/>
          <w:sz w:val="28"/>
          <w:szCs w:val="28"/>
          <w:lang w:val="uk-UA"/>
        </w:rPr>
        <w:t xml:space="preserve">        1</w:t>
      </w:r>
      <w:r>
        <w:rPr>
          <w:rFonts w:ascii="Times New Roman" w:hAnsi="Times New Roman" w:cs="Times New Roman"/>
          <w:sz w:val="28"/>
          <w:szCs w:val="28"/>
          <w:lang w:val="uk-UA"/>
        </w:rPr>
        <w:t>. Встановити, що на території Глибокопотіцької</w:t>
      </w:r>
      <w:r w:rsidRPr="00326E5E">
        <w:rPr>
          <w:rFonts w:ascii="Times New Roman" w:hAnsi="Times New Roman" w:cs="Times New Roman"/>
          <w:sz w:val="28"/>
          <w:szCs w:val="28"/>
          <w:lang w:val="uk-UA"/>
        </w:rPr>
        <w:t xml:space="preserve"> сільської ради з 01 січня 2015 року діє спрощена система оподаткування відповідно до статей 291-300 Податкового Кодексу України (в редакції Закону  України від 28 грудня 2014 року №71-УІІІ «Про внесення змін  до Податкового Кодексу України та деяких законодавчих актів України щодо податкової реформи»).</w:t>
      </w:r>
    </w:p>
    <w:p w:rsidR="0070022B" w:rsidRPr="00326E5E" w:rsidRDefault="0070022B" w:rsidP="0070022B">
      <w:pPr>
        <w:suppressAutoHyphens/>
        <w:jc w:val="both"/>
        <w:rPr>
          <w:rFonts w:ascii="Times New Roman" w:hAnsi="Times New Roman" w:cs="Times New Roman"/>
          <w:sz w:val="28"/>
          <w:szCs w:val="28"/>
          <w:lang w:val="uk-UA"/>
        </w:rPr>
      </w:pPr>
      <w:r w:rsidRPr="00326E5E">
        <w:rPr>
          <w:rFonts w:ascii="Times New Roman" w:hAnsi="Times New Roman" w:cs="Times New Roman"/>
          <w:sz w:val="28"/>
          <w:szCs w:val="28"/>
          <w:lang w:val="uk-UA"/>
        </w:rPr>
        <w:t xml:space="preserve">        2. Встановити, що з 1 січня 2015 року до першої та другої груп платників єдиного податку згідно ст. 291.4 Податкового Кодексу України відносяться:</w:t>
      </w:r>
    </w:p>
    <w:p w:rsidR="0070022B" w:rsidRPr="00326E5E" w:rsidRDefault="0070022B" w:rsidP="0070022B">
      <w:pPr>
        <w:suppressAutoHyphens/>
        <w:jc w:val="both"/>
        <w:rPr>
          <w:rFonts w:ascii="Times New Roman" w:hAnsi="Times New Roman" w:cs="Times New Roman"/>
          <w:sz w:val="28"/>
          <w:szCs w:val="28"/>
          <w:lang w:val="uk-UA"/>
        </w:rPr>
      </w:pPr>
      <w:r w:rsidRPr="00326E5E">
        <w:rPr>
          <w:rFonts w:ascii="Times New Roman" w:hAnsi="Times New Roman" w:cs="Times New Roman"/>
          <w:sz w:val="28"/>
          <w:szCs w:val="28"/>
          <w:lang w:val="uk-UA"/>
        </w:rPr>
        <w:t xml:space="preserve">        2.1. Перша група – фізичні особи – підприємці, які не використовують працю найманих осіб, здійснюють виключно роздрібний продаж товарів з торгівельних місць на ринках та/або проводять господарську діяльність з надання побутових послуг населенню і обсяг доходу яких протягом календарного року не перевищує 300 000 гривень (підпункт 1 пункту 291.4 статті 291 Податкового кодексу України).</w:t>
      </w:r>
    </w:p>
    <w:p w:rsidR="0070022B" w:rsidRPr="00326E5E" w:rsidRDefault="0070022B" w:rsidP="0070022B">
      <w:pPr>
        <w:suppressAutoHyphens/>
        <w:jc w:val="both"/>
        <w:rPr>
          <w:rFonts w:ascii="Times New Roman" w:hAnsi="Times New Roman" w:cs="Times New Roman"/>
          <w:sz w:val="28"/>
          <w:szCs w:val="28"/>
          <w:lang w:val="uk-UA"/>
        </w:rPr>
      </w:pPr>
      <w:r w:rsidRPr="00326E5E">
        <w:rPr>
          <w:rFonts w:ascii="Times New Roman" w:hAnsi="Times New Roman" w:cs="Times New Roman"/>
          <w:sz w:val="28"/>
          <w:szCs w:val="28"/>
          <w:lang w:val="uk-UA"/>
        </w:rPr>
        <w:t xml:space="preserve">        2.2. Друга група – фізичні особи – підприємці, які здійснюють господарську діяльність з надання послуг, у тому числі побутових, платникам єдиного податку та/або населенню, виробництво та/або продаж </w:t>
      </w:r>
      <w:r w:rsidRPr="00326E5E">
        <w:rPr>
          <w:rFonts w:ascii="Times New Roman" w:hAnsi="Times New Roman" w:cs="Times New Roman"/>
          <w:sz w:val="28"/>
          <w:szCs w:val="28"/>
          <w:lang w:val="uk-UA"/>
        </w:rPr>
        <w:lastRenderedPageBreak/>
        <w:t>товарів, діяльність у сфері ресторанного господарства, за умови, що протягом календарного року відповідають сукупності таких критеріїв ( підпункт 1, абзаци один – три підпункту  2 пункту 291.4 ст. 291  Податкового Кодексу):</w:t>
      </w:r>
    </w:p>
    <w:p w:rsidR="0070022B" w:rsidRPr="00326E5E" w:rsidRDefault="0070022B" w:rsidP="0070022B">
      <w:pPr>
        <w:suppressAutoHyphens/>
        <w:jc w:val="both"/>
        <w:rPr>
          <w:rFonts w:ascii="Times New Roman" w:hAnsi="Times New Roman" w:cs="Times New Roman"/>
          <w:sz w:val="28"/>
          <w:szCs w:val="28"/>
          <w:lang w:val="uk-UA"/>
        </w:rPr>
      </w:pPr>
      <w:r w:rsidRPr="00326E5E">
        <w:rPr>
          <w:rFonts w:ascii="Times New Roman" w:hAnsi="Times New Roman" w:cs="Times New Roman"/>
          <w:sz w:val="28"/>
          <w:szCs w:val="28"/>
          <w:lang w:val="uk-UA"/>
        </w:rPr>
        <w:t xml:space="preserve">         - не використовують працю найманих осіб або кількість осіб, які перебувають з ними у трудових відносинах, одночасно не перевищує 10 осіб;</w:t>
      </w:r>
    </w:p>
    <w:p w:rsidR="0070022B" w:rsidRDefault="0070022B" w:rsidP="0070022B">
      <w:pPr>
        <w:suppressAutoHyphens/>
        <w:jc w:val="both"/>
        <w:rPr>
          <w:rFonts w:ascii="Times New Roman" w:hAnsi="Times New Roman" w:cs="Times New Roman"/>
          <w:sz w:val="28"/>
          <w:szCs w:val="28"/>
          <w:lang w:val="uk-UA"/>
        </w:rPr>
      </w:pPr>
      <w:r w:rsidRPr="00326E5E">
        <w:rPr>
          <w:rFonts w:ascii="Times New Roman" w:hAnsi="Times New Roman" w:cs="Times New Roman"/>
          <w:sz w:val="28"/>
          <w:szCs w:val="28"/>
          <w:lang w:val="uk-UA"/>
        </w:rPr>
        <w:t xml:space="preserve">         -  обсяг доходу не перевищує 1 500 000 грн.  </w:t>
      </w:r>
    </w:p>
    <w:p w:rsidR="0070022B" w:rsidRPr="007162C5" w:rsidRDefault="0070022B" w:rsidP="0070022B">
      <w:pPr>
        <w:tabs>
          <w:tab w:val="left" w:pos="1134"/>
        </w:tabs>
        <w:spacing w:after="0" w:line="240" w:lineRule="auto"/>
        <w:ind w:left="709"/>
        <w:jc w:val="both"/>
        <w:rPr>
          <w:rFonts w:ascii="Times New Roman" w:eastAsia="Times New Roman" w:hAnsi="Times New Roman" w:cs="Times New Roman"/>
          <w:b/>
          <w:sz w:val="28"/>
          <w:szCs w:val="28"/>
          <w:lang w:val="uk-UA" w:eastAsia="ru-RU"/>
        </w:rPr>
      </w:pPr>
      <w:r w:rsidRPr="007162C5">
        <w:rPr>
          <w:rFonts w:ascii="Times New Roman" w:eastAsia="Times New Roman" w:hAnsi="Times New Roman" w:cs="Times New Roman"/>
          <w:b/>
          <w:sz w:val="28"/>
          <w:szCs w:val="28"/>
          <w:lang w:val="uk-UA" w:eastAsia="ru-RU"/>
        </w:rPr>
        <w:t xml:space="preserve">3. </w:t>
      </w:r>
      <w:r w:rsidRPr="007162C5">
        <w:rPr>
          <w:rFonts w:ascii="Times New Roman" w:eastAsia="Times New Roman" w:hAnsi="Times New Roman" w:cs="Times New Roman"/>
          <w:sz w:val="28"/>
          <w:szCs w:val="28"/>
          <w:lang w:val="uk-UA" w:eastAsia="ru-RU"/>
        </w:rPr>
        <w:t>Встановити ставки єдиного податку з розрахунку на календарний місяць:</w:t>
      </w:r>
    </w:p>
    <w:p w:rsidR="0070022B" w:rsidRPr="007162C5" w:rsidRDefault="0070022B" w:rsidP="0070022B">
      <w:pPr>
        <w:tabs>
          <w:tab w:val="left" w:pos="567"/>
          <w:tab w:val="left" w:pos="1134"/>
        </w:tabs>
        <w:spacing w:after="0" w:line="240" w:lineRule="auto"/>
        <w:ind w:firstLine="709"/>
        <w:jc w:val="both"/>
        <w:rPr>
          <w:rFonts w:ascii="Times New Roman" w:eastAsia="Times New Roman" w:hAnsi="Times New Roman" w:cs="Times New Roman"/>
          <w:sz w:val="28"/>
          <w:szCs w:val="28"/>
          <w:lang w:val="uk-UA" w:eastAsia="ru-RU"/>
        </w:rPr>
      </w:pPr>
      <w:r w:rsidRPr="007162C5">
        <w:rPr>
          <w:rFonts w:ascii="Times New Roman" w:eastAsia="Times New Roman" w:hAnsi="Times New Roman" w:cs="Times New Roman"/>
          <w:sz w:val="28"/>
          <w:szCs w:val="28"/>
          <w:lang w:val="uk-UA" w:eastAsia="ru-RU"/>
        </w:rPr>
        <w:t>3.1.Для першої групи платників єдиного податку для всіх видів господарської діяльності, передбачених для цієї групи –10 відсотків розміру мінімальної заробітної плати, встановленої законом на 1 січня податкового (звітного) року;</w:t>
      </w:r>
    </w:p>
    <w:p w:rsidR="0070022B" w:rsidRPr="007162C5" w:rsidRDefault="0070022B" w:rsidP="0070022B">
      <w:pPr>
        <w:tabs>
          <w:tab w:val="left" w:pos="1134"/>
        </w:tabs>
        <w:spacing w:after="0" w:line="240" w:lineRule="auto"/>
        <w:ind w:firstLine="709"/>
        <w:jc w:val="both"/>
        <w:rPr>
          <w:rFonts w:ascii="Times New Roman" w:eastAsia="Times New Roman" w:hAnsi="Times New Roman" w:cs="Times New Roman"/>
          <w:sz w:val="28"/>
          <w:szCs w:val="28"/>
          <w:lang w:val="uk-UA" w:eastAsia="ru-RU"/>
        </w:rPr>
      </w:pPr>
      <w:r w:rsidRPr="007162C5">
        <w:rPr>
          <w:rFonts w:ascii="Times New Roman" w:eastAsia="Times New Roman" w:hAnsi="Times New Roman" w:cs="Times New Roman"/>
          <w:sz w:val="28"/>
          <w:szCs w:val="28"/>
          <w:lang w:val="uk-UA" w:eastAsia="ru-RU"/>
        </w:rPr>
        <w:t>3.2.Для другої групи платників єдиного податку для всіх видів господарської діяльності, передбачених для цієї групи –20 відсотків розміру мінімальної заробітної плати, встановленої законом на 1 січня податкового (звітного) року;</w:t>
      </w:r>
    </w:p>
    <w:p w:rsidR="0070022B" w:rsidRPr="007162C5" w:rsidRDefault="0070022B" w:rsidP="0070022B">
      <w:pPr>
        <w:tabs>
          <w:tab w:val="left" w:pos="1134"/>
        </w:tabs>
        <w:spacing w:after="0" w:line="240" w:lineRule="auto"/>
        <w:ind w:firstLine="709"/>
        <w:jc w:val="both"/>
        <w:rPr>
          <w:rFonts w:ascii="Times New Roman" w:eastAsia="Times New Roman" w:hAnsi="Times New Roman" w:cs="Times New Roman"/>
          <w:sz w:val="28"/>
          <w:szCs w:val="28"/>
          <w:lang w:val="uk-UA" w:eastAsia="ru-RU"/>
        </w:rPr>
      </w:pPr>
      <w:r w:rsidRPr="007162C5">
        <w:rPr>
          <w:rFonts w:ascii="Times New Roman" w:eastAsia="Times New Roman" w:hAnsi="Times New Roman" w:cs="Times New Roman"/>
          <w:sz w:val="28"/>
          <w:szCs w:val="28"/>
          <w:lang w:val="uk-UA" w:eastAsia="ru-RU"/>
        </w:rPr>
        <w:t>3.3. Для третьої та четвертої груп єдиного податку застосовуються ставки податку відповідно до пунктів 293.3 та 293.9 статті 293 Податкового кодексу України.</w:t>
      </w:r>
    </w:p>
    <w:p w:rsidR="0070022B" w:rsidRPr="007162C5" w:rsidRDefault="0070022B" w:rsidP="0070022B">
      <w:pPr>
        <w:suppressAutoHyphens/>
        <w:jc w:val="both"/>
        <w:rPr>
          <w:rFonts w:ascii="Times New Roman" w:hAnsi="Times New Roman" w:cs="Times New Roman"/>
          <w:sz w:val="28"/>
          <w:szCs w:val="28"/>
          <w:lang w:val="uk-UA"/>
        </w:rPr>
      </w:pPr>
    </w:p>
    <w:p w:rsidR="0070022B" w:rsidRPr="00326E5E" w:rsidRDefault="0070022B" w:rsidP="0070022B">
      <w:pPr>
        <w:suppressAutoHyphens/>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4. </w:t>
      </w:r>
      <w:r w:rsidRPr="00326E5E">
        <w:rPr>
          <w:rFonts w:ascii="Times New Roman" w:hAnsi="Times New Roman" w:cs="Times New Roman"/>
          <w:sz w:val="28"/>
          <w:szCs w:val="28"/>
          <w:lang w:val="uk-UA"/>
        </w:rPr>
        <w:t>Державній податковій інспекції у Тячівському районі вжити заходи щодо правильності нарахування та забезпечення повноти сплати платниками єдиного податку коштів в дохід сільського  бюджету згідно діючого законодавства та цього рішення.</w:t>
      </w:r>
    </w:p>
    <w:p w:rsidR="0070022B" w:rsidRPr="00326E5E" w:rsidRDefault="0070022B" w:rsidP="0070022B">
      <w:pPr>
        <w:suppressAutoHyphens/>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5. </w:t>
      </w:r>
      <w:r w:rsidRPr="00326E5E">
        <w:rPr>
          <w:rFonts w:ascii="Times New Roman" w:hAnsi="Times New Roman" w:cs="Times New Roman"/>
          <w:sz w:val="28"/>
          <w:szCs w:val="28"/>
          <w:lang w:val="uk-UA"/>
        </w:rPr>
        <w:t xml:space="preserve"> Контроль за виконанням рішення покласти на постійну депутатську комісію з питань бюджету, </w:t>
      </w:r>
      <w:r>
        <w:rPr>
          <w:rFonts w:ascii="Times New Roman" w:hAnsi="Times New Roman" w:cs="Times New Roman"/>
          <w:sz w:val="28"/>
          <w:szCs w:val="28"/>
          <w:lang w:val="uk-UA"/>
        </w:rPr>
        <w:t xml:space="preserve"> управління майном та контролю за проведенням приватизації (голова комісії Олар М.Д</w:t>
      </w:r>
      <w:r w:rsidRPr="00326E5E">
        <w:rPr>
          <w:rFonts w:ascii="Times New Roman" w:hAnsi="Times New Roman" w:cs="Times New Roman"/>
          <w:sz w:val="28"/>
          <w:szCs w:val="28"/>
          <w:lang w:val="uk-UA"/>
        </w:rPr>
        <w:t>.</w:t>
      </w:r>
      <w:r>
        <w:rPr>
          <w:rFonts w:ascii="Times New Roman" w:hAnsi="Times New Roman" w:cs="Times New Roman"/>
          <w:sz w:val="28"/>
          <w:szCs w:val="28"/>
          <w:lang w:val="uk-UA"/>
        </w:rPr>
        <w:t>)</w:t>
      </w:r>
    </w:p>
    <w:p w:rsidR="0070022B" w:rsidRPr="001E4D84" w:rsidRDefault="0070022B" w:rsidP="0070022B">
      <w:pPr>
        <w:spacing w:after="0" w:line="240" w:lineRule="auto"/>
        <w:rPr>
          <w:rFonts w:ascii="Times New Roman" w:eastAsia="Times New Roman" w:hAnsi="Times New Roman" w:cs="Times New Roman"/>
          <w:sz w:val="28"/>
          <w:szCs w:val="24"/>
          <w:lang w:val="uk-UA" w:eastAsia="ru-RU"/>
        </w:rPr>
      </w:pPr>
    </w:p>
    <w:p w:rsidR="0070022B" w:rsidRPr="001E4D84" w:rsidRDefault="0070022B" w:rsidP="0070022B">
      <w:pPr>
        <w:spacing w:after="0" w:line="240" w:lineRule="auto"/>
        <w:rPr>
          <w:rFonts w:ascii="Times New Roman" w:eastAsia="Times New Roman" w:hAnsi="Times New Roman" w:cs="Times New Roman"/>
          <w:sz w:val="24"/>
          <w:szCs w:val="24"/>
          <w:lang w:val="uk-UA" w:eastAsia="ru-RU"/>
        </w:rPr>
      </w:pPr>
      <w:r w:rsidRPr="001E4D84">
        <w:rPr>
          <w:rFonts w:ascii="Times New Roman" w:eastAsia="Times New Roman" w:hAnsi="Times New Roman" w:cs="Times New Roman"/>
          <w:b/>
          <w:bCs/>
          <w:sz w:val="28"/>
          <w:szCs w:val="24"/>
          <w:lang w:val="uk-UA" w:eastAsia="ru-RU"/>
        </w:rPr>
        <w:t xml:space="preserve">    </w:t>
      </w:r>
    </w:p>
    <w:p w:rsidR="0070022B" w:rsidRPr="001E4D84" w:rsidRDefault="0070022B" w:rsidP="0070022B">
      <w:pPr>
        <w:spacing w:after="0" w:line="240" w:lineRule="auto"/>
        <w:rPr>
          <w:rFonts w:ascii="Times New Roman" w:eastAsia="Times New Roman" w:hAnsi="Times New Roman" w:cs="Times New Roman"/>
          <w:sz w:val="24"/>
          <w:szCs w:val="24"/>
          <w:lang w:val="uk-UA" w:eastAsia="ru-RU"/>
        </w:rPr>
      </w:pPr>
    </w:p>
    <w:p w:rsidR="0070022B" w:rsidRPr="001E4D84" w:rsidRDefault="0070022B" w:rsidP="0070022B">
      <w:pPr>
        <w:spacing w:after="0" w:line="240" w:lineRule="auto"/>
        <w:rPr>
          <w:rFonts w:ascii="Times New Roman" w:eastAsia="Times New Roman" w:hAnsi="Times New Roman" w:cs="Times New Roman"/>
          <w:sz w:val="24"/>
          <w:szCs w:val="24"/>
          <w:lang w:val="uk-UA" w:eastAsia="ru-RU"/>
        </w:rPr>
      </w:pPr>
    </w:p>
    <w:p w:rsidR="0070022B" w:rsidRPr="001E4D84" w:rsidRDefault="0070022B" w:rsidP="0070022B">
      <w:pPr>
        <w:spacing w:after="0" w:line="240" w:lineRule="auto"/>
        <w:rPr>
          <w:rFonts w:ascii="Times New Roman" w:eastAsia="Times New Roman" w:hAnsi="Times New Roman" w:cs="Times New Roman"/>
          <w:sz w:val="24"/>
          <w:szCs w:val="24"/>
          <w:lang w:val="uk-UA" w:eastAsia="ru-RU"/>
        </w:rPr>
      </w:pPr>
    </w:p>
    <w:p w:rsidR="0070022B" w:rsidRDefault="0070022B" w:rsidP="0070022B">
      <w:pPr>
        <w:spacing w:after="0" w:line="240" w:lineRule="auto"/>
        <w:rPr>
          <w:rFonts w:ascii="Times New Roman" w:eastAsia="Times New Roman" w:hAnsi="Times New Roman" w:cs="Times New Roman"/>
          <w:sz w:val="28"/>
          <w:szCs w:val="28"/>
          <w:lang w:val="uk-UA" w:eastAsia="ru-RU"/>
        </w:rPr>
      </w:pPr>
      <w:r w:rsidRPr="001E4D84">
        <w:rPr>
          <w:rFonts w:ascii="Times New Roman" w:eastAsia="Times New Roman" w:hAnsi="Times New Roman" w:cs="Times New Roman"/>
          <w:sz w:val="24"/>
          <w:szCs w:val="24"/>
          <w:lang w:val="uk-UA" w:eastAsia="ru-RU"/>
        </w:rPr>
        <w:t xml:space="preserve">                     </w:t>
      </w:r>
      <w:r w:rsidRPr="001E4D84">
        <w:rPr>
          <w:rFonts w:ascii="Times New Roman" w:eastAsia="Times New Roman" w:hAnsi="Times New Roman" w:cs="Times New Roman"/>
          <w:sz w:val="28"/>
          <w:szCs w:val="28"/>
          <w:lang w:val="uk-UA" w:eastAsia="ru-RU"/>
        </w:rPr>
        <w:t>Сільський голова                                     В.В.Буга</w:t>
      </w:r>
    </w:p>
    <w:p w:rsidR="0070022B" w:rsidRDefault="0070022B" w:rsidP="0070022B">
      <w:pPr>
        <w:spacing w:after="0" w:line="240" w:lineRule="auto"/>
        <w:rPr>
          <w:rFonts w:ascii="Times New Roman" w:eastAsia="Times New Roman" w:hAnsi="Times New Roman" w:cs="Times New Roman"/>
          <w:sz w:val="28"/>
          <w:szCs w:val="28"/>
          <w:lang w:val="uk-UA" w:eastAsia="ru-RU"/>
        </w:rPr>
      </w:pPr>
    </w:p>
    <w:p w:rsidR="0070022B" w:rsidRDefault="0070022B" w:rsidP="0070022B">
      <w:pPr>
        <w:spacing w:after="0" w:line="240" w:lineRule="auto"/>
        <w:rPr>
          <w:rFonts w:ascii="Times New Roman" w:eastAsia="Times New Roman" w:hAnsi="Times New Roman" w:cs="Times New Roman"/>
          <w:sz w:val="28"/>
          <w:szCs w:val="28"/>
          <w:lang w:val="uk-UA" w:eastAsia="ru-RU"/>
        </w:rPr>
      </w:pPr>
    </w:p>
    <w:p w:rsidR="0070022B" w:rsidRDefault="0070022B" w:rsidP="0070022B">
      <w:pPr>
        <w:spacing w:after="0" w:line="240" w:lineRule="auto"/>
        <w:rPr>
          <w:rFonts w:ascii="Times New Roman" w:eastAsia="Times New Roman" w:hAnsi="Times New Roman" w:cs="Times New Roman"/>
          <w:sz w:val="28"/>
          <w:szCs w:val="28"/>
          <w:lang w:val="uk-UA" w:eastAsia="ru-RU"/>
        </w:rPr>
      </w:pPr>
    </w:p>
    <w:p w:rsidR="0070022B" w:rsidRDefault="0070022B" w:rsidP="0070022B">
      <w:pPr>
        <w:spacing w:after="0" w:line="240" w:lineRule="auto"/>
        <w:rPr>
          <w:rFonts w:ascii="Times New Roman" w:eastAsia="Times New Roman" w:hAnsi="Times New Roman" w:cs="Times New Roman"/>
          <w:sz w:val="28"/>
          <w:szCs w:val="28"/>
          <w:lang w:val="uk-UA" w:eastAsia="ru-RU"/>
        </w:rPr>
      </w:pPr>
    </w:p>
    <w:p w:rsidR="0070022B" w:rsidRDefault="0070022B" w:rsidP="0070022B">
      <w:pPr>
        <w:spacing w:after="0" w:line="240" w:lineRule="auto"/>
        <w:rPr>
          <w:rFonts w:ascii="Times New Roman" w:eastAsia="Times New Roman" w:hAnsi="Times New Roman" w:cs="Times New Roman"/>
          <w:sz w:val="28"/>
          <w:szCs w:val="28"/>
          <w:lang w:val="uk-UA" w:eastAsia="ru-RU"/>
        </w:rPr>
      </w:pPr>
    </w:p>
    <w:p w:rsidR="0070022B" w:rsidRDefault="0070022B" w:rsidP="0070022B">
      <w:pPr>
        <w:spacing w:after="0" w:line="240" w:lineRule="auto"/>
        <w:rPr>
          <w:rFonts w:ascii="Times New Roman" w:eastAsia="Times New Roman" w:hAnsi="Times New Roman" w:cs="Times New Roman"/>
          <w:sz w:val="28"/>
          <w:szCs w:val="28"/>
          <w:lang w:val="uk-UA" w:eastAsia="ru-RU"/>
        </w:rPr>
      </w:pPr>
    </w:p>
    <w:p w:rsidR="0070022B" w:rsidRDefault="0070022B" w:rsidP="0070022B">
      <w:pPr>
        <w:spacing w:after="0" w:line="240" w:lineRule="auto"/>
        <w:rPr>
          <w:rFonts w:ascii="Times New Roman" w:eastAsia="Times New Roman" w:hAnsi="Times New Roman" w:cs="Times New Roman"/>
          <w:sz w:val="28"/>
          <w:szCs w:val="28"/>
          <w:lang w:val="uk-UA" w:eastAsia="ru-RU"/>
        </w:rPr>
      </w:pPr>
    </w:p>
    <w:p w:rsidR="0070022B" w:rsidRDefault="0070022B" w:rsidP="0070022B">
      <w:pPr>
        <w:spacing w:after="0" w:line="240" w:lineRule="auto"/>
        <w:rPr>
          <w:rFonts w:ascii="Times New Roman" w:eastAsia="Times New Roman" w:hAnsi="Times New Roman" w:cs="Times New Roman"/>
          <w:sz w:val="28"/>
          <w:szCs w:val="28"/>
          <w:lang w:val="uk-UA" w:eastAsia="ru-RU"/>
        </w:rPr>
      </w:pPr>
    </w:p>
    <w:p w:rsidR="0070022B" w:rsidRPr="001E4D84" w:rsidRDefault="0070022B" w:rsidP="0070022B">
      <w:pPr>
        <w:spacing w:after="0" w:line="240" w:lineRule="auto"/>
        <w:rPr>
          <w:rFonts w:ascii="Times New Roman" w:eastAsia="Times New Roman" w:hAnsi="Times New Roman" w:cs="Times New Roman"/>
          <w:sz w:val="28"/>
          <w:szCs w:val="28"/>
          <w:lang w:val="uk-UA" w:eastAsia="ru-RU"/>
        </w:rPr>
      </w:pPr>
    </w:p>
    <w:p w:rsidR="0070022B" w:rsidRPr="001E4D84" w:rsidRDefault="0070022B" w:rsidP="0070022B">
      <w:pPr>
        <w:spacing w:after="0" w:line="240" w:lineRule="auto"/>
        <w:jc w:val="center"/>
        <w:rPr>
          <w:rFonts w:ascii="Times New Roman" w:eastAsia="Times New Roman" w:hAnsi="Times New Roman" w:cs="Times New Roman"/>
          <w:sz w:val="28"/>
          <w:szCs w:val="24"/>
          <w:lang w:val="uk-UA" w:eastAsia="ru-RU"/>
        </w:rPr>
      </w:pPr>
      <w:r w:rsidRPr="001E4D84">
        <w:rPr>
          <w:rFonts w:ascii="Times New Roman" w:eastAsia="Times New Roman" w:hAnsi="Times New Roman" w:cs="Times New Roman"/>
          <w:noProof/>
          <w:sz w:val="24"/>
          <w:szCs w:val="24"/>
          <w:lang w:eastAsia="ru-RU"/>
        </w:rPr>
        <w:lastRenderedPageBreak/>
        <w:drawing>
          <wp:inline distT="0" distB="0" distL="0" distR="0" wp14:anchorId="3C300519" wp14:editId="19405505">
            <wp:extent cx="600075" cy="71437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flipH="1">
                      <a:off x="0" y="0"/>
                      <a:ext cx="600075" cy="714375"/>
                    </a:xfrm>
                    <a:prstGeom prst="rect">
                      <a:avLst/>
                    </a:prstGeom>
                    <a:noFill/>
                    <a:ln>
                      <a:noFill/>
                    </a:ln>
                  </pic:spPr>
                </pic:pic>
              </a:graphicData>
            </a:graphic>
          </wp:inline>
        </w:drawing>
      </w:r>
    </w:p>
    <w:p w:rsidR="0070022B" w:rsidRPr="001E4D84" w:rsidRDefault="0070022B" w:rsidP="0070022B">
      <w:pPr>
        <w:spacing w:after="0" w:line="240" w:lineRule="auto"/>
        <w:jc w:val="center"/>
        <w:rPr>
          <w:rFonts w:ascii="Times New Roman" w:eastAsia="Times New Roman" w:hAnsi="Times New Roman" w:cs="Times New Roman"/>
          <w:b/>
          <w:bCs/>
          <w:sz w:val="28"/>
          <w:szCs w:val="24"/>
          <w:lang w:val="uk-UA" w:eastAsia="ru-RU"/>
        </w:rPr>
      </w:pPr>
      <w:r w:rsidRPr="001E4D84">
        <w:rPr>
          <w:rFonts w:ascii="Times New Roman" w:eastAsia="Times New Roman" w:hAnsi="Times New Roman" w:cs="Times New Roman"/>
          <w:b/>
          <w:bCs/>
          <w:sz w:val="28"/>
          <w:szCs w:val="24"/>
          <w:lang w:val="uk-UA" w:eastAsia="ru-RU"/>
        </w:rPr>
        <w:t xml:space="preserve"> У К Р А Ї Н А </w:t>
      </w:r>
    </w:p>
    <w:p w:rsidR="0070022B" w:rsidRPr="001E4D84" w:rsidRDefault="0070022B" w:rsidP="0070022B">
      <w:pPr>
        <w:spacing w:after="0" w:line="240" w:lineRule="auto"/>
        <w:jc w:val="center"/>
        <w:rPr>
          <w:rFonts w:ascii="Times New Roman" w:eastAsia="Times New Roman" w:hAnsi="Times New Roman" w:cs="Times New Roman"/>
          <w:b/>
          <w:bCs/>
          <w:sz w:val="28"/>
          <w:szCs w:val="24"/>
          <w:lang w:val="uk-UA" w:eastAsia="ru-RU"/>
        </w:rPr>
      </w:pPr>
      <w:r w:rsidRPr="001E4D84">
        <w:rPr>
          <w:rFonts w:ascii="Times New Roman" w:eastAsia="Times New Roman" w:hAnsi="Times New Roman" w:cs="Times New Roman"/>
          <w:b/>
          <w:bCs/>
          <w:sz w:val="28"/>
          <w:szCs w:val="24"/>
          <w:lang w:val="uk-UA" w:eastAsia="ru-RU"/>
        </w:rPr>
        <w:t>ГЛИБОКОПОТІЦЬКА СІЛЬСЬКА РАДА</w:t>
      </w:r>
    </w:p>
    <w:p w:rsidR="0070022B" w:rsidRPr="001E4D84" w:rsidRDefault="0070022B" w:rsidP="0070022B">
      <w:pPr>
        <w:spacing w:after="0" w:line="240" w:lineRule="auto"/>
        <w:jc w:val="center"/>
        <w:rPr>
          <w:rFonts w:ascii="Times New Roman" w:eastAsia="Times New Roman" w:hAnsi="Times New Roman" w:cs="Times New Roman"/>
          <w:b/>
          <w:bCs/>
          <w:sz w:val="28"/>
          <w:szCs w:val="24"/>
          <w:lang w:val="uk-UA" w:eastAsia="ru-RU"/>
        </w:rPr>
      </w:pPr>
      <w:r w:rsidRPr="001E4D84">
        <w:rPr>
          <w:rFonts w:ascii="Times New Roman" w:eastAsia="Times New Roman" w:hAnsi="Times New Roman" w:cs="Times New Roman"/>
          <w:b/>
          <w:bCs/>
          <w:sz w:val="28"/>
          <w:szCs w:val="24"/>
          <w:lang w:val="uk-UA" w:eastAsia="ru-RU"/>
        </w:rPr>
        <w:t>ТЯЧІВСЬКОГО РАЙОНУ</w:t>
      </w:r>
    </w:p>
    <w:p w:rsidR="0070022B" w:rsidRPr="001E4D84" w:rsidRDefault="0070022B" w:rsidP="0070022B">
      <w:pPr>
        <w:spacing w:after="0" w:line="240" w:lineRule="auto"/>
        <w:jc w:val="center"/>
        <w:rPr>
          <w:rFonts w:ascii="Times New Roman" w:eastAsia="Times New Roman" w:hAnsi="Times New Roman" w:cs="Times New Roman"/>
          <w:bCs/>
          <w:sz w:val="28"/>
          <w:szCs w:val="24"/>
          <w:lang w:val="uk-UA" w:eastAsia="ru-RU"/>
        </w:rPr>
      </w:pPr>
      <w:r w:rsidRPr="001E4D84">
        <w:rPr>
          <w:rFonts w:ascii="Times New Roman" w:eastAsia="Times New Roman" w:hAnsi="Times New Roman" w:cs="Times New Roman"/>
          <w:b/>
          <w:bCs/>
          <w:sz w:val="28"/>
          <w:szCs w:val="24"/>
          <w:lang w:val="uk-UA" w:eastAsia="ru-RU"/>
        </w:rPr>
        <w:t>ЗАКАРПАТСЬКОЇ ОБЛАСТІ</w:t>
      </w:r>
    </w:p>
    <w:p w:rsidR="0070022B" w:rsidRPr="001E4D84" w:rsidRDefault="0070022B" w:rsidP="0070022B">
      <w:pPr>
        <w:spacing w:after="0" w:line="240" w:lineRule="auto"/>
        <w:jc w:val="center"/>
        <w:rPr>
          <w:rFonts w:ascii="Times New Roman" w:eastAsia="Times New Roman" w:hAnsi="Times New Roman" w:cs="Times New Roman"/>
          <w:sz w:val="28"/>
          <w:szCs w:val="24"/>
          <w:lang w:val="uk-UA" w:eastAsia="ru-RU"/>
        </w:rPr>
      </w:pPr>
      <w:r w:rsidRPr="001E4D84">
        <w:rPr>
          <w:rFonts w:ascii="Times New Roman" w:eastAsia="Times New Roman" w:hAnsi="Times New Roman" w:cs="Times New Roman"/>
          <w:b/>
          <w:bCs/>
          <w:sz w:val="28"/>
          <w:szCs w:val="24"/>
          <w:lang w:val="uk-UA" w:eastAsia="ru-RU"/>
        </w:rPr>
        <w:t>/</w:t>
      </w:r>
      <w:r w:rsidRPr="001E4D84">
        <w:rPr>
          <w:rFonts w:ascii="Times New Roman" w:eastAsia="Times New Roman" w:hAnsi="Times New Roman" w:cs="Times New Roman"/>
          <w:sz w:val="28"/>
          <w:szCs w:val="24"/>
          <w:lang w:val="en-US" w:eastAsia="ru-RU"/>
        </w:rPr>
        <w:t>X</w:t>
      </w:r>
      <w:r w:rsidRPr="001E4D84">
        <w:rPr>
          <w:rFonts w:ascii="Times New Roman" w:eastAsia="Times New Roman" w:hAnsi="Times New Roman" w:cs="Times New Roman"/>
          <w:sz w:val="28"/>
          <w:szCs w:val="24"/>
          <w:lang w:val="uk-UA" w:eastAsia="ru-RU"/>
        </w:rPr>
        <w:t>ХІІ</w:t>
      </w:r>
      <w:r w:rsidRPr="001E4D84">
        <w:rPr>
          <w:rFonts w:ascii="Times New Roman" w:eastAsia="Times New Roman" w:hAnsi="Times New Roman" w:cs="Times New Roman"/>
          <w:sz w:val="28"/>
          <w:szCs w:val="28"/>
          <w:lang w:val="uk-UA" w:eastAsia="ru-RU"/>
        </w:rPr>
        <w:t xml:space="preserve"> СЕСІЇ </w:t>
      </w:r>
      <w:r w:rsidRPr="001E4D84">
        <w:rPr>
          <w:rFonts w:ascii="Times New Roman" w:eastAsia="Times New Roman" w:hAnsi="Times New Roman" w:cs="Times New Roman"/>
          <w:sz w:val="28"/>
          <w:szCs w:val="24"/>
          <w:lang w:val="uk-UA" w:eastAsia="ru-RU"/>
        </w:rPr>
        <w:t xml:space="preserve"> VI СКЛИКАННЯ </w:t>
      </w:r>
      <w:r w:rsidRPr="001E4D84">
        <w:rPr>
          <w:rFonts w:ascii="Times New Roman" w:eastAsia="Times New Roman" w:hAnsi="Times New Roman" w:cs="Times New Roman"/>
          <w:b/>
          <w:bCs/>
          <w:sz w:val="28"/>
          <w:szCs w:val="24"/>
          <w:lang w:val="uk-UA" w:eastAsia="ru-RU"/>
        </w:rPr>
        <w:t>/</w:t>
      </w:r>
    </w:p>
    <w:p w:rsidR="0070022B" w:rsidRPr="00102681" w:rsidRDefault="0070022B" w:rsidP="0070022B">
      <w:pPr>
        <w:spacing w:after="0" w:line="240" w:lineRule="auto"/>
        <w:jc w:val="center"/>
        <w:rPr>
          <w:rFonts w:ascii="Times New Roman" w:eastAsia="Times New Roman" w:hAnsi="Times New Roman" w:cs="Times New Roman"/>
          <w:b/>
          <w:bCs/>
          <w:sz w:val="28"/>
          <w:szCs w:val="24"/>
          <w:lang w:val="uk-UA" w:eastAsia="ru-RU"/>
        </w:rPr>
      </w:pPr>
      <w:r w:rsidRPr="00102681">
        <w:rPr>
          <w:rFonts w:ascii="Times New Roman" w:eastAsia="Times New Roman" w:hAnsi="Times New Roman" w:cs="Times New Roman"/>
          <w:b/>
          <w:bCs/>
          <w:sz w:val="28"/>
          <w:szCs w:val="24"/>
          <w:lang w:val="uk-UA" w:eastAsia="ru-RU"/>
        </w:rPr>
        <w:t xml:space="preserve"> </w:t>
      </w:r>
    </w:p>
    <w:p w:rsidR="0070022B" w:rsidRPr="001E4D84" w:rsidRDefault="0070022B" w:rsidP="0070022B">
      <w:pPr>
        <w:spacing w:after="0" w:line="240" w:lineRule="auto"/>
        <w:ind w:left="2832" w:firstLine="708"/>
        <w:rPr>
          <w:rFonts w:ascii="Times New Roman" w:eastAsia="Times New Roman" w:hAnsi="Times New Roman" w:cs="Times New Roman"/>
          <w:b/>
          <w:bCs/>
          <w:sz w:val="28"/>
          <w:szCs w:val="24"/>
          <w:lang w:val="uk-UA" w:eastAsia="ru-RU"/>
        </w:rPr>
      </w:pPr>
      <w:r w:rsidRPr="001E4D84">
        <w:rPr>
          <w:rFonts w:ascii="Times New Roman" w:eastAsia="Times New Roman" w:hAnsi="Times New Roman" w:cs="Times New Roman"/>
          <w:b/>
          <w:bCs/>
          <w:sz w:val="28"/>
          <w:szCs w:val="24"/>
          <w:lang w:val="uk-UA" w:eastAsia="ru-RU"/>
        </w:rPr>
        <w:t xml:space="preserve">  Р І Ш Е Н </w:t>
      </w:r>
      <w:proofErr w:type="spellStart"/>
      <w:r w:rsidRPr="001E4D84">
        <w:rPr>
          <w:rFonts w:ascii="Times New Roman" w:eastAsia="Times New Roman" w:hAnsi="Times New Roman" w:cs="Times New Roman"/>
          <w:b/>
          <w:bCs/>
          <w:sz w:val="28"/>
          <w:szCs w:val="24"/>
          <w:lang w:val="uk-UA" w:eastAsia="ru-RU"/>
        </w:rPr>
        <w:t>Н</w:t>
      </w:r>
      <w:proofErr w:type="spellEnd"/>
      <w:r w:rsidRPr="001E4D84">
        <w:rPr>
          <w:rFonts w:ascii="Times New Roman" w:eastAsia="Times New Roman" w:hAnsi="Times New Roman" w:cs="Times New Roman"/>
          <w:b/>
          <w:bCs/>
          <w:sz w:val="28"/>
          <w:szCs w:val="24"/>
          <w:lang w:val="uk-UA" w:eastAsia="ru-RU"/>
        </w:rPr>
        <w:t xml:space="preserve"> Я</w:t>
      </w:r>
    </w:p>
    <w:p w:rsidR="0070022B" w:rsidRPr="001E4D84" w:rsidRDefault="0070022B" w:rsidP="0070022B">
      <w:pPr>
        <w:spacing w:after="0" w:line="240" w:lineRule="auto"/>
        <w:jc w:val="center"/>
        <w:rPr>
          <w:rFonts w:ascii="Times New Roman" w:eastAsia="Times New Roman" w:hAnsi="Times New Roman" w:cs="Times New Roman"/>
          <w:bCs/>
          <w:sz w:val="28"/>
          <w:szCs w:val="24"/>
          <w:lang w:val="uk-UA" w:eastAsia="ru-RU"/>
        </w:rPr>
      </w:pPr>
    </w:p>
    <w:p w:rsidR="0070022B" w:rsidRPr="001E4D84" w:rsidRDefault="0070022B" w:rsidP="0070022B">
      <w:pPr>
        <w:keepNext/>
        <w:spacing w:after="0" w:line="240" w:lineRule="auto"/>
        <w:outlineLvl w:val="0"/>
        <w:rPr>
          <w:rFonts w:ascii="Times New Roman" w:eastAsia="Times New Roman" w:hAnsi="Times New Roman" w:cs="Times New Roman"/>
          <w:sz w:val="28"/>
          <w:szCs w:val="24"/>
          <w:lang w:val="uk-UA" w:eastAsia="ru-RU"/>
        </w:rPr>
      </w:pPr>
      <w:r w:rsidRPr="001E4D84">
        <w:rPr>
          <w:rFonts w:ascii="Times New Roman" w:eastAsia="Times New Roman" w:hAnsi="Times New Roman" w:cs="Times New Roman"/>
          <w:sz w:val="28"/>
          <w:szCs w:val="24"/>
          <w:lang w:val="uk-UA" w:eastAsia="ru-RU"/>
        </w:rPr>
        <w:t xml:space="preserve">від </w:t>
      </w:r>
      <w:r w:rsidRPr="001E4D84">
        <w:rPr>
          <w:rFonts w:ascii="Times New Roman" w:eastAsia="Times New Roman" w:hAnsi="Times New Roman" w:cs="Times New Roman"/>
          <w:sz w:val="28"/>
          <w:szCs w:val="24"/>
          <w:lang w:eastAsia="ru-RU"/>
        </w:rPr>
        <w:t>16</w:t>
      </w:r>
      <w:r w:rsidRPr="001E4D84">
        <w:rPr>
          <w:rFonts w:ascii="Times New Roman" w:eastAsia="Times New Roman" w:hAnsi="Times New Roman" w:cs="Times New Roman"/>
          <w:sz w:val="28"/>
          <w:szCs w:val="24"/>
          <w:lang w:val="uk-UA" w:eastAsia="ru-RU"/>
        </w:rPr>
        <w:t>.01.201</w:t>
      </w:r>
      <w:r w:rsidRPr="001E4D84">
        <w:rPr>
          <w:rFonts w:ascii="Times New Roman" w:eastAsia="Times New Roman" w:hAnsi="Times New Roman" w:cs="Times New Roman"/>
          <w:sz w:val="28"/>
          <w:szCs w:val="24"/>
          <w:lang w:eastAsia="ru-RU"/>
        </w:rPr>
        <w:t>5</w:t>
      </w:r>
      <w:r w:rsidRPr="001E4D84">
        <w:rPr>
          <w:rFonts w:ascii="Times New Roman" w:eastAsia="Times New Roman" w:hAnsi="Times New Roman" w:cs="Times New Roman"/>
          <w:sz w:val="28"/>
          <w:szCs w:val="24"/>
          <w:lang w:val="uk-UA" w:eastAsia="ru-RU"/>
        </w:rPr>
        <w:t xml:space="preserve"> року № </w:t>
      </w:r>
      <w:r>
        <w:rPr>
          <w:rFonts w:ascii="Times New Roman" w:eastAsia="Times New Roman" w:hAnsi="Times New Roman" w:cs="Times New Roman"/>
          <w:sz w:val="28"/>
          <w:szCs w:val="24"/>
          <w:lang w:eastAsia="ru-RU"/>
        </w:rPr>
        <w:t>14</w:t>
      </w:r>
      <w:r>
        <w:rPr>
          <w:rFonts w:ascii="Times New Roman" w:eastAsia="Times New Roman" w:hAnsi="Times New Roman" w:cs="Times New Roman"/>
          <w:sz w:val="28"/>
          <w:szCs w:val="24"/>
          <w:lang w:val="uk-UA" w:eastAsia="ru-RU"/>
        </w:rPr>
        <w:t>4</w:t>
      </w:r>
      <w:r w:rsidRPr="001E4D84">
        <w:rPr>
          <w:rFonts w:ascii="Times New Roman" w:eastAsia="Times New Roman" w:hAnsi="Times New Roman" w:cs="Times New Roman"/>
          <w:sz w:val="28"/>
          <w:szCs w:val="24"/>
          <w:lang w:val="uk-UA" w:eastAsia="ru-RU"/>
        </w:rPr>
        <w:tab/>
      </w:r>
      <w:r w:rsidRPr="001E4D84">
        <w:rPr>
          <w:rFonts w:ascii="Times New Roman" w:eastAsia="Times New Roman" w:hAnsi="Times New Roman" w:cs="Times New Roman"/>
          <w:sz w:val="28"/>
          <w:szCs w:val="24"/>
          <w:lang w:val="uk-UA" w:eastAsia="ru-RU"/>
        </w:rPr>
        <w:tab/>
      </w:r>
      <w:r w:rsidRPr="001E4D84">
        <w:rPr>
          <w:rFonts w:ascii="Times New Roman" w:eastAsia="Times New Roman" w:hAnsi="Times New Roman" w:cs="Times New Roman"/>
          <w:sz w:val="28"/>
          <w:szCs w:val="24"/>
          <w:lang w:val="uk-UA" w:eastAsia="ru-RU"/>
        </w:rPr>
        <w:tab/>
      </w:r>
      <w:r w:rsidRPr="001E4D84">
        <w:rPr>
          <w:rFonts w:ascii="Times New Roman" w:eastAsia="Times New Roman" w:hAnsi="Times New Roman" w:cs="Times New Roman"/>
          <w:sz w:val="28"/>
          <w:szCs w:val="24"/>
          <w:lang w:val="uk-UA" w:eastAsia="ru-RU"/>
        </w:rPr>
        <w:tab/>
      </w:r>
      <w:r w:rsidRPr="001E4D84">
        <w:rPr>
          <w:rFonts w:ascii="Times New Roman" w:eastAsia="Times New Roman" w:hAnsi="Times New Roman" w:cs="Times New Roman"/>
          <w:sz w:val="28"/>
          <w:szCs w:val="24"/>
          <w:lang w:val="uk-UA" w:eastAsia="ru-RU"/>
        </w:rPr>
        <w:tab/>
      </w:r>
      <w:r w:rsidRPr="001E4D84">
        <w:rPr>
          <w:rFonts w:ascii="Times New Roman" w:eastAsia="Times New Roman" w:hAnsi="Times New Roman" w:cs="Times New Roman"/>
          <w:sz w:val="28"/>
          <w:szCs w:val="24"/>
          <w:lang w:val="uk-UA" w:eastAsia="ru-RU"/>
        </w:rPr>
        <w:tab/>
      </w:r>
      <w:r w:rsidRPr="001E4D84">
        <w:rPr>
          <w:rFonts w:ascii="Times New Roman" w:eastAsia="Times New Roman" w:hAnsi="Times New Roman" w:cs="Times New Roman"/>
          <w:sz w:val="28"/>
          <w:szCs w:val="24"/>
          <w:lang w:val="uk-UA" w:eastAsia="ru-RU"/>
        </w:rPr>
        <w:tab/>
        <w:t>с. Гл. Потік</w:t>
      </w:r>
    </w:p>
    <w:p w:rsidR="0070022B" w:rsidRPr="00E15F57" w:rsidRDefault="0070022B" w:rsidP="0070022B">
      <w:pPr>
        <w:suppressAutoHyphens/>
        <w:spacing w:line="240" w:lineRule="auto"/>
        <w:rPr>
          <w:rFonts w:ascii="Times New Roman" w:hAnsi="Times New Roman" w:cs="Times New Roman"/>
          <w:b/>
          <w:sz w:val="28"/>
          <w:szCs w:val="28"/>
          <w:lang w:val="uk-UA"/>
        </w:rPr>
      </w:pPr>
      <w:r w:rsidRPr="00E15F57">
        <w:rPr>
          <w:rFonts w:ascii="Times New Roman" w:hAnsi="Times New Roman" w:cs="Times New Roman"/>
          <w:b/>
          <w:sz w:val="28"/>
          <w:szCs w:val="28"/>
          <w:lang w:val="uk-UA"/>
        </w:rPr>
        <w:t>Про  справляння транспортного податку</w:t>
      </w:r>
    </w:p>
    <w:p w:rsidR="0070022B" w:rsidRPr="00E15F57" w:rsidRDefault="0070022B" w:rsidP="0070022B">
      <w:pPr>
        <w:suppressAutoHyphens/>
        <w:spacing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на території   Глибокопотіцької</w:t>
      </w:r>
      <w:r w:rsidRPr="00E15F57">
        <w:rPr>
          <w:rFonts w:ascii="Times New Roman" w:hAnsi="Times New Roman" w:cs="Times New Roman"/>
          <w:b/>
          <w:sz w:val="28"/>
          <w:szCs w:val="28"/>
          <w:lang w:val="uk-UA"/>
        </w:rPr>
        <w:t xml:space="preserve">  сільської ради   в</w:t>
      </w:r>
    </w:p>
    <w:p w:rsidR="0070022B" w:rsidRDefault="0070022B" w:rsidP="0070022B">
      <w:pPr>
        <w:suppressAutoHyphens/>
        <w:spacing w:line="240" w:lineRule="auto"/>
        <w:rPr>
          <w:rFonts w:ascii="Times New Roman" w:hAnsi="Times New Roman" w:cs="Times New Roman"/>
          <w:sz w:val="28"/>
          <w:szCs w:val="28"/>
          <w:lang w:val="uk-UA"/>
        </w:rPr>
      </w:pPr>
      <w:r w:rsidRPr="00E15F57">
        <w:rPr>
          <w:rFonts w:ascii="Times New Roman" w:hAnsi="Times New Roman" w:cs="Times New Roman"/>
          <w:b/>
          <w:sz w:val="28"/>
          <w:szCs w:val="28"/>
          <w:lang w:val="uk-UA"/>
        </w:rPr>
        <w:t>2015 році</w:t>
      </w:r>
      <w:r w:rsidRPr="00E15F57">
        <w:rPr>
          <w:rFonts w:ascii="Times New Roman" w:hAnsi="Times New Roman" w:cs="Times New Roman"/>
          <w:sz w:val="28"/>
          <w:szCs w:val="28"/>
          <w:lang w:val="uk-UA"/>
        </w:rPr>
        <w:t>.</w:t>
      </w:r>
    </w:p>
    <w:p w:rsidR="0070022B" w:rsidRDefault="0070022B" w:rsidP="0070022B">
      <w:pPr>
        <w:suppressAutoHyphens/>
        <w:spacing w:line="240" w:lineRule="auto"/>
        <w:rPr>
          <w:rFonts w:ascii="Times New Roman" w:hAnsi="Times New Roman" w:cs="Times New Roman"/>
          <w:sz w:val="28"/>
          <w:szCs w:val="28"/>
          <w:lang w:val="uk-UA"/>
        </w:rPr>
      </w:pPr>
      <w:r w:rsidRPr="00326E5E">
        <w:rPr>
          <w:rFonts w:ascii="Times New Roman" w:hAnsi="Times New Roman" w:cs="Times New Roman"/>
          <w:sz w:val="28"/>
          <w:szCs w:val="28"/>
          <w:lang w:val="uk-UA"/>
        </w:rPr>
        <w:t xml:space="preserve">         Відповідно до ст. ст. 10 та 267 Податкового Кодексу України (в редакції Закону  України від 28 грудня 2014 року № 71-УІІІ «Про внесення змін  до Податкового Кодексу України та деяких законодавчих актів України щодо податкової реформи»), ст. ст. 26 та 69 Закону України «Про місцеве самовряд</w:t>
      </w:r>
      <w:r>
        <w:rPr>
          <w:rFonts w:ascii="Times New Roman" w:hAnsi="Times New Roman" w:cs="Times New Roman"/>
          <w:sz w:val="28"/>
          <w:szCs w:val="28"/>
          <w:lang w:val="uk-UA"/>
        </w:rPr>
        <w:t>ування в Україні» двадцять друга</w:t>
      </w:r>
      <w:r w:rsidRPr="00326E5E">
        <w:rPr>
          <w:rFonts w:ascii="Times New Roman" w:hAnsi="Times New Roman" w:cs="Times New Roman"/>
          <w:sz w:val="28"/>
          <w:szCs w:val="28"/>
          <w:lang w:val="uk-UA"/>
        </w:rPr>
        <w:t xml:space="preserve"> сесія шо</w:t>
      </w:r>
      <w:r>
        <w:rPr>
          <w:rFonts w:ascii="Times New Roman" w:hAnsi="Times New Roman" w:cs="Times New Roman"/>
          <w:sz w:val="28"/>
          <w:szCs w:val="28"/>
          <w:lang w:val="uk-UA"/>
        </w:rPr>
        <w:t>стого скликання Глибокопотіцької</w:t>
      </w:r>
      <w:r w:rsidRPr="00326E5E">
        <w:rPr>
          <w:rFonts w:ascii="Times New Roman" w:hAnsi="Times New Roman" w:cs="Times New Roman"/>
          <w:sz w:val="28"/>
          <w:szCs w:val="28"/>
          <w:lang w:val="uk-UA"/>
        </w:rPr>
        <w:t xml:space="preserve"> сіль</w:t>
      </w:r>
      <w:r>
        <w:rPr>
          <w:rFonts w:ascii="Times New Roman" w:hAnsi="Times New Roman" w:cs="Times New Roman"/>
          <w:sz w:val="28"/>
          <w:szCs w:val="28"/>
          <w:lang w:val="uk-UA"/>
        </w:rPr>
        <w:t xml:space="preserve">ської ради   </w:t>
      </w:r>
    </w:p>
    <w:p w:rsidR="0070022B" w:rsidRPr="00326E5E" w:rsidRDefault="0070022B" w:rsidP="0070022B">
      <w:pPr>
        <w:suppressAutoHyphens/>
        <w:spacing w:line="240" w:lineRule="auto"/>
        <w:jc w:val="center"/>
        <w:rPr>
          <w:rFonts w:ascii="Times New Roman" w:hAnsi="Times New Roman" w:cs="Times New Roman"/>
          <w:sz w:val="28"/>
          <w:szCs w:val="28"/>
          <w:lang w:val="uk-UA"/>
        </w:rPr>
      </w:pPr>
      <w:r>
        <w:rPr>
          <w:rFonts w:ascii="Times New Roman" w:hAnsi="Times New Roman" w:cs="Times New Roman"/>
          <w:b/>
          <w:sz w:val="28"/>
          <w:szCs w:val="28"/>
          <w:lang w:val="uk-UA"/>
        </w:rPr>
        <w:t xml:space="preserve">В И Р І Ш И Л А </w:t>
      </w:r>
      <w:r w:rsidRPr="00326E5E">
        <w:rPr>
          <w:rFonts w:ascii="Times New Roman" w:hAnsi="Times New Roman" w:cs="Times New Roman"/>
          <w:sz w:val="28"/>
          <w:szCs w:val="28"/>
          <w:lang w:val="uk-UA"/>
        </w:rPr>
        <w:t>:</w:t>
      </w:r>
    </w:p>
    <w:p w:rsidR="0070022B" w:rsidRDefault="0070022B" w:rsidP="0070022B">
      <w:pPr>
        <w:suppressAutoHyphens/>
        <w:jc w:val="both"/>
        <w:rPr>
          <w:rFonts w:ascii="Times New Roman" w:hAnsi="Times New Roman" w:cs="Times New Roman"/>
          <w:sz w:val="28"/>
          <w:szCs w:val="28"/>
          <w:lang w:val="uk-UA"/>
        </w:rPr>
      </w:pPr>
      <w:r w:rsidRPr="00326E5E">
        <w:rPr>
          <w:rFonts w:ascii="Times New Roman" w:hAnsi="Times New Roman" w:cs="Times New Roman"/>
          <w:sz w:val="28"/>
          <w:szCs w:val="28"/>
          <w:lang w:val="uk-UA"/>
        </w:rPr>
        <w:t xml:space="preserve">        1. Встановити, </w:t>
      </w:r>
      <w:r>
        <w:rPr>
          <w:rFonts w:ascii="Times New Roman" w:hAnsi="Times New Roman" w:cs="Times New Roman"/>
          <w:sz w:val="28"/>
          <w:szCs w:val="28"/>
          <w:lang w:val="uk-UA"/>
        </w:rPr>
        <w:t>що на території Глибокопотіцької</w:t>
      </w:r>
      <w:r w:rsidRPr="00326E5E">
        <w:rPr>
          <w:rFonts w:ascii="Times New Roman" w:hAnsi="Times New Roman" w:cs="Times New Roman"/>
          <w:sz w:val="28"/>
          <w:szCs w:val="28"/>
          <w:lang w:val="uk-UA"/>
        </w:rPr>
        <w:t xml:space="preserve"> сільської ради з 01 січня 2015 року справляється транспортний податок відповідно до статті 267 Податкового Кодексу України (в редакції Закону  України від 28 грудня 2014 року №71-УІІІ «Про внесення змін  до Податкового Кодексу України та деяких законодавчих актів України щодо податкової реформи»).</w:t>
      </w:r>
    </w:p>
    <w:p w:rsidR="0070022B" w:rsidRPr="00326E5E" w:rsidRDefault="0070022B" w:rsidP="0070022B">
      <w:pPr>
        <w:suppressAutoHyphens/>
        <w:jc w:val="both"/>
        <w:rPr>
          <w:rFonts w:ascii="Times New Roman" w:hAnsi="Times New Roman" w:cs="Times New Roman"/>
          <w:sz w:val="28"/>
          <w:szCs w:val="28"/>
          <w:lang w:val="uk-UA"/>
        </w:rPr>
      </w:pPr>
      <w:r w:rsidRPr="00326E5E">
        <w:rPr>
          <w:rFonts w:ascii="Times New Roman" w:hAnsi="Times New Roman" w:cs="Times New Roman"/>
          <w:sz w:val="28"/>
          <w:szCs w:val="28"/>
          <w:lang w:val="uk-UA"/>
        </w:rPr>
        <w:t xml:space="preserve">        2. Державній податковій інспекції у Тячівському районі вжити заходи щодо правильності нарахування та забезпечення повноти сплати платниками транспортного податку коштів в дохід бюджету згідно діючого законодавства та цього рішення.</w:t>
      </w:r>
    </w:p>
    <w:p w:rsidR="0070022B" w:rsidRDefault="0070022B" w:rsidP="0070022B">
      <w:pPr>
        <w:suppressAutoHyphens/>
        <w:jc w:val="both"/>
        <w:rPr>
          <w:rFonts w:ascii="Times New Roman" w:hAnsi="Times New Roman" w:cs="Times New Roman"/>
          <w:sz w:val="28"/>
          <w:szCs w:val="28"/>
          <w:lang w:val="uk-UA"/>
        </w:rPr>
      </w:pPr>
      <w:r w:rsidRPr="00326E5E">
        <w:rPr>
          <w:rFonts w:ascii="Times New Roman" w:hAnsi="Times New Roman" w:cs="Times New Roman"/>
          <w:sz w:val="28"/>
          <w:szCs w:val="28"/>
          <w:lang w:val="uk-UA"/>
        </w:rPr>
        <w:t xml:space="preserve">        3.  Контроль за виконанням рішення покласти на постійну депутатську комісію з питань  бюджету,</w:t>
      </w:r>
      <w:r w:rsidRPr="00E15F57">
        <w:rPr>
          <w:rFonts w:ascii="Times New Roman" w:hAnsi="Times New Roman" w:cs="Times New Roman"/>
          <w:sz w:val="28"/>
          <w:szCs w:val="28"/>
          <w:lang w:val="uk-UA"/>
        </w:rPr>
        <w:t xml:space="preserve"> </w:t>
      </w:r>
      <w:r>
        <w:rPr>
          <w:rFonts w:ascii="Times New Roman" w:hAnsi="Times New Roman" w:cs="Times New Roman"/>
          <w:sz w:val="28"/>
          <w:szCs w:val="28"/>
          <w:lang w:val="uk-UA"/>
        </w:rPr>
        <w:t>управління майном та контролю за проведенням приватизації (голова комісії   Олар М.Д</w:t>
      </w:r>
      <w:r w:rsidRPr="00326E5E">
        <w:rPr>
          <w:rFonts w:ascii="Times New Roman" w:hAnsi="Times New Roman" w:cs="Times New Roman"/>
          <w:sz w:val="28"/>
          <w:szCs w:val="28"/>
          <w:lang w:val="uk-UA"/>
        </w:rPr>
        <w:t>.</w:t>
      </w:r>
      <w:r>
        <w:rPr>
          <w:rFonts w:ascii="Times New Roman" w:hAnsi="Times New Roman" w:cs="Times New Roman"/>
          <w:sz w:val="28"/>
          <w:szCs w:val="28"/>
          <w:lang w:val="uk-UA"/>
        </w:rPr>
        <w:t>)</w:t>
      </w:r>
    </w:p>
    <w:p w:rsidR="0070022B" w:rsidRDefault="0070022B" w:rsidP="0070022B">
      <w:pPr>
        <w:suppressAutoHyphens/>
        <w:jc w:val="both"/>
        <w:rPr>
          <w:rFonts w:ascii="Times New Roman" w:hAnsi="Times New Roman" w:cs="Times New Roman"/>
          <w:sz w:val="28"/>
          <w:szCs w:val="28"/>
          <w:lang w:val="uk-UA"/>
        </w:rPr>
      </w:pPr>
    </w:p>
    <w:p w:rsidR="0070022B" w:rsidRDefault="0070022B" w:rsidP="0070022B">
      <w:pPr>
        <w:suppressAutoHyphens/>
        <w:jc w:val="both"/>
        <w:rPr>
          <w:rFonts w:ascii="Times New Roman" w:hAnsi="Times New Roman" w:cs="Times New Roman"/>
          <w:b/>
          <w:sz w:val="28"/>
          <w:szCs w:val="28"/>
          <w:lang w:val="uk-UA"/>
        </w:rPr>
      </w:pPr>
      <w:r w:rsidRPr="00326E5E">
        <w:rPr>
          <w:rFonts w:ascii="Times New Roman" w:hAnsi="Times New Roman" w:cs="Times New Roman"/>
          <w:sz w:val="28"/>
          <w:szCs w:val="28"/>
          <w:lang w:val="uk-UA"/>
        </w:rPr>
        <w:t xml:space="preserve">        </w:t>
      </w:r>
      <w:r w:rsidRPr="00E15F57">
        <w:rPr>
          <w:rFonts w:ascii="Times New Roman" w:hAnsi="Times New Roman" w:cs="Times New Roman"/>
          <w:b/>
          <w:sz w:val="28"/>
          <w:szCs w:val="28"/>
          <w:lang w:val="uk-UA"/>
        </w:rPr>
        <w:t xml:space="preserve">Сільський голова </w:t>
      </w:r>
      <w:r w:rsidRPr="00E15F57">
        <w:rPr>
          <w:rFonts w:ascii="Times New Roman" w:hAnsi="Times New Roman" w:cs="Times New Roman"/>
          <w:b/>
          <w:sz w:val="28"/>
          <w:szCs w:val="28"/>
          <w:lang w:val="uk-UA"/>
        </w:rPr>
        <w:tab/>
        <w:t xml:space="preserve">    </w:t>
      </w:r>
      <w:r>
        <w:rPr>
          <w:rFonts w:ascii="Times New Roman" w:hAnsi="Times New Roman" w:cs="Times New Roman"/>
          <w:b/>
          <w:sz w:val="28"/>
          <w:szCs w:val="28"/>
          <w:lang w:val="uk-UA"/>
        </w:rPr>
        <w:t xml:space="preserve">                      Буга</w:t>
      </w:r>
      <w:r w:rsidRPr="00E15F57">
        <w:rPr>
          <w:rFonts w:ascii="Times New Roman" w:hAnsi="Times New Roman" w:cs="Times New Roman"/>
          <w:b/>
          <w:sz w:val="28"/>
          <w:szCs w:val="28"/>
          <w:lang w:val="uk-UA"/>
        </w:rPr>
        <w:t xml:space="preserve"> В.В.</w:t>
      </w:r>
    </w:p>
    <w:p w:rsidR="0070022B" w:rsidRDefault="0070022B" w:rsidP="0070022B">
      <w:pPr>
        <w:suppressAutoHyphens/>
        <w:jc w:val="both"/>
        <w:rPr>
          <w:rFonts w:ascii="Times New Roman" w:hAnsi="Times New Roman" w:cs="Times New Roman"/>
          <w:b/>
          <w:sz w:val="28"/>
          <w:szCs w:val="28"/>
          <w:lang w:val="uk-UA"/>
        </w:rPr>
      </w:pPr>
    </w:p>
    <w:p w:rsidR="0070022B" w:rsidRDefault="0070022B" w:rsidP="0070022B">
      <w:pPr>
        <w:suppressAutoHyphens/>
        <w:jc w:val="both"/>
        <w:rPr>
          <w:rFonts w:ascii="Times New Roman" w:hAnsi="Times New Roman" w:cs="Times New Roman"/>
          <w:b/>
          <w:sz w:val="28"/>
          <w:szCs w:val="28"/>
          <w:lang w:val="uk-UA"/>
        </w:rPr>
      </w:pPr>
    </w:p>
    <w:p w:rsidR="0070022B" w:rsidRDefault="0070022B" w:rsidP="0070022B">
      <w:pPr>
        <w:suppressAutoHyphens/>
        <w:jc w:val="both"/>
        <w:rPr>
          <w:rFonts w:ascii="Times New Roman" w:hAnsi="Times New Roman" w:cs="Times New Roman"/>
          <w:b/>
          <w:sz w:val="28"/>
          <w:szCs w:val="28"/>
          <w:lang w:val="uk-UA"/>
        </w:rPr>
      </w:pPr>
    </w:p>
    <w:p w:rsidR="0070022B" w:rsidRPr="001E4D84" w:rsidRDefault="0070022B" w:rsidP="0070022B">
      <w:pPr>
        <w:spacing w:after="0" w:line="240" w:lineRule="auto"/>
        <w:jc w:val="center"/>
        <w:rPr>
          <w:rFonts w:ascii="Times New Roman" w:eastAsia="Times New Roman" w:hAnsi="Times New Roman" w:cs="Times New Roman"/>
          <w:sz w:val="28"/>
          <w:szCs w:val="24"/>
          <w:lang w:val="uk-UA" w:eastAsia="ru-RU"/>
        </w:rPr>
      </w:pPr>
      <w:r w:rsidRPr="001E4D84">
        <w:rPr>
          <w:rFonts w:ascii="Times New Roman" w:eastAsia="Times New Roman" w:hAnsi="Times New Roman" w:cs="Times New Roman"/>
          <w:noProof/>
          <w:sz w:val="24"/>
          <w:szCs w:val="24"/>
          <w:lang w:eastAsia="ru-RU"/>
        </w:rPr>
        <w:lastRenderedPageBreak/>
        <w:drawing>
          <wp:inline distT="0" distB="0" distL="0" distR="0" wp14:anchorId="63693652" wp14:editId="5655E631">
            <wp:extent cx="600075" cy="714375"/>
            <wp:effectExtent l="0" t="0" r="9525"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flipH="1">
                      <a:off x="0" y="0"/>
                      <a:ext cx="600075" cy="714375"/>
                    </a:xfrm>
                    <a:prstGeom prst="rect">
                      <a:avLst/>
                    </a:prstGeom>
                    <a:noFill/>
                    <a:ln>
                      <a:noFill/>
                    </a:ln>
                  </pic:spPr>
                </pic:pic>
              </a:graphicData>
            </a:graphic>
          </wp:inline>
        </w:drawing>
      </w:r>
    </w:p>
    <w:p w:rsidR="0070022B" w:rsidRPr="001E4D84" w:rsidRDefault="0070022B" w:rsidP="0070022B">
      <w:pPr>
        <w:spacing w:after="0" w:line="240" w:lineRule="auto"/>
        <w:jc w:val="center"/>
        <w:rPr>
          <w:rFonts w:ascii="Times New Roman" w:eastAsia="Times New Roman" w:hAnsi="Times New Roman" w:cs="Times New Roman"/>
          <w:b/>
          <w:bCs/>
          <w:sz w:val="28"/>
          <w:szCs w:val="24"/>
          <w:lang w:val="uk-UA" w:eastAsia="ru-RU"/>
        </w:rPr>
      </w:pPr>
      <w:r w:rsidRPr="001E4D84">
        <w:rPr>
          <w:rFonts w:ascii="Times New Roman" w:eastAsia="Times New Roman" w:hAnsi="Times New Roman" w:cs="Times New Roman"/>
          <w:b/>
          <w:bCs/>
          <w:sz w:val="28"/>
          <w:szCs w:val="24"/>
          <w:lang w:val="uk-UA" w:eastAsia="ru-RU"/>
        </w:rPr>
        <w:t xml:space="preserve"> У К Р А Ї Н А </w:t>
      </w:r>
    </w:p>
    <w:p w:rsidR="0070022B" w:rsidRPr="001E4D84" w:rsidRDefault="0070022B" w:rsidP="0070022B">
      <w:pPr>
        <w:spacing w:after="0" w:line="240" w:lineRule="auto"/>
        <w:jc w:val="center"/>
        <w:rPr>
          <w:rFonts w:ascii="Times New Roman" w:eastAsia="Times New Roman" w:hAnsi="Times New Roman" w:cs="Times New Roman"/>
          <w:b/>
          <w:bCs/>
          <w:sz w:val="28"/>
          <w:szCs w:val="24"/>
          <w:lang w:val="uk-UA" w:eastAsia="ru-RU"/>
        </w:rPr>
      </w:pPr>
      <w:r w:rsidRPr="001E4D84">
        <w:rPr>
          <w:rFonts w:ascii="Times New Roman" w:eastAsia="Times New Roman" w:hAnsi="Times New Roman" w:cs="Times New Roman"/>
          <w:b/>
          <w:bCs/>
          <w:sz w:val="28"/>
          <w:szCs w:val="24"/>
          <w:lang w:val="uk-UA" w:eastAsia="ru-RU"/>
        </w:rPr>
        <w:t>ГЛИБОКОПОТІЦЬКА СІЛЬСЬКА РАДА</w:t>
      </w:r>
    </w:p>
    <w:p w:rsidR="0070022B" w:rsidRPr="001E4D84" w:rsidRDefault="0070022B" w:rsidP="0070022B">
      <w:pPr>
        <w:spacing w:after="0" w:line="240" w:lineRule="auto"/>
        <w:jc w:val="center"/>
        <w:rPr>
          <w:rFonts w:ascii="Times New Roman" w:eastAsia="Times New Roman" w:hAnsi="Times New Roman" w:cs="Times New Roman"/>
          <w:b/>
          <w:bCs/>
          <w:sz w:val="28"/>
          <w:szCs w:val="24"/>
          <w:lang w:val="uk-UA" w:eastAsia="ru-RU"/>
        </w:rPr>
      </w:pPr>
      <w:r w:rsidRPr="001E4D84">
        <w:rPr>
          <w:rFonts w:ascii="Times New Roman" w:eastAsia="Times New Roman" w:hAnsi="Times New Roman" w:cs="Times New Roman"/>
          <w:b/>
          <w:bCs/>
          <w:sz w:val="28"/>
          <w:szCs w:val="24"/>
          <w:lang w:val="uk-UA" w:eastAsia="ru-RU"/>
        </w:rPr>
        <w:t>ТЯЧІВСЬКОГО РАЙОНУ</w:t>
      </w:r>
    </w:p>
    <w:p w:rsidR="0070022B" w:rsidRPr="001E4D84" w:rsidRDefault="0070022B" w:rsidP="0070022B">
      <w:pPr>
        <w:spacing w:after="0" w:line="240" w:lineRule="auto"/>
        <w:jc w:val="center"/>
        <w:rPr>
          <w:rFonts w:ascii="Times New Roman" w:eastAsia="Times New Roman" w:hAnsi="Times New Roman" w:cs="Times New Roman"/>
          <w:bCs/>
          <w:sz w:val="28"/>
          <w:szCs w:val="24"/>
          <w:lang w:val="uk-UA" w:eastAsia="ru-RU"/>
        </w:rPr>
      </w:pPr>
      <w:r w:rsidRPr="001E4D84">
        <w:rPr>
          <w:rFonts w:ascii="Times New Roman" w:eastAsia="Times New Roman" w:hAnsi="Times New Roman" w:cs="Times New Roman"/>
          <w:b/>
          <w:bCs/>
          <w:sz w:val="28"/>
          <w:szCs w:val="24"/>
          <w:lang w:val="uk-UA" w:eastAsia="ru-RU"/>
        </w:rPr>
        <w:t>ЗАКАРПАТСЬКОЇ ОБЛАСТІ</w:t>
      </w:r>
    </w:p>
    <w:p w:rsidR="0070022B" w:rsidRPr="001E4D84" w:rsidRDefault="0070022B" w:rsidP="0070022B">
      <w:pPr>
        <w:spacing w:after="0" w:line="240" w:lineRule="auto"/>
        <w:jc w:val="center"/>
        <w:rPr>
          <w:rFonts w:ascii="Times New Roman" w:eastAsia="Times New Roman" w:hAnsi="Times New Roman" w:cs="Times New Roman"/>
          <w:sz w:val="28"/>
          <w:szCs w:val="24"/>
          <w:lang w:val="uk-UA" w:eastAsia="ru-RU"/>
        </w:rPr>
      </w:pPr>
      <w:r w:rsidRPr="001E4D84">
        <w:rPr>
          <w:rFonts w:ascii="Times New Roman" w:eastAsia="Times New Roman" w:hAnsi="Times New Roman" w:cs="Times New Roman"/>
          <w:b/>
          <w:bCs/>
          <w:sz w:val="28"/>
          <w:szCs w:val="24"/>
          <w:lang w:val="uk-UA" w:eastAsia="ru-RU"/>
        </w:rPr>
        <w:t>/</w:t>
      </w:r>
      <w:r w:rsidRPr="001E4D84">
        <w:rPr>
          <w:rFonts w:ascii="Times New Roman" w:eastAsia="Times New Roman" w:hAnsi="Times New Roman" w:cs="Times New Roman"/>
          <w:sz w:val="28"/>
          <w:szCs w:val="24"/>
          <w:lang w:val="en-US" w:eastAsia="ru-RU"/>
        </w:rPr>
        <w:t>X</w:t>
      </w:r>
      <w:r w:rsidRPr="001E4D84">
        <w:rPr>
          <w:rFonts w:ascii="Times New Roman" w:eastAsia="Times New Roman" w:hAnsi="Times New Roman" w:cs="Times New Roman"/>
          <w:sz w:val="28"/>
          <w:szCs w:val="24"/>
          <w:lang w:val="uk-UA" w:eastAsia="ru-RU"/>
        </w:rPr>
        <w:t>ХІІ</w:t>
      </w:r>
      <w:r w:rsidRPr="001E4D84">
        <w:rPr>
          <w:rFonts w:ascii="Times New Roman" w:eastAsia="Times New Roman" w:hAnsi="Times New Roman" w:cs="Times New Roman"/>
          <w:sz w:val="28"/>
          <w:szCs w:val="28"/>
          <w:lang w:val="uk-UA" w:eastAsia="ru-RU"/>
        </w:rPr>
        <w:t xml:space="preserve"> СЕСІЇ </w:t>
      </w:r>
      <w:r w:rsidRPr="001E4D84">
        <w:rPr>
          <w:rFonts w:ascii="Times New Roman" w:eastAsia="Times New Roman" w:hAnsi="Times New Roman" w:cs="Times New Roman"/>
          <w:sz w:val="28"/>
          <w:szCs w:val="24"/>
          <w:lang w:val="uk-UA" w:eastAsia="ru-RU"/>
        </w:rPr>
        <w:t xml:space="preserve"> VI СКЛИКАННЯ </w:t>
      </w:r>
      <w:r w:rsidRPr="001E4D84">
        <w:rPr>
          <w:rFonts w:ascii="Times New Roman" w:eastAsia="Times New Roman" w:hAnsi="Times New Roman" w:cs="Times New Roman"/>
          <w:b/>
          <w:bCs/>
          <w:sz w:val="28"/>
          <w:szCs w:val="24"/>
          <w:lang w:val="uk-UA" w:eastAsia="ru-RU"/>
        </w:rPr>
        <w:t>/</w:t>
      </w:r>
    </w:p>
    <w:p w:rsidR="0070022B" w:rsidRPr="00102681" w:rsidRDefault="0070022B" w:rsidP="0070022B">
      <w:pPr>
        <w:spacing w:after="0" w:line="240" w:lineRule="auto"/>
        <w:jc w:val="center"/>
        <w:rPr>
          <w:rFonts w:ascii="Times New Roman" w:eastAsia="Times New Roman" w:hAnsi="Times New Roman" w:cs="Times New Roman"/>
          <w:b/>
          <w:bCs/>
          <w:sz w:val="28"/>
          <w:szCs w:val="24"/>
          <w:lang w:val="uk-UA" w:eastAsia="ru-RU"/>
        </w:rPr>
      </w:pPr>
      <w:r w:rsidRPr="00102681">
        <w:rPr>
          <w:rFonts w:ascii="Times New Roman" w:eastAsia="Times New Roman" w:hAnsi="Times New Roman" w:cs="Times New Roman"/>
          <w:b/>
          <w:bCs/>
          <w:sz w:val="28"/>
          <w:szCs w:val="24"/>
          <w:lang w:val="uk-UA" w:eastAsia="ru-RU"/>
        </w:rPr>
        <w:t xml:space="preserve"> </w:t>
      </w:r>
    </w:p>
    <w:p w:rsidR="0070022B" w:rsidRPr="001E4D84" w:rsidRDefault="0070022B" w:rsidP="0070022B">
      <w:pPr>
        <w:spacing w:after="0" w:line="240" w:lineRule="auto"/>
        <w:ind w:left="2832" w:firstLine="708"/>
        <w:rPr>
          <w:rFonts w:ascii="Times New Roman" w:eastAsia="Times New Roman" w:hAnsi="Times New Roman" w:cs="Times New Roman"/>
          <w:b/>
          <w:bCs/>
          <w:sz w:val="28"/>
          <w:szCs w:val="24"/>
          <w:lang w:val="uk-UA" w:eastAsia="ru-RU"/>
        </w:rPr>
      </w:pPr>
      <w:r w:rsidRPr="001E4D84">
        <w:rPr>
          <w:rFonts w:ascii="Times New Roman" w:eastAsia="Times New Roman" w:hAnsi="Times New Roman" w:cs="Times New Roman"/>
          <w:b/>
          <w:bCs/>
          <w:sz w:val="28"/>
          <w:szCs w:val="24"/>
          <w:lang w:val="uk-UA" w:eastAsia="ru-RU"/>
        </w:rPr>
        <w:t xml:space="preserve">  Р І Ш Е Н </w:t>
      </w:r>
      <w:proofErr w:type="spellStart"/>
      <w:r w:rsidRPr="001E4D84">
        <w:rPr>
          <w:rFonts w:ascii="Times New Roman" w:eastAsia="Times New Roman" w:hAnsi="Times New Roman" w:cs="Times New Roman"/>
          <w:b/>
          <w:bCs/>
          <w:sz w:val="28"/>
          <w:szCs w:val="24"/>
          <w:lang w:val="uk-UA" w:eastAsia="ru-RU"/>
        </w:rPr>
        <w:t>Н</w:t>
      </w:r>
      <w:proofErr w:type="spellEnd"/>
      <w:r w:rsidRPr="001E4D84">
        <w:rPr>
          <w:rFonts w:ascii="Times New Roman" w:eastAsia="Times New Roman" w:hAnsi="Times New Roman" w:cs="Times New Roman"/>
          <w:b/>
          <w:bCs/>
          <w:sz w:val="28"/>
          <w:szCs w:val="24"/>
          <w:lang w:val="uk-UA" w:eastAsia="ru-RU"/>
        </w:rPr>
        <w:t xml:space="preserve"> Я</w:t>
      </w:r>
    </w:p>
    <w:p w:rsidR="0070022B" w:rsidRPr="001E4D84" w:rsidRDefault="0070022B" w:rsidP="0070022B">
      <w:pPr>
        <w:spacing w:after="0" w:line="240" w:lineRule="auto"/>
        <w:jc w:val="center"/>
        <w:rPr>
          <w:rFonts w:ascii="Times New Roman" w:eastAsia="Times New Roman" w:hAnsi="Times New Roman" w:cs="Times New Roman"/>
          <w:bCs/>
          <w:sz w:val="28"/>
          <w:szCs w:val="24"/>
          <w:lang w:val="uk-UA" w:eastAsia="ru-RU"/>
        </w:rPr>
      </w:pPr>
    </w:p>
    <w:p w:rsidR="0070022B" w:rsidRPr="001E4D84" w:rsidRDefault="0070022B" w:rsidP="0070022B">
      <w:pPr>
        <w:keepNext/>
        <w:spacing w:after="0" w:line="240" w:lineRule="auto"/>
        <w:outlineLvl w:val="0"/>
        <w:rPr>
          <w:rFonts w:ascii="Times New Roman" w:eastAsia="Times New Roman" w:hAnsi="Times New Roman" w:cs="Times New Roman"/>
          <w:sz w:val="28"/>
          <w:szCs w:val="24"/>
          <w:lang w:val="uk-UA" w:eastAsia="ru-RU"/>
        </w:rPr>
      </w:pPr>
      <w:r w:rsidRPr="001E4D84">
        <w:rPr>
          <w:rFonts w:ascii="Times New Roman" w:eastAsia="Times New Roman" w:hAnsi="Times New Roman" w:cs="Times New Roman"/>
          <w:sz w:val="28"/>
          <w:szCs w:val="24"/>
          <w:lang w:val="uk-UA" w:eastAsia="ru-RU"/>
        </w:rPr>
        <w:t xml:space="preserve">від </w:t>
      </w:r>
      <w:r w:rsidRPr="001E4D84">
        <w:rPr>
          <w:rFonts w:ascii="Times New Roman" w:eastAsia="Times New Roman" w:hAnsi="Times New Roman" w:cs="Times New Roman"/>
          <w:sz w:val="28"/>
          <w:szCs w:val="24"/>
          <w:lang w:eastAsia="ru-RU"/>
        </w:rPr>
        <w:t>16</w:t>
      </w:r>
      <w:r w:rsidRPr="001E4D84">
        <w:rPr>
          <w:rFonts w:ascii="Times New Roman" w:eastAsia="Times New Roman" w:hAnsi="Times New Roman" w:cs="Times New Roman"/>
          <w:sz w:val="28"/>
          <w:szCs w:val="24"/>
          <w:lang w:val="uk-UA" w:eastAsia="ru-RU"/>
        </w:rPr>
        <w:t>.01.201</w:t>
      </w:r>
      <w:r w:rsidRPr="001E4D84">
        <w:rPr>
          <w:rFonts w:ascii="Times New Roman" w:eastAsia="Times New Roman" w:hAnsi="Times New Roman" w:cs="Times New Roman"/>
          <w:sz w:val="28"/>
          <w:szCs w:val="24"/>
          <w:lang w:eastAsia="ru-RU"/>
        </w:rPr>
        <w:t>5</w:t>
      </w:r>
      <w:r w:rsidRPr="001E4D84">
        <w:rPr>
          <w:rFonts w:ascii="Times New Roman" w:eastAsia="Times New Roman" w:hAnsi="Times New Roman" w:cs="Times New Roman"/>
          <w:sz w:val="28"/>
          <w:szCs w:val="24"/>
          <w:lang w:val="uk-UA" w:eastAsia="ru-RU"/>
        </w:rPr>
        <w:t xml:space="preserve"> року № </w:t>
      </w:r>
      <w:r>
        <w:rPr>
          <w:rFonts w:ascii="Times New Roman" w:eastAsia="Times New Roman" w:hAnsi="Times New Roman" w:cs="Times New Roman"/>
          <w:sz w:val="28"/>
          <w:szCs w:val="24"/>
          <w:lang w:eastAsia="ru-RU"/>
        </w:rPr>
        <w:t>14</w:t>
      </w:r>
      <w:r>
        <w:rPr>
          <w:rFonts w:ascii="Times New Roman" w:eastAsia="Times New Roman" w:hAnsi="Times New Roman" w:cs="Times New Roman"/>
          <w:sz w:val="28"/>
          <w:szCs w:val="24"/>
          <w:lang w:val="uk-UA" w:eastAsia="ru-RU"/>
        </w:rPr>
        <w:t>5</w:t>
      </w:r>
      <w:r w:rsidRPr="001E4D84">
        <w:rPr>
          <w:rFonts w:ascii="Times New Roman" w:eastAsia="Times New Roman" w:hAnsi="Times New Roman" w:cs="Times New Roman"/>
          <w:sz w:val="28"/>
          <w:szCs w:val="24"/>
          <w:lang w:val="uk-UA" w:eastAsia="ru-RU"/>
        </w:rPr>
        <w:tab/>
      </w:r>
      <w:r w:rsidRPr="001E4D84">
        <w:rPr>
          <w:rFonts w:ascii="Times New Roman" w:eastAsia="Times New Roman" w:hAnsi="Times New Roman" w:cs="Times New Roman"/>
          <w:sz w:val="28"/>
          <w:szCs w:val="24"/>
          <w:lang w:val="uk-UA" w:eastAsia="ru-RU"/>
        </w:rPr>
        <w:tab/>
      </w:r>
      <w:r w:rsidRPr="001E4D84">
        <w:rPr>
          <w:rFonts w:ascii="Times New Roman" w:eastAsia="Times New Roman" w:hAnsi="Times New Roman" w:cs="Times New Roman"/>
          <w:sz w:val="28"/>
          <w:szCs w:val="24"/>
          <w:lang w:val="uk-UA" w:eastAsia="ru-RU"/>
        </w:rPr>
        <w:tab/>
      </w:r>
      <w:r w:rsidRPr="001E4D84">
        <w:rPr>
          <w:rFonts w:ascii="Times New Roman" w:eastAsia="Times New Roman" w:hAnsi="Times New Roman" w:cs="Times New Roman"/>
          <w:sz w:val="28"/>
          <w:szCs w:val="24"/>
          <w:lang w:val="uk-UA" w:eastAsia="ru-RU"/>
        </w:rPr>
        <w:tab/>
      </w:r>
      <w:r w:rsidRPr="001E4D84">
        <w:rPr>
          <w:rFonts w:ascii="Times New Roman" w:eastAsia="Times New Roman" w:hAnsi="Times New Roman" w:cs="Times New Roman"/>
          <w:sz w:val="28"/>
          <w:szCs w:val="24"/>
          <w:lang w:val="uk-UA" w:eastAsia="ru-RU"/>
        </w:rPr>
        <w:tab/>
      </w:r>
      <w:r w:rsidRPr="001E4D84">
        <w:rPr>
          <w:rFonts w:ascii="Times New Roman" w:eastAsia="Times New Roman" w:hAnsi="Times New Roman" w:cs="Times New Roman"/>
          <w:sz w:val="28"/>
          <w:szCs w:val="24"/>
          <w:lang w:val="uk-UA" w:eastAsia="ru-RU"/>
        </w:rPr>
        <w:tab/>
      </w:r>
      <w:r w:rsidRPr="001E4D84">
        <w:rPr>
          <w:rFonts w:ascii="Times New Roman" w:eastAsia="Times New Roman" w:hAnsi="Times New Roman" w:cs="Times New Roman"/>
          <w:sz w:val="28"/>
          <w:szCs w:val="24"/>
          <w:lang w:val="uk-UA" w:eastAsia="ru-RU"/>
        </w:rPr>
        <w:tab/>
        <w:t>с. Гл. Потік</w:t>
      </w:r>
    </w:p>
    <w:p w:rsidR="0070022B" w:rsidRDefault="0070022B" w:rsidP="0070022B">
      <w:pPr>
        <w:suppressAutoHyphens/>
        <w:spacing w:line="240" w:lineRule="auto"/>
        <w:rPr>
          <w:rFonts w:ascii="Times New Roman" w:hAnsi="Times New Roman" w:cs="Times New Roman"/>
          <w:b/>
          <w:sz w:val="28"/>
          <w:szCs w:val="28"/>
          <w:lang w:val="uk-UA"/>
        </w:rPr>
      </w:pPr>
      <w:r w:rsidRPr="00E15F57">
        <w:rPr>
          <w:rFonts w:ascii="Times New Roman" w:hAnsi="Times New Roman" w:cs="Times New Roman"/>
          <w:b/>
          <w:sz w:val="28"/>
          <w:szCs w:val="28"/>
          <w:lang w:val="uk-UA"/>
        </w:rPr>
        <w:t>Про  справляння акцизного податку та</w:t>
      </w:r>
    </w:p>
    <w:p w:rsidR="0070022B" w:rsidRPr="00E15F57" w:rsidRDefault="0070022B" w:rsidP="0070022B">
      <w:pPr>
        <w:suppressAutoHyphens/>
        <w:spacing w:line="240" w:lineRule="auto"/>
        <w:rPr>
          <w:rFonts w:ascii="Times New Roman" w:hAnsi="Times New Roman" w:cs="Times New Roman"/>
          <w:b/>
          <w:sz w:val="28"/>
          <w:szCs w:val="28"/>
          <w:lang w:val="uk-UA"/>
        </w:rPr>
      </w:pPr>
      <w:r w:rsidRPr="00E15F57">
        <w:rPr>
          <w:rFonts w:ascii="Times New Roman" w:hAnsi="Times New Roman" w:cs="Times New Roman"/>
          <w:b/>
          <w:sz w:val="28"/>
          <w:szCs w:val="28"/>
          <w:lang w:val="uk-UA"/>
        </w:rPr>
        <w:t>встановлення   ставки   цього   податку</w:t>
      </w:r>
    </w:p>
    <w:p w:rsidR="0070022B" w:rsidRPr="00E15F57" w:rsidRDefault="0070022B" w:rsidP="0070022B">
      <w:pPr>
        <w:suppressAutoHyphens/>
        <w:spacing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на території Глибокопотіцької</w:t>
      </w:r>
      <w:r w:rsidRPr="00E15F57">
        <w:rPr>
          <w:rFonts w:ascii="Times New Roman" w:hAnsi="Times New Roman" w:cs="Times New Roman"/>
          <w:b/>
          <w:sz w:val="28"/>
          <w:szCs w:val="28"/>
          <w:lang w:val="uk-UA"/>
        </w:rPr>
        <w:t xml:space="preserve">  сільської  ради  в</w:t>
      </w:r>
    </w:p>
    <w:p w:rsidR="0070022B" w:rsidRPr="00E15F57" w:rsidRDefault="0070022B" w:rsidP="0070022B">
      <w:pPr>
        <w:suppressAutoHyphens/>
        <w:spacing w:line="240" w:lineRule="auto"/>
        <w:rPr>
          <w:rFonts w:ascii="Times New Roman" w:hAnsi="Times New Roman" w:cs="Times New Roman"/>
          <w:b/>
          <w:sz w:val="28"/>
          <w:szCs w:val="28"/>
          <w:lang w:val="uk-UA"/>
        </w:rPr>
      </w:pPr>
      <w:r w:rsidRPr="00E15F57">
        <w:rPr>
          <w:rFonts w:ascii="Times New Roman" w:hAnsi="Times New Roman" w:cs="Times New Roman"/>
          <w:b/>
          <w:sz w:val="28"/>
          <w:szCs w:val="28"/>
          <w:lang w:val="uk-UA"/>
        </w:rPr>
        <w:t>2015 році.</w:t>
      </w:r>
    </w:p>
    <w:p w:rsidR="0070022B" w:rsidRDefault="0070022B" w:rsidP="0070022B">
      <w:pPr>
        <w:suppressAutoHyphens/>
        <w:spacing w:line="240" w:lineRule="auto"/>
        <w:rPr>
          <w:rFonts w:ascii="Times New Roman" w:hAnsi="Times New Roman" w:cs="Times New Roman"/>
          <w:b/>
          <w:sz w:val="28"/>
          <w:szCs w:val="28"/>
          <w:lang w:val="uk-UA"/>
        </w:rPr>
      </w:pPr>
      <w:r w:rsidRPr="00326E5E">
        <w:rPr>
          <w:rFonts w:ascii="Times New Roman" w:hAnsi="Times New Roman" w:cs="Times New Roman"/>
          <w:sz w:val="28"/>
          <w:szCs w:val="28"/>
          <w:lang w:val="uk-UA"/>
        </w:rPr>
        <w:t xml:space="preserve">         Відповідно до ст. 12 та 215 Податкового Кодексу України (в редакції Закону  України від 28 грудня 2014 року №71-УІІІ «Про внесення змін  до Податкового Кодексу України та деяких законодавчих актів України щодо податкової реформи»), ст. ст. 26 та 69 Закону України «Про місцеве самовряду</w:t>
      </w:r>
      <w:r>
        <w:rPr>
          <w:rFonts w:ascii="Times New Roman" w:hAnsi="Times New Roman" w:cs="Times New Roman"/>
          <w:sz w:val="28"/>
          <w:szCs w:val="28"/>
          <w:lang w:val="uk-UA"/>
        </w:rPr>
        <w:t>вання в Україні»  двадцять друга</w:t>
      </w:r>
      <w:r w:rsidRPr="00326E5E">
        <w:rPr>
          <w:rFonts w:ascii="Times New Roman" w:hAnsi="Times New Roman" w:cs="Times New Roman"/>
          <w:sz w:val="28"/>
          <w:szCs w:val="28"/>
          <w:lang w:val="uk-UA"/>
        </w:rPr>
        <w:t xml:space="preserve"> сесія шост</w:t>
      </w:r>
      <w:r>
        <w:rPr>
          <w:rFonts w:ascii="Times New Roman" w:hAnsi="Times New Roman" w:cs="Times New Roman"/>
          <w:sz w:val="28"/>
          <w:szCs w:val="28"/>
          <w:lang w:val="uk-UA"/>
        </w:rPr>
        <w:t>ого скликання  Глибокопотіцької</w:t>
      </w:r>
      <w:r w:rsidRPr="00326E5E">
        <w:rPr>
          <w:rFonts w:ascii="Times New Roman" w:hAnsi="Times New Roman" w:cs="Times New Roman"/>
          <w:sz w:val="28"/>
          <w:szCs w:val="28"/>
          <w:lang w:val="uk-UA"/>
        </w:rPr>
        <w:t xml:space="preserve"> сільської  ради     </w:t>
      </w:r>
    </w:p>
    <w:p w:rsidR="0070022B" w:rsidRPr="00326E5E" w:rsidRDefault="0070022B" w:rsidP="0070022B">
      <w:pPr>
        <w:suppressAutoHyphens/>
        <w:spacing w:line="240" w:lineRule="auto"/>
        <w:jc w:val="center"/>
        <w:rPr>
          <w:rFonts w:ascii="Times New Roman" w:hAnsi="Times New Roman" w:cs="Times New Roman"/>
          <w:sz w:val="28"/>
          <w:szCs w:val="28"/>
          <w:lang w:val="uk-UA"/>
        </w:rPr>
      </w:pPr>
      <w:r>
        <w:rPr>
          <w:rFonts w:ascii="Times New Roman" w:hAnsi="Times New Roman" w:cs="Times New Roman"/>
          <w:b/>
          <w:sz w:val="28"/>
          <w:szCs w:val="28"/>
          <w:lang w:val="uk-UA"/>
        </w:rPr>
        <w:t xml:space="preserve">В И Р І Ш И Л А </w:t>
      </w:r>
      <w:r w:rsidRPr="00326E5E">
        <w:rPr>
          <w:rFonts w:ascii="Times New Roman" w:hAnsi="Times New Roman" w:cs="Times New Roman"/>
          <w:sz w:val="28"/>
          <w:szCs w:val="28"/>
          <w:lang w:val="uk-UA"/>
        </w:rPr>
        <w:t>:</w:t>
      </w:r>
    </w:p>
    <w:p w:rsidR="0070022B" w:rsidRDefault="0070022B" w:rsidP="0070022B">
      <w:pPr>
        <w:suppressAutoHyphens/>
        <w:jc w:val="both"/>
        <w:rPr>
          <w:rFonts w:ascii="Times New Roman" w:hAnsi="Times New Roman" w:cs="Times New Roman"/>
          <w:sz w:val="28"/>
          <w:szCs w:val="28"/>
          <w:lang w:val="uk-UA"/>
        </w:rPr>
      </w:pPr>
      <w:r w:rsidRPr="00326E5E">
        <w:rPr>
          <w:rFonts w:ascii="Times New Roman" w:hAnsi="Times New Roman" w:cs="Times New Roman"/>
          <w:sz w:val="28"/>
          <w:szCs w:val="28"/>
          <w:lang w:val="uk-UA"/>
        </w:rPr>
        <w:t>1. Встановити, що</w:t>
      </w:r>
      <w:r>
        <w:rPr>
          <w:rFonts w:ascii="Times New Roman" w:hAnsi="Times New Roman" w:cs="Times New Roman"/>
          <w:sz w:val="28"/>
          <w:szCs w:val="28"/>
          <w:lang w:val="uk-UA"/>
        </w:rPr>
        <w:t xml:space="preserve"> на території  Глибокопотіцької</w:t>
      </w:r>
      <w:r w:rsidRPr="00326E5E">
        <w:rPr>
          <w:rFonts w:ascii="Times New Roman" w:hAnsi="Times New Roman" w:cs="Times New Roman"/>
          <w:sz w:val="28"/>
          <w:szCs w:val="28"/>
          <w:lang w:val="uk-UA"/>
        </w:rPr>
        <w:t xml:space="preserve">  сільської ради з 01 січня 2015 року справляється акцизний податок відповідно до статті 215 пункту 215.3 підпункту 215.3.10 Податкового Кодексу України (в редакції Закону  України від 28 грудня 2014 року №71-УІІІ «Про внесення змін  до Податкового Кодексу України та деяких законодавчих актів України щодо податкової реформи») в розмірі 5 відсотків від вартості підакцизних товарів (з податком на додану вартість), реалізованих та визначених підпунктом 213.1.9 пункту 213.1 статті 213 Податкового Кодексу України.</w:t>
      </w:r>
    </w:p>
    <w:p w:rsidR="0070022B" w:rsidRPr="00326E5E" w:rsidRDefault="0070022B" w:rsidP="0070022B">
      <w:pPr>
        <w:suppressAutoHyphens/>
        <w:jc w:val="both"/>
        <w:rPr>
          <w:rFonts w:ascii="Times New Roman" w:hAnsi="Times New Roman" w:cs="Times New Roman"/>
          <w:sz w:val="28"/>
          <w:szCs w:val="28"/>
          <w:lang w:val="uk-UA"/>
        </w:rPr>
      </w:pPr>
      <w:r w:rsidRPr="00326E5E">
        <w:rPr>
          <w:rFonts w:ascii="Times New Roman" w:hAnsi="Times New Roman" w:cs="Times New Roman"/>
          <w:sz w:val="28"/>
          <w:szCs w:val="28"/>
          <w:lang w:val="uk-UA"/>
        </w:rPr>
        <w:t xml:space="preserve">        2. Державній податковій інспекції у Тячівському районі вжити заходи щодо правильності нарахування та забезпечення повноти сплати платниками акцизного податку коштів в дохід сільського бюджету згідно діючого законодавства та цього рішення.</w:t>
      </w:r>
    </w:p>
    <w:p w:rsidR="0070022B" w:rsidRPr="00326E5E" w:rsidRDefault="0070022B" w:rsidP="0070022B">
      <w:pPr>
        <w:suppressAutoHyphens/>
        <w:jc w:val="both"/>
        <w:rPr>
          <w:rFonts w:ascii="Times New Roman" w:hAnsi="Times New Roman" w:cs="Times New Roman"/>
          <w:sz w:val="28"/>
          <w:szCs w:val="28"/>
          <w:lang w:val="uk-UA"/>
        </w:rPr>
      </w:pPr>
      <w:r w:rsidRPr="00326E5E">
        <w:rPr>
          <w:rFonts w:ascii="Times New Roman" w:hAnsi="Times New Roman" w:cs="Times New Roman"/>
          <w:sz w:val="28"/>
          <w:szCs w:val="28"/>
          <w:lang w:val="uk-UA"/>
        </w:rPr>
        <w:t xml:space="preserve">        3.  Контроль за виконанням рішення покласти на постійну депутатську комісію з питань планування бюджету, </w:t>
      </w:r>
      <w:r>
        <w:rPr>
          <w:rFonts w:ascii="Times New Roman" w:hAnsi="Times New Roman" w:cs="Times New Roman"/>
          <w:sz w:val="28"/>
          <w:szCs w:val="28"/>
          <w:lang w:val="uk-UA"/>
        </w:rPr>
        <w:t>управління майном</w:t>
      </w:r>
      <w:r w:rsidRPr="00326E5E">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та контролю за проведенням приватизації(голова комісії   Олар М.Д.) </w:t>
      </w:r>
    </w:p>
    <w:p w:rsidR="0070022B" w:rsidRPr="00E15F57" w:rsidRDefault="0070022B" w:rsidP="0070022B">
      <w:pPr>
        <w:tabs>
          <w:tab w:val="left" w:pos="540"/>
          <w:tab w:val="left" w:pos="720"/>
        </w:tabs>
        <w:suppressAutoHyphens/>
        <w:rPr>
          <w:rFonts w:ascii="Times New Roman" w:hAnsi="Times New Roman" w:cs="Times New Roman"/>
          <w:b/>
          <w:sz w:val="28"/>
          <w:szCs w:val="28"/>
          <w:lang w:val="uk-UA"/>
        </w:rPr>
      </w:pPr>
      <w:r w:rsidRPr="00E15F57">
        <w:rPr>
          <w:rFonts w:ascii="Times New Roman" w:hAnsi="Times New Roman" w:cs="Times New Roman"/>
          <w:b/>
          <w:sz w:val="28"/>
          <w:szCs w:val="28"/>
          <w:lang w:val="uk-UA"/>
        </w:rPr>
        <w:t xml:space="preserve">         Сільський   голова                                         </w:t>
      </w:r>
      <w:r>
        <w:rPr>
          <w:rFonts w:ascii="Times New Roman" w:hAnsi="Times New Roman" w:cs="Times New Roman"/>
          <w:b/>
          <w:sz w:val="28"/>
          <w:szCs w:val="28"/>
          <w:lang w:val="uk-UA"/>
        </w:rPr>
        <w:t xml:space="preserve">                    В.В.Буга </w:t>
      </w:r>
    </w:p>
    <w:p w:rsidR="0070022B" w:rsidRDefault="0070022B" w:rsidP="0070022B">
      <w:pPr>
        <w:tabs>
          <w:tab w:val="left" w:pos="540"/>
          <w:tab w:val="left" w:pos="720"/>
        </w:tabs>
        <w:suppressAutoHyphens/>
        <w:rPr>
          <w:rFonts w:ascii="Times New Roman" w:hAnsi="Times New Roman" w:cs="Times New Roman"/>
          <w:sz w:val="28"/>
          <w:szCs w:val="28"/>
          <w:lang w:val="uk-UA"/>
        </w:rPr>
      </w:pPr>
    </w:p>
    <w:p w:rsidR="0070022B" w:rsidRPr="001E4D84" w:rsidRDefault="0070022B" w:rsidP="0070022B">
      <w:pPr>
        <w:spacing w:after="0" w:line="240" w:lineRule="auto"/>
        <w:jc w:val="center"/>
        <w:rPr>
          <w:rFonts w:ascii="Times New Roman" w:eastAsia="Times New Roman" w:hAnsi="Times New Roman" w:cs="Times New Roman"/>
          <w:sz w:val="28"/>
          <w:szCs w:val="24"/>
          <w:lang w:val="uk-UA" w:eastAsia="ru-RU"/>
        </w:rPr>
      </w:pPr>
      <w:r w:rsidRPr="001E4D84">
        <w:rPr>
          <w:rFonts w:ascii="Times New Roman" w:eastAsia="Times New Roman" w:hAnsi="Times New Roman" w:cs="Times New Roman"/>
          <w:noProof/>
          <w:sz w:val="24"/>
          <w:szCs w:val="24"/>
          <w:lang w:eastAsia="ru-RU"/>
        </w:rPr>
        <w:lastRenderedPageBreak/>
        <w:drawing>
          <wp:inline distT="0" distB="0" distL="0" distR="0" wp14:anchorId="1B1A6834" wp14:editId="5F1C40BF">
            <wp:extent cx="600075" cy="714375"/>
            <wp:effectExtent l="0" t="0" r="952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flipH="1">
                      <a:off x="0" y="0"/>
                      <a:ext cx="600075" cy="714375"/>
                    </a:xfrm>
                    <a:prstGeom prst="rect">
                      <a:avLst/>
                    </a:prstGeom>
                    <a:noFill/>
                    <a:ln>
                      <a:noFill/>
                    </a:ln>
                  </pic:spPr>
                </pic:pic>
              </a:graphicData>
            </a:graphic>
          </wp:inline>
        </w:drawing>
      </w:r>
    </w:p>
    <w:p w:rsidR="0070022B" w:rsidRPr="001E4D84" w:rsidRDefault="0070022B" w:rsidP="0070022B">
      <w:pPr>
        <w:spacing w:after="0" w:line="240" w:lineRule="auto"/>
        <w:jc w:val="center"/>
        <w:rPr>
          <w:rFonts w:ascii="Times New Roman" w:eastAsia="Times New Roman" w:hAnsi="Times New Roman" w:cs="Times New Roman"/>
          <w:b/>
          <w:bCs/>
          <w:sz w:val="28"/>
          <w:szCs w:val="24"/>
          <w:lang w:val="uk-UA" w:eastAsia="ru-RU"/>
        </w:rPr>
      </w:pPr>
      <w:r w:rsidRPr="001E4D84">
        <w:rPr>
          <w:rFonts w:ascii="Times New Roman" w:eastAsia="Times New Roman" w:hAnsi="Times New Roman" w:cs="Times New Roman"/>
          <w:b/>
          <w:bCs/>
          <w:sz w:val="28"/>
          <w:szCs w:val="24"/>
          <w:lang w:val="uk-UA" w:eastAsia="ru-RU"/>
        </w:rPr>
        <w:t xml:space="preserve"> У К Р А Ї Н А </w:t>
      </w:r>
    </w:p>
    <w:p w:rsidR="0070022B" w:rsidRPr="001E4D84" w:rsidRDefault="0070022B" w:rsidP="0070022B">
      <w:pPr>
        <w:spacing w:after="0" w:line="240" w:lineRule="auto"/>
        <w:jc w:val="center"/>
        <w:rPr>
          <w:rFonts w:ascii="Times New Roman" w:eastAsia="Times New Roman" w:hAnsi="Times New Roman" w:cs="Times New Roman"/>
          <w:b/>
          <w:bCs/>
          <w:sz w:val="28"/>
          <w:szCs w:val="24"/>
          <w:lang w:val="uk-UA" w:eastAsia="ru-RU"/>
        </w:rPr>
      </w:pPr>
      <w:r w:rsidRPr="001E4D84">
        <w:rPr>
          <w:rFonts w:ascii="Times New Roman" w:eastAsia="Times New Roman" w:hAnsi="Times New Roman" w:cs="Times New Roman"/>
          <w:b/>
          <w:bCs/>
          <w:sz w:val="28"/>
          <w:szCs w:val="24"/>
          <w:lang w:val="uk-UA" w:eastAsia="ru-RU"/>
        </w:rPr>
        <w:t>ГЛИБОКОПОТІЦЬКА СІЛЬСЬКА РАДА</w:t>
      </w:r>
    </w:p>
    <w:p w:rsidR="0070022B" w:rsidRPr="001E4D84" w:rsidRDefault="0070022B" w:rsidP="0070022B">
      <w:pPr>
        <w:spacing w:after="0" w:line="240" w:lineRule="auto"/>
        <w:jc w:val="center"/>
        <w:rPr>
          <w:rFonts w:ascii="Times New Roman" w:eastAsia="Times New Roman" w:hAnsi="Times New Roman" w:cs="Times New Roman"/>
          <w:b/>
          <w:bCs/>
          <w:sz w:val="28"/>
          <w:szCs w:val="24"/>
          <w:lang w:val="uk-UA" w:eastAsia="ru-RU"/>
        </w:rPr>
      </w:pPr>
      <w:r w:rsidRPr="001E4D84">
        <w:rPr>
          <w:rFonts w:ascii="Times New Roman" w:eastAsia="Times New Roman" w:hAnsi="Times New Roman" w:cs="Times New Roman"/>
          <w:b/>
          <w:bCs/>
          <w:sz w:val="28"/>
          <w:szCs w:val="24"/>
          <w:lang w:val="uk-UA" w:eastAsia="ru-RU"/>
        </w:rPr>
        <w:t>ТЯЧІВСЬКОГО РАЙОНУ</w:t>
      </w:r>
    </w:p>
    <w:p w:rsidR="0070022B" w:rsidRPr="001E4D84" w:rsidRDefault="0070022B" w:rsidP="0070022B">
      <w:pPr>
        <w:spacing w:after="0" w:line="240" w:lineRule="auto"/>
        <w:jc w:val="center"/>
        <w:rPr>
          <w:rFonts w:ascii="Times New Roman" w:eastAsia="Times New Roman" w:hAnsi="Times New Roman" w:cs="Times New Roman"/>
          <w:bCs/>
          <w:sz w:val="28"/>
          <w:szCs w:val="24"/>
          <w:lang w:val="uk-UA" w:eastAsia="ru-RU"/>
        </w:rPr>
      </w:pPr>
      <w:r w:rsidRPr="001E4D84">
        <w:rPr>
          <w:rFonts w:ascii="Times New Roman" w:eastAsia="Times New Roman" w:hAnsi="Times New Roman" w:cs="Times New Roman"/>
          <w:b/>
          <w:bCs/>
          <w:sz w:val="28"/>
          <w:szCs w:val="24"/>
          <w:lang w:val="uk-UA" w:eastAsia="ru-RU"/>
        </w:rPr>
        <w:t>ЗАКАРПАТСЬКОЇ ОБЛАСТІ</w:t>
      </w:r>
    </w:p>
    <w:p w:rsidR="0070022B" w:rsidRPr="001E4D84" w:rsidRDefault="0070022B" w:rsidP="0070022B">
      <w:pPr>
        <w:spacing w:after="0" w:line="240" w:lineRule="auto"/>
        <w:jc w:val="center"/>
        <w:rPr>
          <w:rFonts w:ascii="Times New Roman" w:eastAsia="Times New Roman" w:hAnsi="Times New Roman" w:cs="Times New Roman"/>
          <w:sz w:val="28"/>
          <w:szCs w:val="24"/>
          <w:lang w:val="uk-UA" w:eastAsia="ru-RU"/>
        </w:rPr>
      </w:pPr>
      <w:r w:rsidRPr="001E4D84">
        <w:rPr>
          <w:rFonts w:ascii="Times New Roman" w:eastAsia="Times New Roman" w:hAnsi="Times New Roman" w:cs="Times New Roman"/>
          <w:b/>
          <w:bCs/>
          <w:sz w:val="28"/>
          <w:szCs w:val="24"/>
          <w:lang w:val="uk-UA" w:eastAsia="ru-RU"/>
        </w:rPr>
        <w:t>/</w:t>
      </w:r>
      <w:r w:rsidRPr="001E4D84">
        <w:rPr>
          <w:rFonts w:ascii="Times New Roman" w:eastAsia="Times New Roman" w:hAnsi="Times New Roman" w:cs="Times New Roman"/>
          <w:sz w:val="28"/>
          <w:szCs w:val="24"/>
          <w:lang w:val="en-US" w:eastAsia="ru-RU"/>
        </w:rPr>
        <w:t>X</w:t>
      </w:r>
      <w:r w:rsidRPr="001E4D84">
        <w:rPr>
          <w:rFonts w:ascii="Times New Roman" w:eastAsia="Times New Roman" w:hAnsi="Times New Roman" w:cs="Times New Roman"/>
          <w:sz w:val="28"/>
          <w:szCs w:val="24"/>
          <w:lang w:val="uk-UA" w:eastAsia="ru-RU"/>
        </w:rPr>
        <w:t>ХІІ</w:t>
      </w:r>
      <w:r w:rsidRPr="001E4D84">
        <w:rPr>
          <w:rFonts w:ascii="Times New Roman" w:eastAsia="Times New Roman" w:hAnsi="Times New Roman" w:cs="Times New Roman"/>
          <w:sz w:val="28"/>
          <w:szCs w:val="28"/>
          <w:lang w:val="uk-UA" w:eastAsia="ru-RU"/>
        </w:rPr>
        <w:t xml:space="preserve"> СЕСІЇ </w:t>
      </w:r>
      <w:r w:rsidRPr="001E4D84">
        <w:rPr>
          <w:rFonts w:ascii="Times New Roman" w:eastAsia="Times New Roman" w:hAnsi="Times New Roman" w:cs="Times New Roman"/>
          <w:sz w:val="28"/>
          <w:szCs w:val="24"/>
          <w:lang w:val="uk-UA" w:eastAsia="ru-RU"/>
        </w:rPr>
        <w:t xml:space="preserve"> VI СКЛИКАННЯ </w:t>
      </w:r>
      <w:r w:rsidRPr="001E4D84">
        <w:rPr>
          <w:rFonts w:ascii="Times New Roman" w:eastAsia="Times New Roman" w:hAnsi="Times New Roman" w:cs="Times New Roman"/>
          <w:b/>
          <w:bCs/>
          <w:sz w:val="28"/>
          <w:szCs w:val="24"/>
          <w:lang w:val="uk-UA" w:eastAsia="ru-RU"/>
        </w:rPr>
        <w:t>/</w:t>
      </w:r>
    </w:p>
    <w:p w:rsidR="0070022B" w:rsidRPr="00102681" w:rsidRDefault="0070022B" w:rsidP="0070022B">
      <w:pPr>
        <w:spacing w:after="0" w:line="240" w:lineRule="auto"/>
        <w:jc w:val="center"/>
        <w:rPr>
          <w:rFonts w:ascii="Times New Roman" w:eastAsia="Times New Roman" w:hAnsi="Times New Roman" w:cs="Times New Roman"/>
          <w:b/>
          <w:bCs/>
          <w:sz w:val="28"/>
          <w:szCs w:val="24"/>
          <w:lang w:val="uk-UA" w:eastAsia="ru-RU"/>
        </w:rPr>
      </w:pPr>
      <w:r w:rsidRPr="00102681">
        <w:rPr>
          <w:rFonts w:ascii="Times New Roman" w:eastAsia="Times New Roman" w:hAnsi="Times New Roman" w:cs="Times New Roman"/>
          <w:b/>
          <w:bCs/>
          <w:sz w:val="28"/>
          <w:szCs w:val="24"/>
          <w:lang w:val="uk-UA" w:eastAsia="ru-RU"/>
        </w:rPr>
        <w:t xml:space="preserve"> </w:t>
      </w:r>
    </w:p>
    <w:p w:rsidR="0070022B" w:rsidRPr="001E4D84" w:rsidRDefault="0070022B" w:rsidP="0070022B">
      <w:pPr>
        <w:spacing w:after="0" w:line="240" w:lineRule="auto"/>
        <w:ind w:left="2832" w:firstLine="708"/>
        <w:rPr>
          <w:rFonts w:ascii="Times New Roman" w:eastAsia="Times New Roman" w:hAnsi="Times New Roman" w:cs="Times New Roman"/>
          <w:b/>
          <w:bCs/>
          <w:sz w:val="28"/>
          <w:szCs w:val="24"/>
          <w:lang w:val="uk-UA" w:eastAsia="ru-RU"/>
        </w:rPr>
      </w:pPr>
      <w:r w:rsidRPr="001E4D84">
        <w:rPr>
          <w:rFonts w:ascii="Times New Roman" w:eastAsia="Times New Roman" w:hAnsi="Times New Roman" w:cs="Times New Roman"/>
          <w:b/>
          <w:bCs/>
          <w:sz w:val="28"/>
          <w:szCs w:val="24"/>
          <w:lang w:val="uk-UA" w:eastAsia="ru-RU"/>
        </w:rPr>
        <w:t xml:space="preserve">  Р І Ш Е Н </w:t>
      </w:r>
      <w:proofErr w:type="spellStart"/>
      <w:r w:rsidRPr="001E4D84">
        <w:rPr>
          <w:rFonts w:ascii="Times New Roman" w:eastAsia="Times New Roman" w:hAnsi="Times New Roman" w:cs="Times New Roman"/>
          <w:b/>
          <w:bCs/>
          <w:sz w:val="28"/>
          <w:szCs w:val="24"/>
          <w:lang w:val="uk-UA" w:eastAsia="ru-RU"/>
        </w:rPr>
        <w:t>Н</w:t>
      </w:r>
      <w:proofErr w:type="spellEnd"/>
      <w:r w:rsidRPr="001E4D84">
        <w:rPr>
          <w:rFonts w:ascii="Times New Roman" w:eastAsia="Times New Roman" w:hAnsi="Times New Roman" w:cs="Times New Roman"/>
          <w:b/>
          <w:bCs/>
          <w:sz w:val="28"/>
          <w:szCs w:val="24"/>
          <w:lang w:val="uk-UA" w:eastAsia="ru-RU"/>
        </w:rPr>
        <w:t xml:space="preserve"> Я</w:t>
      </w:r>
    </w:p>
    <w:p w:rsidR="0070022B" w:rsidRPr="001E4D84" w:rsidRDefault="0070022B" w:rsidP="0070022B">
      <w:pPr>
        <w:spacing w:after="0" w:line="240" w:lineRule="auto"/>
        <w:jc w:val="center"/>
        <w:rPr>
          <w:rFonts w:ascii="Times New Roman" w:eastAsia="Times New Roman" w:hAnsi="Times New Roman" w:cs="Times New Roman"/>
          <w:bCs/>
          <w:sz w:val="28"/>
          <w:szCs w:val="24"/>
          <w:lang w:val="uk-UA" w:eastAsia="ru-RU"/>
        </w:rPr>
      </w:pPr>
    </w:p>
    <w:p w:rsidR="0070022B" w:rsidRPr="001E4D84" w:rsidRDefault="0070022B" w:rsidP="0070022B">
      <w:pPr>
        <w:keepNext/>
        <w:spacing w:after="0" w:line="240" w:lineRule="auto"/>
        <w:outlineLvl w:val="0"/>
        <w:rPr>
          <w:rFonts w:ascii="Times New Roman" w:eastAsia="Times New Roman" w:hAnsi="Times New Roman" w:cs="Times New Roman"/>
          <w:sz w:val="28"/>
          <w:szCs w:val="24"/>
          <w:lang w:val="uk-UA" w:eastAsia="ru-RU"/>
        </w:rPr>
      </w:pPr>
      <w:r w:rsidRPr="001E4D84">
        <w:rPr>
          <w:rFonts w:ascii="Times New Roman" w:eastAsia="Times New Roman" w:hAnsi="Times New Roman" w:cs="Times New Roman"/>
          <w:sz w:val="28"/>
          <w:szCs w:val="24"/>
          <w:lang w:val="uk-UA" w:eastAsia="ru-RU"/>
        </w:rPr>
        <w:t xml:space="preserve">від </w:t>
      </w:r>
      <w:r w:rsidRPr="001E4D84">
        <w:rPr>
          <w:rFonts w:ascii="Times New Roman" w:eastAsia="Times New Roman" w:hAnsi="Times New Roman" w:cs="Times New Roman"/>
          <w:sz w:val="28"/>
          <w:szCs w:val="24"/>
          <w:lang w:eastAsia="ru-RU"/>
        </w:rPr>
        <w:t>16</w:t>
      </w:r>
      <w:r w:rsidRPr="001E4D84">
        <w:rPr>
          <w:rFonts w:ascii="Times New Roman" w:eastAsia="Times New Roman" w:hAnsi="Times New Roman" w:cs="Times New Roman"/>
          <w:sz w:val="28"/>
          <w:szCs w:val="24"/>
          <w:lang w:val="uk-UA" w:eastAsia="ru-RU"/>
        </w:rPr>
        <w:t>.01.201</w:t>
      </w:r>
      <w:r w:rsidRPr="001E4D84">
        <w:rPr>
          <w:rFonts w:ascii="Times New Roman" w:eastAsia="Times New Roman" w:hAnsi="Times New Roman" w:cs="Times New Roman"/>
          <w:sz w:val="28"/>
          <w:szCs w:val="24"/>
          <w:lang w:eastAsia="ru-RU"/>
        </w:rPr>
        <w:t>5</w:t>
      </w:r>
      <w:r w:rsidRPr="001E4D84">
        <w:rPr>
          <w:rFonts w:ascii="Times New Roman" w:eastAsia="Times New Roman" w:hAnsi="Times New Roman" w:cs="Times New Roman"/>
          <w:sz w:val="28"/>
          <w:szCs w:val="24"/>
          <w:lang w:val="uk-UA" w:eastAsia="ru-RU"/>
        </w:rPr>
        <w:t xml:space="preserve"> року № </w:t>
      </w:r>
      <w:r>
        <w:rPr>
          <w:rFonts w:ascii="Times New Roman" w:eastAsia="Times New Roman" w:hAnsi="Times New Roman" w:cs="Times New Roman"/>
          <w:sz w:val="28"/>
          <w:szCs w:val="24"/>
          <w:lang w:eastAsia="ru-RU"/>
        </w:rPr>
        <w:t>14</w:t>
      </w:r>
      <w:r>
        <w:rPr>
          <w:rFonts w:ascii="Times New Roman" w:eastAsia="Times New Roman" w:hAnsi="Times New Roman" w:cs="Times New Roman"/>
          <w:sz w:val="28"/>
          <w:szCs w:val="24"/>
          <w:lang w:val="uk-UA" w:eastAsia="ru-RU"/>
        </w:rPr>
        <w:t>6</w:t>
      </w:r>
      <w:r w:rsidRPr="001E4D84">
        <w:rPr>
          <w:rFonts w:ascii="Times New Roman" w:eastAsia="Times New Roman" w:hAnsi="Times New Roman" w:cs="Times New Roman"/>
          <w:sz w:val="28"/>
          <w:szCs w:val="24"/>
          <w:lang w:val="uk-UA" w:eastAsia="ru-RU"/>
        </w:rPr>
        <w:tab/>
      </w:r>
      <w:r w:rsidRPr="001E4D84">
        <w:rPr>
          <w:rFonts w:ascii="Times New Roman" w:eastAsia="Times New Roman" w:hAnsi="Times New Roman" w:cs="Times New Roman"/>
          <w:sz w:val="28"/>
          <w:szCs w:val="24"/>
          <w:lang w:val="uk-UA" w:eastAsia="ru-RU"/>
        </w:rPr>
        <w:tab/>
      </w:r>
      <w:r w:rsidRPr="001E4D84">
        <w:rPr>
          <w:rFonts w:ascii="Times New Roman" w:eastAsia="Times New Roman" w:hAnsi="Times New Roman" w:cs="Times New Roman"/>
          <w:sz w:val="28"/>
          <w:szCs w:val="24"/>
          <w:lang w:val="uk-UA" w:eastAsia="ru-RU"/>
        </w:rPr>
        <w:tab/>
      </w:r>
      <w:r w:rsidRPr="001E4D84">
        <w:rPr>
          <w:rFonts w:ascii="Times New Roman" w:eastAsia="Times New Roman" w:hAnsi="Times New Roman" w:cs="Times New Roman"/>
          <w:sz w:val="28"/>
          <w:szCs w:val="24"/>
          <w:lang w:val="uk-UA" w:eastAsia="ru-RU"/>
        </w:rPr>
        <w:tab/>
      </w:r>
      <w:r w:rsidRPr="001E4D84">
        <w:rPr>
          <w:rFonts w:ascii="Times New Roman" w:eastAsia="Times New Roman" w:hAnsi="Times New Roman" w:cs="Times New Roman"/>
          <w:sz w:val="28"/>
          <w:szCs w:val="24"/>
          <w:lang w:val="uk-UA" w:eastAsia="ru-RU"/>
        </w:rPr>
        <w:tab/>
      </w:r>
      <w:r w:rsidRPr="001E4D84">
        <w:rPr>
          <w:rFonts w:ascii="Times New Roman" w:eastAsia="Times New Roman" w:hAnsi="Times New Roman" w:cs="Times New Roman"/>
          <w:sz w:val="28"/>
          <w:szCs w:val="24"/>
          <w:lang w:val="uk-UA" w:eastAsia="ru-RU"/>
        </w:rPr>
        <w:tab/>
      </w:r>
      <w:r w:rsidRPr="001E4D84">
        <w:rPr>
          <w:rFonts w:ascii="Times New Roman" w:eastAsia="Times New Roman" w:hAnsi="Times New Roman" w:cs="Times New Roman"/>
          <w:sz w:val="28"/>
          <w:szCs w:val="24"/>
          <w:lang w:val="uk-UA" w:eastAsia="ru-RU"/>
        </w:rPr>
        <w:tab/>
        <w:t>с. Гл. Потік</w:t>
      </w:r>
    </w:p>
    <w:p w:rsidR="0070022B" w:rsidRPr="00E15F57" w:rsidRDefault="0070022B" w:rsidP="0070022B">
      <w:pPr>
        <w:rPr>
          <w:rFonts w:ascii="Times New Roman" w:hAnsi="Times New Roman" w:cs="Times New Roman"/>
          <w:b/>
          <w:sz w:val="28"/>
          <w:szCs w:val="28"/>
          <w:lang w:val="uk-UA"/>
        </w:rPr>
      </w:pPr>
      <w:r w:rsidRPr="00E15F57">
        <w:rPr>
          <w:rFonts w:ascii="Times New Roman" w:hAnsi="Times New Roman" w:cs="Times New Roman"/>
          <w:b/>
          <w:sz w:val="28"/>
          <w:szCs w:val="28"/>
          <w:lang w:val="uk-UA"/>
        </w:rPr>
        <w:t>Про затвердження в новій редакції</w:t>
      </w:r>
    </w:p>
    <w:p w:rsidR="0070022B" w:rsidRPr="00E15F57" w:rsidRDefault="0070022B" w:rsidP="0070022B">
      <w:pPr>
        <w:rPr>
          <w:rFonts w:ascii="Times New Roman" w:hAnsi="Times New Roman" w:cs="Times New Roman"/>
          <w:b/>
          <w:sz w:val="28"/>
          <w:szCs w:val="28"/>
          <w:lang w:val="uk-UA"/>
        </w:rPr>
      </w:pPr>
      <w:r w:rsidRPr="00E15F57">
        <w:rPr>
          <w:rFonts w:ascii="Times New Roman" w:hAnsi="Times New Roman" w:cs="Times New Roman"/>
          <w:b/>
          <w:sz w:val="28"/>
          <w:szCs w:val="28"/>
          <w:lang w:val="uk-UA"/>
        </w:rPr>
        <w:t>Положення про п</w:t>
      </w:r>
      <w:r w:rsidRPr="00E15F57">
        <w:rPr>
          <w:rFonts w:ascii="Times New Roman" w:hAnsi="Times New Roman" w:cs="Times New Roman"/>
          <w:b/>
          <w:sz w:val="28"/>
          <w:szCs w:val="28"/>
        </w:rPr>
        <w:t>одаток</w:t>
      </w:r>
      <w:r w:rsidRPr="00E15F57">
        <w:rPr>
          <w:rFonts w:ascii="Times New Roman" w:hAnsi="Times New Roman" w:cs="Times New Roman"/>
          <w:b/>
          <w:sz w:val="28"/>
          <w:szCs w:val="28"/>
          <w:lang w:val="uk-UA"/>
        </w:rPr>
        <w:t xml:space="preserve"> </w:t>
      </w:r>
      <w:r w:rsidRPr="00E15F57">
        <w:rPr>
          <w:rFonts w:ascii="Times New Roman" w:hAnsi="Times New Roman" w:cs="Times New Roman"/>
          <w:b/>
          <w:sz w:val="28"/>
          <w:szCs w:val="28"/>
        </w:rPr>
        <w:t>на нерухом</w:t>
      </w:r>
      <w:r w:rsidRPr="00E15F57">
        <w:rPr>
          <w:rFonts w:ascii="Times New Roman" w:hAnsi="Times New Roman" w:cs="Times New Roman"/>
          <w:b/>
          <w:sz w:val="28"/>
          <w:szCs w:val="28"/>
          <w:lang w:val="uk-UA"/>
        </w:rPr>
        <w:t>е</w:t>
      </w:r>
    </w:p>
    <w:p w:rsidR="0070022B" w:rsidRPr="00E15F57" w:rsidRDefault="0070022B" w:rsidP="0070022B">
      <w:pPr>
        <w:rPr>
          <w:rFonts w:ascii="Times New Roman" w:hAnsi="Times New Roman" w:cs="Times New Roman"/>
          <w:b/>
          <w:sz w:val="28"/>
          <w:szCs w:val="28"/>
          <w:lang w:val="uk-UA"/>
        </w:rPr>
      </w:pPr>
      <w:r w:rsidRPr="00E15F57">
        <w:rPr>
          <w:rFonts w:ascii="Times New Roman" w:hAnsi="Times New Roman" w:cs="Times New Roman"/>
          <w:b/>
          <w:sz w:val="28"/>
          <w:szCs w:val="28"/>
        </w:rPr>
        <w:t>майно, відмінне</w:t>
      </w:r>
      <w:r w:rsidRPr="00E15F57">
        <w:rPr>
          <w:rFonts w:ascii="Times New Roman" w:hAnsi="Times New Roman" w:cs="Times New Roman"/>
          <w:b/>
          <w:sz w:val="28"/>
          <w:szCs w:val="28"/>
          <w:lang w:val="uk-UA"/>
        </w:rPr>
        <w:t xml:space="preserve"> від </w:t>
      </w:r>
      <w:r w:rsidRPr="00E15F57">
        <w:rPr>
          <w:rFonts w:ascii="Times New Roman" w:hAnsi="Times New Roman" w:cs="Times New Roman"/>
          <w:b/>
          <w:sz w:val="28"/>
          <w:szCs w:val="28"/>
        </w:rPr>
        <w:t>земельної ділянки</w:t>
      </w:r>
      <w:r w:rsidRPr="00E15F57">
        <w:rPr>
          <w:rFonts w:ascii="Times New Roman" w:hAnsi="Times New Roman" w:cs="Times New Roman"/>
          <w:b/>
          <w:sz w:val="28"/>
          <w:szCs w:val="28"/>
          <w:lang w:val="uk-UA"/>
        </w:rPr>
        <w:t>.</w:t>
      </w:r>
    </w:p>
    <w:p w:rsidR="0070022B" w:rsidRDefault="0070022B" w:rsidP="0070022B">
      <w:pPr>
        <w:jc w:val="both"/>
        <w:rPr>
          <w:rFonts w:ascii="Times New Roman" w:hAnsi="Times New Roman" w:cs="Times New Roman"/>
          <w:sz w:val="28"/>
          <w:szCs w:val="28"/>
          <w:lang w:val="uk-UA"/>
        </w:rPr>
      </w:pPr>
      <w:r w:rsidRPr="00326E5E">
        <w:rPr>
          <w:rFonts w:ascii="Times New Roman" w:hAnsi="Times New Roman" w:cs="Times New Roman"/>
          <w:bCs/>
          <w:sz w:val="28"/>
          <w:szCs w:val="28"/>
          <w:lang w:val="uk-UA"/>
        </w:rPr>
        <w:t xml:space="preserve">          В</w:t>
      </w:r>
      <w:r w:rsidRPr="00326E5E">
        <w:rPr>
          <w:rFonts w:ascii="Times New Roman" w:hAnsi="Times New Roman" w:cs="Times New Roman"/>
          <w:sz w:val="28"/>
          <w:szCs w:val="28"/>
          <w:lang w:val="uk-UA"/>
        </w:rPr>
        <w:t xml:space="preserve">ідповідно до ст.10 та ст.ст.265 та 266 </w:t>
      </w:r>
      <w:r w:rsidRPr="00326E5E">
        <w:rPr>
          <w:rFonts w:ascii="Times New Roman" w:hAnsi="Times New Roman" w:cs="Times New Roman"/>
          <w:bCs/>
          <w:sz w:val="28"/>
          <w:szCs w:val="28"/>
          <w:lang w:val="uk-UA"/>
        </w:rPr>
        <w:t>Податкового кодексу України від</w:t>
      </w:r>
      <w:r w:rsidRPr="00326E5E">
        <w:rPr>
          <w:rFonts w:ascii="Times New Roman" w:hAnsi="Times New Roman" w:cs="Times New Roman"/>
          <w:sz w:val="28"/>
          <w:szCs w:val="28"/>
          <w:lang w:val="uk-UA"/>
        </w:rPr>
        <w:t xml:space="preserve"> 02 грудня 2010 року № 2755</w:t>
      </w:r>
      <w:r w:rsidRPr="00326E5E">
        <w:rPr>
          <w:rFonts w:ascii="Times New Roman" w:hAnsi="Times New Roman" w:cs="Times New Roman"/>
          <w:sz w:val="28"/>
          <w:szCs w:val="28"/>
        </w:rPr>
        <w:sym w:font="Symbol" w:char="002D"/>
      </w:r>
      <w:r w:rsidRPr="00326E5E">
        <w:rPr>
          <w:rFonts w:ascii="Times New Roman" w:hAnsi="Times New Roman" w:cs="Times New Roman"/>
          <w:sz w:val="28"/>
          <w:szCs w:val="28"/>
        </w:rPr>
        <w:t>V</w:t>
      </w:r>
      <w:r w:rsidRPr="00326E5E">
        <w:rPr>
          <w:rFonts w:ascii="Times New Roman" w:hAnsi="Times New Roman" w:cs="Times New Roman"/>
          <w:sz w:val="28"/>
          <w:szCs w:val="28"/>
          <w:lang w:val="uk-UA"/>
        </w:rPr>
        <w:t>І</w:t>
      </w:r>
      <w:r w:rsidRPr="00326E5E">
        <w:rPr>
          <w:rFonts w:ascii="Times New Roman" w:hAnsi="Times New Roman" w:cs="Times New Roman"/>
          <w:sz w:val="28"/>
          <w:szCs w:val="28"/>
          <w:lang w:val="hu-HU"/>
        </w:rPr>
        <w:t xml:space="preserve"> </w:t>
      </w:r>
      <w:r w:rsidRPr="00326E5E">
        <w:rPr>
          <w:rFonts w:ascii="Times New Roman" w:hAnsi="Times New Roman" w:cs="Times New Roman"/>
          <w:sz w:val="28"/>
          <w:szCs w:val="28"/>
          <w:lang w:val="uk-UA"/>
        </w:rPr>
        <w:t>(в редакції Закону України №71-</w:t>
      </w:r>
      <w:r w:rsidRPr="00326E5E">
        <w:rPr>
          <w:rFonts w:ascii="Times New Roman" w:hAnsi="Times New Roman" w:cs="Times New Roman"/>
          <w:sz w:val="28"/>
          <w:szCs w:val="28"/>
          <w:lang w:val="en-US"/>
        </w:rPr>
        <w:t>VIII</w:t>
      </w:r>
      <w:r w:rsidRPr="00326E5E">
        <w:rPr>
          <w:rFonts w:ascii="Times New Roman" w:hAnsi="Times New Roman" w:cs="Times New Roman"/>
          <w:sz w:val="28"/>
          <w:szCs w:val="28"/>
          <w:lang w:val="uk-UA"/>
        </w:rPr>
        <w:t xml:space="preserve"> від 28.12.2014 «Про внесення змін до Податкового кодексу України та деяких законодавчих актів України щодо податкової реформи»), пунктом 24 статті 26, статтею 59 Закону України «Про місцеве самовряду</w:t>
      </w:r>
      <w:r>
        <w:rPr>
          <w:rFonts w:ascii="Times New Roman" w:hAnsi="Times New Roman" w:cs="Times New Roman"/>
          <w:sz w:val="28"/>
          <w:szCs w:val="28"/>
          <w:lang w:val="uk-UA"/>
        </w:rPr>
        <w:t>вання в Україні», двадцять друга</w:t>
      </w:r>
      <w:r w:rsidRPr="00326E5E">
        <w:rPr>
          <w:rFonts w:ascii="Times New Roman" w:hAnsi="Times New Roman" w:cs="Times New Roman"/>
          <w:sz w:val="28"/>
          <w:szCs w:val="28"/>
          <w:lang w:val="uk-UA"/>
        </w:rPr>
        <w:t xml:space="preserve"> сесія шо</w:t>
      </w:r>
      <w:r>
        <w:rPr>
          <w:rFonts w:ascii="Times New Roman" w:hAnsi="Times New Roman" w:cs="Times New Roman"/>
          <w:sz w:val="28"/>
          <w:szCs w:val="28"/>
          <w:lang w:val="uk-UA"/>
        </w:rPr>
        <w:t>стого скликання Глибокопотіцької</w:t>
      </w:r>
      <w:r w:rsidRPr="00326E5E">
        <w:rPr>
          <w:rFonts w:ascii="Times New Roman" w:hAnsi="Times New Roman" w:cs="Times New Roman"/>
          <w:sz w:val="28"/>
          <w:szCs w:val="28"/>
          <w:lang w:val="uk-UA"/>
        </w:rPr>
        <w:t xml:space="preserve"> сільської ради</w:t>
      </w:r>
      <w:r>
        <w:rPr>
          <w:rFonts w:ascii="Times New Roman" w:hAnsi="Times New Roman" w:cs="Times New Roman"/>
          <w:sz w:val="28"/>
          <w:szCs w:val="28"/>
          <w:lang w:val="uk-UA"/>
        </w:rPr>
        <w:t xml:space="preserve">     </w:t>
      </w:r>
    </w:p>
    <w:p w:rsidR="0070022B" w:rsidRPr="00E15F57" w:rsidRDefault="0070022B" w:rsidP="0070022B">
      <w:pPr>
        <w:jc w:val="center"/>
        <w:rPr>
          <w:rFonts w:ascii="Times New Roman" w:hAnsi="Times New Roman" w:cs="Times New Roman"/>
          <w:b/>
          <w:sz w:val="28"/>
          <w:szCs w:val="28"/>
          <w:lang w:val="uk-UA"/>
        </w:rPr>
      </w:pPr>
      <w:r w:rsidRPr="00E15F57">
        <w:rPr>
          <w:rFonts w:ascii="Times New Roman" w:hAnsi="Times New Roman" w:cs="Times New Roman"/>
          <w:b/>
          <w:sz w:val="28"/>
          <w:szCs w:val="28"/>
          <w:lang w:val="uk-UA"/>
        </w:rPr>
        <w:t xml:space="preserve">В И Р І Ш </w:t>
      </w:r>
      <w:r>
        <w:rPr>
          <w:rFonts w:ascii="Times New Roman" w:hAnsi="Times New Roman" w:cs="Times New Roman"/>
          <w:b/>
          <w:sz w:val="28"/>
          <w:szCs w:val="28"/>
          <w:lang w:val="uk-UA"/>
        </w:rPr>
        <w:t>И Л А :</w:t>
      </w:r>
    </w:p>
    <w:p w:rsidR="0070022B" w:rsidRPr="00E15F57" w:rsidRDefault="0070022B" w:rsidP="0070022B">
      <w:pPr>
        <w:jc w:val="both"/>
        <w:rPr>
          <w:rFonts w:ascii="Times New Roman" w:hAnsi="Times New Roman" w:cs="Times New Roman"/>
          <w:sz w:val="28"/>
          <w:szCs w:val="28"/>
          <w:lang w:val="uk-UA"/>
        </w:rPr>
      </w:pPr>
      <w:r w:rsidRPr="00E15F57">
        <w:rPr>
          <w:rFonts w:ascii="Times New Roman" w:hAnsi="Times New Roman" w:cs="Times New Roman"/>
          <w:sz w:val="28"/>
          <w:szCs w:val="28"/>
          <w:lang w:val="uk-UA"/>
        </w:rPr>
        <w:t xml:space="preserve">          1. Затвердити в новій редакції Положення про п</w:t>
      </w:r>
      <w:r w:rsidRPr="00E15F57">
        <w:rPr>
          <w:rFonts w:ascii="Times New Roman" w:hAnsi="Times New Roman" w:cs="Times New Roman"/>
          <w:sz w:val="28"/>
          <w:szCs w:val="28"/>
        </w:rPr>
        <w:t>одаток на нерухоме майно, відмінне від земельної ділянки</w:t>
      </w:r>
      <w:r w:rsidRPr="00E15F57">
        <w:rPr>
          <w:rFonts w:ascii="Times New Roman" w:hAnsi="Times New Roman" w:cs="Times New Roman"/>
          <w:sz w:val="28"/>
          <w:szCs w:val="28"/>
          <w:lang w:val="uk-UA"/>
        </w:rPr>
        <w:t xml:space="preserve">  (додається).</w:t>
      </w:r>
    </w:p>
    <w:p w:rsidR="0070022B" w:rsidRPr="00326E5E" w:rsidRDefault="0070022B" w:rsidP="0070022B">
      <w:pPr>
        <w:ind w:firstLine="284"/>
        <w:jc w:val="both"/>
        <w:rPr>
          <w:rFonts w:ascii="Times New Roman" w:hAnsi="Times New Roman" w:cs="Times New Roman"/>
          <w:bCs/>
          <w:sz w:val="28"/>
          <w:szCs w:val="28"/>
          <w:lang w:val="uk-UA"/>
        </w:rPr>
      </w:pPr>
      <w:r w:rsidRPr="00326E5E">
        <w:rPr>
          <w:rFonts w:ascii="Times New Roman" w:hAnsi="Times New Roman" w:cs="Times New Roman"/>
          <w:bCs/>
          <w:sz w:val="28"/>
          <w:szCs w:val="28"/>
          <w:lang w:val="uk-UA"/>
        </w:rPr>
        <w:tab/>
        <w:t>2.Оприлюднити дане рішення  на до</w:t>
      </w:r>
      <w:r>
        <w:rPr>
          <w:rFonts w:ascii="Times New Roman" w:hAnsi="Times New Roman" w:cs="Times New Roman"/>
          <w:bCs/>
          <w:sz w:val="28"/>
          <w:szCs w:val="28"/>
          <w:lang w:val="uk-UA"/>
        </w:rPr>
        <w:t xml:space="preserve">шці оголошень Глибокопотіцької </w:t>
      </w:r>
      <w:r w:rsidRPr="00326E5E">
        <w:rPr>
          <w:rFonts w:ascii="Times New Roman" w:hAnsi="Times New Roman" w:cs="Times New Roman"/>
          <w:bCs/>
          <w:sz w:val="28"/>
          <w:szCs w:val="28"/>
          <w:lang w:val="uk-UA"/>
        </w:rPr>
        <w:t>сільської ради</w:t>
      </w:r>
      <w:r w:rsidRPr="00326E5E">
        <w:rPr>
          <w:rFonts w:ascii="Times New Roman" w:hAnsi="Times New Roman" w:cs="Times New Roman"/>
          <w:b/>
          <w:bCs/>
          <w:sz w:val="28"/>
          <w:szCs w:val="28"/>
          <w:lang w:val="uk-UA"/>
        </w:rPr>
        <w:t xml:space="preserve"> </w:t>
      </w:r>
      <w:r w:rsidRPr="00326E5E">
        <w:rPr>
          <w:rFonts w:ascii="Times New Roman" w:hAnsi="Times New Roman" w:cs="Times New Roman"/>
          <w:bCs/>
          <w:sz w:val="28"/>
          <w:szCs w:val="28"/>
          <w:lang w:val="uk-UA"/>
        </w:rPr>
        <w:t>та надіслати Державній податковій інспекції ГУ ДФС в Закарпатській області для контролю за справлянням оплати.</w:t>
      </w:r>
    </w:p>
    <w:p w:rsidR="0070022B" w:rsidRDefault="0070022B" w:rsidP="0070022B">
      <w:pPr>
        <w:suppressAutoHyphens/>
        <w:jc w:val="both"/>
        <w:rPr>
          <w:rFonts w:ascii="Times New Roman" w:hAnsi="Times New Roman" w:cs="Times New Roman"/>
          <w:sz w:val="28"/>
          <w:szCs w:val="28"/>
          <w:lang w:val="uk-UA"/>
        </w:rPr>
      </w:pPr>
      <w:r w:rsidRPr="00326E5E">
        <w:rPr>
          <w:rFonts w:ascii="Times New Roman" w:hAnsi="Times New Roman" w:cs="Times New Roman"/>
          <w:b/>
          <w:bCs/>
          <w:sz w:val="28"/>
          <w:szCs w:val="28"/>
          <w:lang w:val="uk-UA"/>
        </w:rPr>
        <w:t xml:space="preserve"> </w:t>
      </w:r>
      <w:r w:rsidRPr="00326E5E">
        <w:rPr>
          <w:rFonts w:ascii="Times New Roman" w:hAnsi="Times New Roman" w:cs="Times New Roman"/>
          <w:bCs/>
          <w:sz w:val="28"/>
          <w:szCs w:val="28"/>
          <w:lang w:val="uk-UA"/>
        </w:rPr>
        <w:tab/>
        <w:t xml:space="preserve">3.Контроль за виконанням даного рішення покласти на депутатську </w:t>
      </w:r>
      <w:r w:rsidRPr="00326E5E">
        <w:rPr>
          <w:rFonts w:ascii="Times New Roman" w:hAnsi="Times New Roman" w:cs="Times New Roman"/>
          <w:bCs/>
          <w:color w:val="000000"/>
          <w:sz w:val="28"/>
          <w:szCs w:val="28"/>
          <w:lang w:val="uk-UA"/>
        </w:rPr>
        <w:t xml:space="preserve">комісію з питань планування бюджету, </w:t>
      </w:r>
      <w:r>
        <w:rPr>
          <w:rFonts w:ascii="Times New Roman" w:hAnsi="Times New Roman" w:cs="Times New Roman"/>
          <w:sz w:val="28"/>
          <w:szCs w:val="28"/>
          <w:lang w:val="uk-UA"/>
        </w:rPr>
        <w:t>управління майном</w:t>
      </w:r>
      <w:r w:rsidRPr="00326E5E">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та контролю за проведенням приватизації (голова комісії   Олар М.Д.) </w:t>
      </w:r>
    </w:p>
    <w:p w:rsidR="0070022B" w:rsidRDefault="0070022B" w:rsidP="0070022B">
      <w:pPr>
        <w:suppressAutoHyphens/>
        <w:jc w:val="both"/>
        <w:rPr>
          <w:rFonts w:ascii="Times New Roman" w:hAnsi="Times New Roman" w:cs="Times New Roman"/>
          <w:sz w:val="28"/>
          <w:szCs w:val="28"/>
          <w:lang w:val="uk-UA"/>
        </w:rPr>
      </w:pPr>
    </w:p>
    <w:p w:rsidR="0070022B" w:rsidRDefault="0070022B" w:rsidP="0070022B">
      <w:pPr>
        <w:suppressAutoHyphens/>
        <w:jc w:val="both"/>
        <w:rPr>
          <w:rFonts w:ascii="Times New Roman" w:hAnsi="Times New Roman" w:cs="Times New Roman"/>
          <w:sz w:val="28"/>
          <w:szCs w:val="28"/>
          <w:lang w:val="uk-UA"/>
        </w:rPr>
      </w:pPr>
    </w:p>
    <w:p w:rsidR="0070022B" w:rsidRPr="00326E5E" w:rsidRDefault="0070022B" w:rsidP="0070022B">
      <w:pPr>
        <w:suppressAutoHyphens/>
        <w:jc w:val="both"/>
        <w:rPr>
          <w:rFonts w:ascii="Times New Roman" w:hAnsi="Times New Roman" w:cs="Times New Roman"/>
          <w:sz w:val="28"/>
          <w:szCs w:val="28"/>
          <w:lang w:val="uk-UA"/>
        </w:rPr>
      </w:pPr>
    </w:p>
    <w:p w:rsidR="0070022B" w:rsidRDefault="0070022B" w:rsidP="0070022B">
      <w:pPr>
        <w:ind w:firstLine="12"/>
        <w:jc w:val="both"/>
        <w:rPr>
          <w:rFonts w:ascii="Times New Roman" w:hAnsi="Times New Roman" w:cs="Times New Roman"/>
          <w:b/>
          <w:bCs/>
          <w:sz w:val="28"/>
          <w:szCs w:val="28"/>
          <w:lang w:val="uk-UA"/>
        </w:rPr>
      </w:pPr>
      <w:r w:rsidRPr="00E15F57">
        <w:rPr>
          <w:rFonts w:ascii="Times New Roman" w:hAnsi="Times New Roman" w:cs="Times New Roman"/>
          <w:b/>
          <w:bCs/>
          <w:sz w:val="28"/>
          <w:szCs w:val="28"/>
          <w:lang w:val="uk-UA"/>
        </w:rPr>
        <w:t xml:space="preserve">          Сільс</w:t>
      </w:r>
      <w:r>
        <w:rPr>
          <w:rFonts w:ascii="Times New Roman" w:hAnsi="Times New Roman" w:cs="Times New Roman"/>
          <w:b/>
          <w:bCs/>
          <w:sz w:val="28"/>
          <w:szCs w:val="28"/>
          <w:lang w:val="uk-UA"/>
        </w:rPr>
        <w:t>ький голова</w:t>
      </w:r>
      <w:r>
        <w:rPr>
          <w:rFonts w:ascii="Times New Roman" w:hAnsi="Times New Roman" w:cs="Times New Roman"/>
          <w:b/>
          <w:bCs/>
          <w:sz w:val="28"/>
          <w:szCs w:val="28"/>
          <w:lang w:val="uk-UA"/>
        </w:rPr>
        <w:tab/>
      </w:r>
      <w:r>
        <w:rPr>
          <w:rFonts w:ascii="Times New Roman" w:hAnsi="Times New Roman" w:cs="Times New Roman"/>
          <w:b/>
          <w:bCs/>
          <w:sz w:val="28"/>
          <w:szCs w:val="28"/>
          <w:lang w:val="uk-UA"/>
        </w:rPr>
        <w:tab/>
      </w:r>
      <w:r>
        <w:rPr>
          <w:rFonts w:ascii="Times New Roman" w:hAnsi="Times New Roman" w:cs="Times New Roman"/>
          <w:b/>
          <w:bCs/>
          <w:sz w:val="28"/>
          <w:szCs w:val="28"/>
          <w:lang w:val="uk-UA"/>
        </w:rPr>
        <w:tab/>
      </w:r>
      <w:r>
        <w:rPr>
          <w:rFonts w:ascii="Times New Roman" w:hAnsi="Times New Roman" w:cs="Times New Roman"/>
          <w:b/>
          <w:bCs/>
          <w:sz w:val="28"/>
          <w:szCs w:val="28"/>
          <w:lang w:val="uk-UA"/>
        </w:rPr>
        <w:tab/>
      </w:r>
      <w:r>
        <w:rPr>
          <w:rFonts w:ascii="Times New Roman" w:hAnsi="Times New Roman" w:cs="Times New Roman"/>
          <w:b/>
          <w:bCs/>
          <w:sz w:val="28"/>
          <w:szCs w:val="28"/>
          <w:lang w:val="uk-UA"/>
        </w:rPr>
        <w:tab/>
        <w:t xml:space="preserve">    В.В.Буга</w:t>
      </w:r>
    </w:p>
    <w:p w:rsidR="0070022B" w:rsidRPr="00E15F57" w:rsidRDefault="0070022B" w:rsidP="0070022B">
      <w:pPr>
        <w:ind w:firstLine="12"/>
        <w:jc w:val="both"/>
        <w:rPr>
          <w:rFonts w:ascii="Times New Roman" w:hAnsi="Times New Roman" w:cs="Times New Roman"/>
          <w:b/>
          <w:sz w:val="28"/>
          <w:szCs w:val="28"/>
          <w:lang w:val="uk-UA"/>
        </w:rPr>
      </w:pPr>
    </w:p>
    <w:p w:rsidR="0070022B" w:rsidRDefault="0070022B" w:rsidP="0070022B">
      <w:pPr>
        <w:rPr>
          <w:rFonts w:ascii="Times New Roman" w:hAnsi="Times New Roman" w:cs="Times New Roman"/>
          <w:sz w:val="28"/>
          <w:szCs w:val="28"/>
          <w:lang w:val="uk-UA"/>
        </w:rPr>
      </w:pPr>
    </w:p>
    <w:p w:rsidR="0070022B" w:rsidRPr="00326E5E" w:rsidRDefault="0070022B" w:rsidP="0070022B">
      <w:pPr>
        <w:rPr>
          <w:rFonts w:ascii="Times New Roman" w:hAnsi="Times New Roman" w:cs="Times New Roman"/>
          <w:sz w:val="28"/>
          <w:szCs w:val="28"/>
          <w:lang w:val="uk-UA"/>
        </w:rPr>
      </w:pPr>
    </w:p>
    <w:p w:rsidR="0070022B" w:rsidRPr="00326E5E" w:rsidRDefault="0070022B" w:rsidP="0070022B">
      <w:pPr>
        <w:jc w:val="right"/>
        <w:rPr>
          <w:rFonts w:ascii="Times New Roman" w:hAnsi="Times New Roman" w:cs="Times New Roman"/>
          <w:b/>
          <w:sz w:val="28"/>
          <w:szCs w:val="28"/>
          <w:lang w:val="uk-UA"/>
        </w:rPr>
      </w:pPr>
      <w:r w:rsidRPr="00326E5E">
        <w:rPr>
          <w:rFonts w:ascii="Times New Roman" w:hAnsi="Times New Roman" w:cs="Times New Roman"/>
          <w:b/>
          <w:sz w:val="28"/>
          <w:szCs w:val="28"/>
          <w:lang w:val="uk-UA"/>
        </w:rPr>
        <w:lastRenderedPageBreak/>
        <w:t xml:space="preserve">                                                                                                                      Затверджено</w:t>
      </w:r>
    </w:p>
    <w:p w:rsidR="0070022B" w:rsidRPr="00326E5E" w:rsidRDefault="0070022B" w:rsidP="0070022B">
      <w:pPr>
        <w:ind w:left="4395" w:firstLine="1977"/>
        <w:jc w:val="right"/>
        <w:rPr>
          <w:rFonts w:ascii="Times New Roman" w:hAnsi="Times New Roman" w:cs="Times New Roman"/>
          <w:sz w:val="28"/>
          <w:szCs w:val="28"/>
          <w:lang w:val="uk-UA"/>
        </w:rPr>
      </w:pPr>
      <w:r w:rsidRPr="00326E5E">
        <w:rPr>
          <w:rFonts w:ascii="Times New Roman" w:hAnsi="Times New Roman" w:cs="Times New Roman"/>
          <w:sz w:val="28"/>
          <w:szCs w:val="28"/>
          <w:lang w:val="uk-UA"/>
        </w:rPr>
        <w:t xml:space="preserve"> рішення два</w:t>
      </w:r>
      <w:r>
        <w:rPr>
          <w:rFonts w:ascii="Times New Roman" w:hAnsi="Times New Roman" w:cs="Times New Roman"/>
          <w:sz w:val="28"/>
          <w:szCs w:val="28"/>
          <w:lang w:val="uk-UA"/>
        </w:rPr>
        <w:t>дцять другої сесії  V</w:t>
      </w:r>
      <w:r w:rsidRPr="00326E5E">
        <w:rPr>
          <w:rFonts w:ascii="Times New Roman" w:hAnsi="Times New Roman" w:cs="Times New Roman"/>
          <w:sz w:val="28"/>
          <w:szCs w:val="28"/>
          <w:lang w:val="uk-UA"/>
        </w:rPr>
        <w:t>І</w:t>
      </w:r>
      <w:r>
        <w:rPr>
          <w:rFonts w:ascii="Times New Roman" w:hAnsi="Times New Roman" w:cs="Times New Roman"/>
          <w:sz w:val="28"/>
          <w:szCs w:val="28"/>
          <w:lang w:val="uk-UA"/>
        </w:rPr>
        <w:t xml:space="preserve"> -го скликання Глибокопотіцької</w:t>
      </w:r>
      <w:r w:rsidRPr="00326E5E">
        <w:rPr>
          <w:rFonts w:ascii="Times New Roman" w:hAnsi="Times New Roman" w:cs="Times New Roman"/>
          <w:sz w:val="28"/>
          <w:szCs w:val="28"/>
          <w:lang w:val="uk-UA"/>
        </w:rPr>
        <w:t xml:space="preserve">  сільської ради          </w:t>
      </w:r>
    </w:p>
    <w:p w:rsidR="0070022B" w:rsidRPr="00326E5E" w:rsidRDefault="0070022B" w:rsidP="0070022B">
      <w:pPr>
        <w:ind w:left="5664" w:firstLine="708"/>
        <w:jc w:val="right"/>
        <w:rPr>
          <w:rFonts w:ascii="Times New Roman" w:hAnsi="Times New Roman" w:cs="Times New Roman"/>
          <w:sz w:val="28"/>
          <w:szCs w:val="28"/>
          <w:lang w:val="uk-UA"/>
        </w:rPr>
      </w:pPr>
      <w:r>
        <w:rPr>
          <w:rFonts w:ascii="Times New Roman" w:hAnsi="Times New Roman" w:cs="Times New Roman"/>
          <w:sz w:val="28"/>
          <w:szCs w:val="28"/>
          <w:lang w:val="uk-UA"/>
        </w:rPr>
        <w:t xml:space="preserve">від   16 </w:t>
      </w:r>
      <w:r w:rsidRPr="00326E5E">
        <w:rPr>
          <w:rFonts w:ascii="Times New Roman" w:hAnsi="Times New Roman" w:cs="Times New Roman"/>
          <w:sz w:val="28"/>
          <w:szCs w:val="28"/>
          <w:lang w:val="uk-UA"/>
        </w:rPr>
        <w:t xml:space="preserve"> січня  2015 року №___</w:t>
      </w:r>
      <w:r>
        <w:rPr>
          <w:rFonts w:ascii="Times New Roman" w:hAnsi="Times New Roman" w:cs="Times New Roman"/>
          <w:sz w:val="28"/>
          <w:szCs w:val="28"/>
          <w:u w:val="single"/>
          <w:lang w:val="uk-UA"/>
        </w:rPr>
        <w:t>146</w:t>
      </w:r>
      <w:r w:rsidRPr="00326E5E">
        <w:rPr>
          <w:rFonts w:ascii="Times New Roman" w:hAnsi="Times New Roman" w:cs="Times New Roman"/>
          <w:sz w:val="28"/>
          <w:szCs w:val="28"/>
          <w:lang w:val="uk-UA"/>
        </w:rPr>
        <w:t>__</w:t>
      </w:r>
    </w:p>
    <w:p w:rsidR="0070022B" w:rsidRPr="00326E5E" w:rsidRDefault="0070022B" w:rsidP="0070022B">
      <w:pPr>
        <w:jc w:val="right"/>
        <w:rPr>
          <w:rFonts w:ascii="Times New Roman" w:hAnsi="Times New Roman" w:cs="Times New Roman"/>
          <w:sz w:val="28"/>
          <w:szCs w:val="28"/>
          <w:lang w:val="uk-UA"/>
        </w:rPr>
      </w:pPr>
    </w:p>
    <w:p w:rsidR="0070022B" w:rsidRPr="00326E5E" w:rsidRDefault="0070022B" w:rsidP="0070022B">
      <w:pPr>
        <w:jc w:val="center"/>
        <w:rPr>
          <w:rFonts w:ascii="Times New Roman" w:hAnsi="Times New Roman" w:cs="Times New Roman"/>
          <w:b/>
          <w:sz w:val="28"/>
          <w:szCs w:val="28"/>
          <w:lang w:val="uk-UA"/>
        </w:rPr>
      </w:pPr>
      <w:r w:rsidRPr="00326E5E">
        <w:rPr>
          <w:rFonts w:ascii="Times New Roman" w:hAnsi="Times New Roman" w:cs="Times New Roman"/>
          <w:b/>
          <w:sz w:val="28"/>
          <w:szCs w:val="28"/>
          <w:lang w:val="uk-UA"/>
        </w:rPr>
        <w:t xml:space="preserve">П О Л О  Ж Е Н </w:t>
      </w:r>
      <w:proofErr w:type="spellStart"/>
      <w:r w:rsidRPr="00326E5E">
        <w:rPr>
          <w:rFonts w:ascii="Times New Roman" w:hAnsi="Times New Roman" w:cs="Times New Roman"/>
          <w:b/>
          <w:sz w:val="28"/>
          <w:szCs w:val="28"/>
          <w:lang w:val="uk-UA"/>
        </w:rPr>
        <w:t>Н</w:t>
      </w:r>
      <w:proofErr w:type="spellEnd"/>
      <w:r w:rsidRPr="00326E5E">
        <w:rPr>
          <w:rFonts w:ascii="Times New Roman" w:hAnsi="Times New Roman" w:cs="Times New Roman"/>
          <w:b/>
          <w:sz w:val="28"/>
          <w:szCs w:val="28"/>
          <w:lang w:val="uk-UA"/>
        </w:rPr>
        <w:t xml:space="preserve"> Я</w:t>
      </w:r>
    </w:p>
    <w:p w:rsidR="0070022B" w:rsidRPr="00326E5E" w:rsidRDefault="0070022B" w:rsidP="0070022B">
      <w:pPr>
        <w:jc w:val="center"/>
        <w:rPr>
          <w:rFonts w:ascii="Times New Roman" w:hAnsi="Times New Roman" w:cs="Times New Roman"/>
          <w:sz w:val="28"/>
          <w:szCs w:val="28"/>
        </w:rPr>
      </w:pPr>
      <w:r w:rsidRPr="00326E5E">
        <w:rPr>
          <w:rFonts w:ascii="Times New Roman" w:hAnsi="Times New Roman" w:cs="Times New Roman"/>
          <w:sz w:val="28"/>
          <w:szCs w:val="28"/>
          <w:lang w:val="uk-UA"/>
        </w:rPr>
        <w:t>про п</w:t>
      </w:r>
      <w:r w:rsidRPr="00326E5E">
        <w:rPr>
          <w:rFonts w:ascii="Times New Roman" w:hAnsi="Times New Roman" w:cs="Times New Roman"/>
          <w:sz w:val="28"/>
          <w:szCs w:val="28"/>
        </w:rPr>
        <w:t>одаток на нерухоме майно, відмінне від земельної ділянки</w:t>
      </w:r>
    </w:p>
    <w:p w:rsidR="0070022B" w:rsidRPr="00326E5E" w:rsidRDefault="0070022B" w:rsidP="0070022B">
      <w:pPr>
        <w:jc w:val="center"/>
        <w:rPr>
          <w:rFonts w:ascii="Times New Roman" w:hAnsi="Times New Roman" w:cs="Times New Roman"/>
          <w:sz w:val="28"/>
          <w:szCs w:val="28"/>
          <w:lang w:val="uk-UA"/>
        </w:rPr>
      </w:pPr>
      <w:r w:rsidRPr="00326E5E">
        <w:rPr>
          <w:rFonts w:ascii="Times New Roman" w:hAnsi="Times New Roman" w:cs="Times New Roman"/>
          <w:b/>
          <w:sz w:val="28"/>
          <w:szCs w:val="28"/>
          <w:lang w:val="uk-UA"/>
        </w:rPr>
        <w:t>(нова редакція)</w:t>
      </w:r>
    </w:p>
    <w:p w:rsidR="0070022B" w:rsidRPr="00326E5E" w:rsidRDefault="0070022B" w:rsidP="0070022B">
      <w:pPr>
        <w:jc w:val="center"/>
        <w:rPr>
          <w:rFonts w:ascii="Times New Roman" w:hAnsi="Times New Roman" w:cs="Times New Roman"/>
          <w:b/>
          <w:sz w:val="28"/>
          <w:szCs w:val="28"/>
          <w:lang w:val="uk-UA"/>
        </w:rPr>
      </w:pPr>
      <w:r w:rsidRPr="00326E5E">
        <w:rPr>
          <w:rFonts w:ascii="Times New Roman" w:hAnsi="Times New Roman" w:cs="Times New Roman"/>
          <w:b/>
          <w:sz w:val="28"/>
          <w:szCs w:val="28"/>
          <w:lang w:val="uk-UA"/>
        </w:rPr>
        <w:t>1.Загальні положення</w:t>
      </w:r>
    </w:p>
    <w:p w:rsidR="0070022B" w:rsidRPr="00326E5E" w:rsidRDefault="0070022B" w:rsidP="0070022B">
      <w:pPr>
        <w:jc w:val="both"/>
        <w:rPr>
          <w:rFonts w:ascii="Times New Roman" w:hAnsi="Times New Roman" w:cs="Times New Roman"/>
          <w:sz w:val="28"/>
          <w:szCs w:val="28"/>
          <w:lang w:val="uk-UA"/>
        </w:rPr>
      </w:pPr>
      <w:r w:rsidRPr="00326E5E">
        <w:rPr>
          <w:rFonts w:ascii="Times New Roman" w:hAnsi="Times New Roman" w:cs="Times New Roman"/>
          <w:sz w:val="28"/>
          <w:szCs w:val="28"/>
          <w:lang w:val="uk-UA"/>
        </w:rPr>
        <w:t xml:space="preserve"> </w:t>
      </w:r>
      <w:r w:rsidRPr="00326E5E">
        <w:rPr>
          <w:rFonts w:ascii="Times New Roman" w:hAnsi="Times New Roman" w:cs="Times New Roman"/>
          <w:sz w:val="28"/>
          <w:szCs w:val="28"/>
          <w:lang w:val="uk-UA"/>
        </w:rPr>
        <w:tab/>
        <w:t xml:space="preserve">1.Податок на нерухоме майно, відмінне від земельної ділянки, встановлюється відповідно до статей 10, 265 та 266 </w:t>
      </w:r>
      <w:r w:rsidRPr="00326E5E">
        <w:rPr>
          <w:rFonts w:ascii="Times New Roman" w:hAnsi="Times New Roman" w:cs="Times New Roman"/>
          <w:bCs/>
          <w:sz w:val="28"/>
          <w:szCs w:val="28"/>
          <w:lang w:val="uk-UA"/>
        </w:rPr>
        <w:t>Податкового кодексу України від</w:t>
      </w:r>
      <w:r w:rsidRPr="00326E5E">
        <w:rPr>
          <w:rFonts w:ascii="Times New Roman" w:hAnsi="Times New Roman" w:cs="Times New Roman"/>
          <w:sz w:val="28"/>
          <w:szCs w:val="28"/>
          <w:lang w:val="uk-UA"/>
        </w:rPr>
        <w:t xml:space="preserve"> 02 грудня 2010 року № 2755</w:t>
      </w:r>
      <w:r w:rsidRPr="00326E5E">
        <w:rPr>
          <w:rFonts w:ascii="Times New Roman" w:hAnsi="Times New Roman" w:cs="Times New Roman"/>
          <w:sz w:val="28"/>
          <w:szCs w:val="28"/>
        </w:rPr>
        <w:sym w:font="Symbol" w:char="002D"/>
      </w:r>
      <w:r w:rsidRPr="00326E5E">
        <w:rPr>
          <w:rFonts w:ascii="Times New Roman" w:hAnsi="Times New Roman" w:cs="Times New Roman"/>
          <w:sz w:val="28"/>
          <w:szCs w:val="28"/>
        </w:rPr>
        <w:t>V</w:t>
      </w:r>
      <w:r w:rsidRPr="00326E5E">
        <w:rPr>
          <w:rFonts w:ascii="Times New Roman" w:hAnsi="Times New Roman" w:cs="Times New Roman"/>
          <w:sz w:val="28"/>
          <w:szCs w:val="28"/>
          <w:lang w:val="uk-UA"/>
        </w:rPr>
        <w:t>І</w:t>
      </w:r>
      <w:r w:rsidRPr="00326E5E">
        <w:rPr>
          <w:rFonts w:ascii="Times New Roman" w:hAnsi="Times New Roman" w:cs="Times New Roman"/>
          <w:sz w:val="28"/>
          <w:szCs w:val="28"/>
          <w:lang w:val="hu-HU"/>
        </w:rPr>
        <w:t xml:space="preserve"> </w:t>
      </w:r>
      <w:r w:rsidRPr="00326E5E">
        <w:rPr>
          <w:rFonts w:ascii="Times New Roman" w:hAnsi="Times New Roman" w:cs="Times New Roman"/>
          <w:sz w:val="28"/>
          <w:szCs w:val="28"/>
          <w:lang w:val="uk-UA"/>
        </w:rPr>
        <w:t>(в редакції Закону України №71-</w:t>
      </w:r>
      <w:r w:rsidRPr="00326E5E">
        <w:rPr>
          <w:rFonts w:ascii="Times New Roman" w:hAnsi="Times New Roman" w:cs="Times New Roman"/>
          <w:sz w:val="28"/>
          <w:szCs w:val="28"/>
          <w:lang w:val="en-US"/>
        </w:rPr>
        <w:t>VIII</w:t>
      </w:r>
      <w:r w:rsidRPr="00326E5E">
        <w:rPr>
          <w:rFonts w:ascii="Times New Roman" w:hAnsi="Times New Roman" w:cs="Times New Roman"/>
          <w:sz w:val="28"/>
          <w:szCs w:val="28"/>
          <w:lang w:val="uk-UA"/>
        </w:rPr>
        <w:t xml:space="preserve"> від 28.12.2014 «Про внесення змін до Податкового кодексу України та деяких законодавчих актів України щодо податкової реформи»).</w:t>
      </w:r>
    </w:p>
    <w:p w:rsidR="0070022B" w:rsidRPr="00326E5E" w:rsidRDefault="0070022B" w:rsidP="0070022B">
      <w:pPr>
        <w:jc w:val="both"/>
        <w:rPr>
          <w:rFonts w:ascii="Times New Roman" w:hAnsi="Times New Roman" w:cs="Times New Roman"/>
          <w:sz w:val="28"/>
          <w:szCs w:val="28"/>
          <w:lang w:val="uk-UA"/>
        </w:rPr>
      </w:pPr>
      <w:r w:rsidRPr="00326E5E">
        <w:rPr>
          <w:rFonts w:ascii="Times New Roman" w:hAnsi="Times New Roman" w:cs="Times New Roman"/>
          <w:b/>
          <w:i/>
          <w:sz w:val="28"/>
          <w:szCs w:val="28"/>
          <w:lang w:val="uk-UA"/>
        </w:rPr>
        <w:t xml:space="preserve">           </w:t>
      </w:r>
      <w:r w:rsidRPr="00326E5E">
        <w:rPr>
          <w:rFonts w:ascii="Times New Roman" w:hAnsi="Times New Roman" w:cs="Times New Roman"/>
          <w:sz w:val="28"/>
          <w:szCs w:val="28"/>
          <w:lang w:val="uk-UA"/>
        </w:rPr>
        <w:t>1.1.Визначення понять:</w:t>
      </w:r>
    </w:p>
    <w:p w:rsidR="0070022B" w:rsidRPr="00326E5E" w:rsidRDefault="0070022B" w:rsidP="0070022B">
      <w:pPr>
        <w:jc w:val="both"/>
        <w:rPr>
          <w:rFonts w:ascii="Times New Roman" w:hAnsi="Times New Roman" w:cs="Times New Roman"/>
          <w:sz w:val="28"/>
          <w:szCs w:val="28"/>
          <w:lang w:val="uk-UA"/>
        </w:rPr>
      </w:pPr>
      <w:r w:rsidRPr="00326E5E">
        <w:rPr>
          <w:rFonts w:ascii="Times New Roman" w:hAnsi="Times New Roman" w:cs="Times New Roman"/>
          <w:sz w:val="28"/>
          <w:szCs w:val="28"/>
          <w:lang w:val="uk-UA"/>
        </w:rPr>
        <w:t xml:space="preserve">           Об’єкти житлової нерухомості - будівлі, віднесені відповідно до законодавства до житлового фонду, дачні та садові будинки;</w:t>
      </w:r>
    </w:p>
    <w:p w:rsidR="0070022B" w:rsidRPr="00326E5E" w:rsidRDefault="0070022B" w:rsidP="0070022B">
      <w:pPr>
        <w:jc w:val="both"/>
        <w:rPr>
          <w:rFonts w:ascii="Times New Roman" w:hAnsi="Times New Roman" w:cs="Times New Roman"/>
          <w:sz w:val="28"/>
          <w:szCs w:val="28"/>
          <w:lang w:val="uk-UA"/>
        </w:rPr>
      </w:pPr>
      <w:r w:rsidRPr="00326E5E">
        <w:rPr>
          <w:rFonts w:ascii="Times New Roman" w:hAnsi="Times New Roman" w:cs="Times New Roman"/>
          <w:sz w:val="28"/>
          <w:szCs w:val="28"/>
          <w:lang w:val="uk-UA"/>
        </w:rPr>
        <w:t xml:space="preserve">           1.1.1. </w:t>
      </w:r>
      <w:r w:rsidRPr="00326E5E">
        <w:rPr>
          <w:rFonts w:ascii="Times New Roman" w:hAnsi="Times New Roman" w:cs="Times New Roman"/>
          <w:b/>
          <w:sz w:val="28"/>
          <w:szCs w:val="28"/>
          <w:u w:val="single"/>
          <w:lang w:val="uk-UA"/>
        </w:rPr>
        <w:t>Будівлі, віднесені до житлового фонду</w:t>
      </w:r>
      <w:r w:rsidRPr="00326E5E">
        <w:rPr>
          <w:rFonts w:ascii="Times New Roman" w:hAnsi="Times New Roman" w:cs="Times New Roman"/>
          <w:sz w:val="28"/>
          <w:szCs w:val="28"/>
          <w:lang w:val="uk-UA"/>
        </w:rPr>
        <w:t>, поділяються на такі типи:</w:t>
      </w:r>
    </w:p>
    <w:p w:rsidR="0070022B" w:rsidRPr="00326E5E" w:rsidRDefault="0070022B" w:rsidP="0070022B">
      <w:pPr>
        <w:jc w:val="both"/>
        <w:rPr>
          <w:rFonts w:ascii="Times New Roman" w:hAnsi="Times New Roman" w:cs="Times New Roman"/>
          <w:sz w:val="28"/>
          <w:szCs w:val="28"/>
          <w:lang w:val="uk-UA"/>
        </w:rPr>
      </w:pPr>
      <w:r w:rsidRPr="00326E5E">
        <w:rPr>
          <w:rFonts w:ascii="Times New Roman" w:hAnsi="Times New Roman" w:cs="Times New Roman"/>
          <w:sz w:val="28"/>
          <w:szCs w:val="28"/>
          <w:lang w:val="uk-UA"/>
        </w:rPr>
        <w:t xml:space="preserve">           а) </w:t>
      </w:r>
      <w:r w:rsidRPr="00326E5E">
        <w:rPr>
          <w:rFonts w:ascii="Times New Roman" w:hAnsi="Times New Roman" w:cs="Times New Roman"/>
          <w:b/>
          <w:i/>
          <w:sz w:val="28"/>
          <w:szCs w:val="28"/>
          <w:lang w:val="uk-UA"/>
        </w:rPr>
        <w:t>житловий будинок</w:t>
      </w:r>
      <w:r w:rsidRPr="00326E5E">
        <w:rPr>
          <w:rFonts w:ascii="Times New Roman" w:hAnsi="Times New Roman" w:cs="Times New Roman"/>
          <w:sz w:val="28"/>
          <w:szCs w:val="28"/>
          <w:lang w:val="uk-UA"/>
        </w:rPr>
        <w:t xml:space="preserve"> - будівля капітального типу, споруджена з дотриманням вимог, встановлених законом, іншими нормативно-правовими актами, і призначена для постійного у ній проживання. Житлові будинки поділяються на житлові будинки садибного типу та житлові будинки квартирного типу різної поверховості. Житловий будинок садибного типу - житловий будинок, розташований на окремій земельній ділянці, який складається із житлових та допоміжних (нежитлових) приміщень;</w:t>
      </w:r>
    </w:p>
    <w:p w:rsidR="0070022B" w:rsidRPr="00326E5E" w:rsidRDefault="0070022B" w:rsidP="0070022B">
      <w:pPr>
        <w:jc w:val="both"/>
        <w:rPr>
          <w:rFonts w:ascii="Times New Roman" w:hAnsi="Times New Roman" w:cs="Times New Roman"/>
          <w:sz w:val="28"/>
          <w:szCs w:val="28"/>
          <w:lang w:val="uk-UA"/>
        </w:rPr>
      </w:pPr>
      <w:r w:rsidRPr="00326E5E">
        <w:rPr>
          <w:rFonts w:ascii="Times New Roman" w:hAnsi="Times New Roman" w:cs="Times New Roman"/>
          <w:sz w:val="28"/>
          <w:szCs w:val="28"/>
          <w:lang w:val="uk-UA"/>
        </w:rPr>
        <w:t xml:space="preserve">          б) </w:t>
      </w:r>
      <w:r w:rsidRPr="00326E5E">
        <w:rPr>
          <w:rFonts w:ascii="Times New Roman" w:hAnsi="Times New Roman" w:cs="Times New Roman"/>
          <w:b/>
          <w:i/>
          <w:sz w:val="28"/>
          <w:szCs w:val="28"/>
          <w:lang w:val="uk-UA"/>
        </w:rPr>
        <w:t>прибудова до житлового будинку</w:t>
      </w:r>
      <w:r w:rsidRPr="00326E5E">
        <w:rPr>
          <w:rFonts w:ascii="Times New Roman" w:hAnsi="Times New Roman" w:cs="Times New Roman"/>
          <w:sz w:val="28"/>
          <w:szCs w:val="28"/>
          <w:lang w:val="uk-UA"/>
        </w:rPr>
        <w:t xml:space="preserve"> - частина будинку, розташована поза контуром його капітальних зовнішніх стін, і яка має з основною частиною будинку одну (або більше) спільну капітальну стіну;</w:t>
      </w:r>
    </w:p>
    <w:p w:rsidR="0070022B" w:rsidRPr="00326E5E" w:rsidRDefault="0070022B" w:rsidP="0070022B">
      <w:pPr>
        <w:jc w:val="both"/>
        <w:rPr>
          <w:rFonts w:ascii="Times New Roman" w:hAnsi="Times New Roman" w:cs="Times New Roman"/>
          <w:sz w:val="28"/>
          <w:szCs w:val="28"/>
          <w:lang w:val="uk-UA"/>
        </w:rPr>
      </w:pPr>
      <w:r w:rsidRPr="00326E5E">
        <w:rPr>
          <w:rFonts w:ascii="Times New Roman" w:hAnsi="Times New Roman" w:cs="Times New Roman"/>
          <w:sz w:val="28"/>
          <w:szCs w:val="28"/>
          <w:lang w:val="uk-UA"/>
        </w:rPr>
        <w:t xml:space="preserve">          в) </w:t>
      </w:r>
      <w:r w:rsidRPr="00326E5E">
        <w:rPr>
          <w:rFonts w:ascii="Times New Roman" w:hAnsi="Times New Roman" w:cs="Times New Roman"/>
          <w:b/>
          <w:i/>
          <w:sz w:val="28"/>
          <w:szCs w:val="28"/>
          <w:lang w:val="uk-UA"/>
        </w:rPr>
        <w:t>квартира</w:t>
      </w:r>
      <w:r w:rsidRPr="00326E5E">
        <w:rPr>
          <w:rFonts w:ascii="Times New Roman" w:hAnsi="Times New Roman" w:cs="Times New Roman"/>
          <w:sz w:val="28"/>
          <w:szCs w:val="28"/>
          <w:lang w:val="uk-UA"/>
        </w:rPr>
        <w:t xml:space="preserve"> - ізольоване помешкання в житловому будинку, призначене та придатне для постійного у ньому проживання;</w:t>
      </w:r>
    </w:p>
    <w:p w:rsidR="0070022B" w:rsidRPr="00326E5E" w:rsidRDefault="0070022B" w:rsidP="0070022B">
      <w:pPr>
        <w:jc w:val="both"/>
        <w:rPr>
          <w:rFonts w:ascii="Times New Roman" w:hAnsi="Times New Roman" w:cs="Times New Roman"/>
          <w:sz w:val="28"/>
          <w:szCs w:val="28"/>
          <w:lang w:val="uk-UA"/>
        </w:rPr>
      </w:pPr>
      <w:r w:rsidRPr="00326E5E">
        <w:rPr>
          <w:rFonts w:ascii="Times New Roman" w:hAnsi="Times New Roman" w:cs="Times New Roman"/>
          <w:sz w:val="28"/>
          <w:szCs w:val="28"/>
          <w:lang w:val="uk-UA"/>
        </w:rPr>
        <w:lastRenderedPageBreak/>
        <w:t xml:space="preserve">          г) </w:t>
      </w:r>
      <w:r w:rsidRPr="00326E5E">
        <w:rPr>
          <w:rFonts w:ascii="Times New Roman" w:hAnsi="Times New Roman" w:cs="Times New Roman"/>
          <w:b/>
          <w:i/>
          <w:sz w:val="28"/>
          <w:szCs w:val="28"/>
          <w:lang w:val="uk-UA"/>
        </w:rPr>
        <w:t>котедж</w:t>
      </w:r>
      <w:r w:rsidRPr="00326E5E">
        <w:rPr>
          <w:rFonts w:ascii="Times New Roman" w:hAnsi="Times New Roman" w:cs="Times New Roman"/>
          <w:sz w:val="28"/>
          <w:szCs w:val="28"/>
          <w:lang w:val="uk-UA"/>
        </w:rPr>
        <w:t xml:space="preserve"> - </w:t>
      </w:r>
      <w:proofErr w:type="spellStart"/>
      <w:r w:rsidRPr="00326E5E">
        <w:rPr>
          <w:rFonts w:ascii="Times New Roman" w:hAnsi="Times New Roman" w:cs="Times New Roman"/>
          <w:sz w:val="28"/>
          <w:szCs w:val="28"/>
          <w:lang w:val="uk-UA"/>
        </w:rPr>
        <w:t>одно-</w:t>
      </w:r>
      <w:proofErr w:type="spellEnd"/>
      <w:r w:rsidRPr="00326E5E">
        <w:rPr>
          <w:rFonts w:ascii="Times New Roman" w:hAnsi="Times New Roman" w:cs="Times New Roman"/>
          <w:sz w:val="28"/>
          <w:szCs w:val="28"/>
          <w:lang w:val="uk-UA"/>
        </w:rPr>
        <w:t xml:space="preserve">, </w:t>
      </w:r>
      <w:proofErr w:type="spellStart"/>
      <w:r w:rsidRPr="00326E5E">
        <w:rPr>
          <w:rFonts w:ascii="Times New Roman" w:hAnsi="Times New Roman" w:cs="Times New Roman"/>
          <w:sz w:val="28"/>
          <w:szCs w:val="28"/>
          <w:lang w:val="uk-UA"/>
        </w:rPr>
        <w:t>півтораповерховий</w:t>
      </w:r>
      <w:proofErr w:type="spellEnd"/>
      <w:r w:rsidRPr="00326E5E">
        <w:rPr>
          <w:rFonts w:ascii="Times New Roman" w:hAnsi="Times New Roman" w:cs="Times New Roman"/>
          <w:sz w:val="28"/>
          <w:szCs w:val="28"/>
          <w:lang w:val="uk-UA"/>
        </w:rPr>
        <w:t xml:space="preserve"> будинок невеликої житлової площі для постійного чи тимчасового проживання з присадибною ділянкою;</w:t>
      </w:r>
    </w:p>
    <w:p w:rsidR="0070022B" w:rsidRPr="00326E5E" w:rsidRDefault="0070022B" w:rsidP="0070022B">
      <w:pPr>
        <w:jc w:val="both"/>
        <w:rPr>
          <w:rFonts w:ascii="Times New Roman" w:hAnsi="Times New Roman" w:cs="Times New Roman"/>
          <w:sz w:val="28"/>
          <w:szCs w:val="28"/>
          <w:lang w:val="uk-UA"/>
        </w:rPr>
      </w:pPr>
      <w:r w:rsidRPr="00326E5E">
        <w:rPr>
          <w:rFonts w:ascii="Times New Roman" w:hAnsi="Times New Roman" w:cs="Times New Roman"/>
          <w:sz w:val="28"/>
          <w:szCs w:val="28"/>
          <w:lang w:val="uk-UA"/>
        </w:rPr>
        <w:t xml:space="preserve">          ґ) </w:t>
      </w:r>
      <w:r w:rsidRPr="00326E5E">
        <w:rPr>
          <w:rFonts w:ascii="Times New Roman" w:hAnsi="Times New Roman" w:cs="Times New Roman"/>
          <w:b/>
          <w:i/>
          <w:sz w:val="28"/>
          <w:szCs w:val="28"/>
          <w:lang w:val="uk-UA"/>
        </w:rPr>
        <w:t>кімнати у багатосімейних (комунальних) квартирах</w:t>
      </w:r>
      <w:r w:rsidRPr="00326E5E">
        <w:rPr>
          <w:rFonts w:ascii="Times New Roman" w:hAnsi="Times New Roman" w:cs="Times New Roman"/>
          <w:sz w:val="28"/>
          <w:szCs w:val="28"/>
          <w:lang w:val="uk-UA"/>
        </w:rPr>
        <w:t xml:space="preserve"> - ізольовані помешкання в квартирі, в якій мешкають двоє чи більше квартиронаймачів;</w:t>
      </w:r>
    </w:p>
    <w:p w:rsidR="0070022B" w:rsidRPr="00326E5E" w:rsidRDefault="0070022B" w:rsidP="0070022B">
      <w:pPr>
        <w:jc w:val="both"/>
        <w:rPr>
          <w:rFonts w:ascii="Times New Roman" w:hAnsi="Times New Roman" w:cs="Times New Roman"/>
          <w:sz w:val="28"/>
          <w:szCs w:val="28"/>
          <w:lang w:val="uk-UA"/>
        </w:rPr>
      </w:pPr>
      <w:r w:rsidRPr="00326E5E">
        <w:rPr>
          <w:rFonts w:ascii="Times New Roman" w:hAnsi="Times New Roman" w:cs="Times New Roman"/>
          <w:sz w:val="28"/>
          <w:szCs w:val="28"/>
          <w:lang w:val="uk-UA"/>
        </w:rPr>
        <w:t xml:space="preserve">            1.1.2. </w:t>
      </w:r>
      <w:r w:rsidRPr="00326E5E">
        <w:rPr>
          <w:rFonts w:ascii="Times New Roman" w:hAnsi="Times New Roman" w:cs="Times New Roman"/>
          <w:b/>
          <w:sz w:val="28"/>
          <w:szCs w:val="28"/>
          <w:u w:val="single"/>
          <w:lang w:val="uk-UA"/>
        </w:rPr>
        <w:t>садовий будинок</w:t>
      </w:r>
      <w:r w:rsidRPr="00326E5E">
        <w:rPr>
          <w:rFonts w:ascii="Times New Roman" w:hAnsi="Times New Roman" w:cs="Times New Roman"/>
          <w:sz w:val="28"/>
          <w:szCs w:val="28"/>
          <w:lang w:val="uk-UA"/>
        </w:rPr>
        <w:t xml:space="preserve"> - будинок для літнього (сезонного) використання, який в питаннях нормування площі забудови, зовнішніх конструкцій та інженерного обладнання не відповідає нормативам, установленим для житлових будинків;</w:t>
      </w:r>
    </w:p>
    <w:p w:rsidR="0070022B" w:rsidRPr="00326E5E" w:rsidRDefault="0070022B" w:rsidP="0070022B">
      <w:pPr>
        <w:jc w:val="both"/>
        <w:rPr>
          <w:rFonts w:ascii="Times New Roman" w:hAnsi="Times New Roman" w:cs="Times New Roman"/>
          <w:sz w:val="28"/>
          <w:szCs w:val="28"/>
          <w:lang w:val="uk-UA"/>
        </w:rPr>
      </w:pPr>
      <w:r w:rsidRPr="00326E5E">
        <w:rPr>
          <w:rFonts w:ascii="Times New Roman" w:hAnsi="Times New Roman" w:cs="Times New Roman"/>
          <w:sz w:val="28"/>
          <w:szCs w:val="28"/>
          <w:lang w:val="uk-UA"/>
        </w:rPr>
        <w:t xml:space="preserve">            1.1.3 </w:t>
      </w:r>
      <w:r w:rsidRPr="00326E5E">
        <w:rPr>
          <w:rFonts w:ascii="Times New Roman" w:hAnsi="Times New Roman" w:cs="Times New Roman"/>
          <w:b/>
          <w:sz w:val="28"/>
          <w:szCs w:val="28"/>
          <w:u w:val="single"/>
          <w:lang w:val="uk-UA"/>
        </w:rPr>
        <w:t>дачний будинок</w:t>
      </w:r>
      <w:r w:rsidRPr="00326E5E">
        <w:rPr>
          <w:rFonts w:ascii="Times New Roman" w:hAnsi="Times New Roman" w:cs="Times New Roman"/>
          <w:sz w:val="28"/>
          <w:szCs w:val="28"/>
          <w:lang w:val="uk-UA"/>
        </w:rPr>
        <w:t xml:space="preserve"> - житловий будинок для використання протягом року з метою позаміського відпочинку;</w:t>
      </w:r>
    </w:p>
    <w:p w:rsidR="0070022B" w:rsidRPr="00326E5E" w:rsidRDefault="0070022B" w:rsidP="0070022B">
      <w:pPr>
        <w:jc w:val="both"/>
        <w:rPr>
          <w:rFonts w:ascii="Times New Roman" w:hAnsi="Times New Roman" w:cs="Times New Roman"/>
          <w:sz w:val="28"/>
          <w:szCs w:val="28"/>
          <w:lang w:val="uk-UA"/>
        </w:rPr>
      </w:pPr>
      <w:r w:rsidRPr="00326E5E">
        <w:rPr>
          <w:rFonts w:ascii="Times New Roman" w:hAnsi="Times New Roman" w:cs="Times New Roman"/>
          <w:sz w:val="28"/>
          <w:szCs w:val="28"/>
          <w:lang w:val="uk-UA"/>
        </w:rPr>
        <w:t xml:space="preserve">         1.2.</w:t>
      </w:r>
      <w:r w:rsidRPr="00326E5E">
        <w:rPr>
          <w:rFonts w:ascii="Times New Roman" w:hAnsi="Times New Roman" w:cs="Times New Roman"/>
          <w:b/>
          <w:sz w:val="28"/>
          <w:szCs w:val="28"/>
          <w:lang w:val="uk-UA"/>
        </w:rPr>
        <w:t>Об’єкти нежитлової нерухомості</w:t>
      </w:r>
      <w:r w:rsidRPr="00326E5E">
        <w:rPr>
          <w:rFonts w:ascii="Times New Roman" w:hAnsi="Times New Roman" w:cs="Times New Roman"/>
          <w:sz w:val="28"/>
          <w:szCs w:val="28"/>
          <w:lang w:val="uk-UA"/>
        </w:rPr>
        <w:t xml:space="preserve"> - будівлі, приміщення, що не віднесені відповідно до законодавства до житлового фонду. У нежитловій нерухомості виділяють:</w:t>
      </w:r>
    </w:p>
    <w:p w:rsidR="0070022B" w:rsidRPr="00326E5E" w:rsidRDefault="0070022B" w:rsidP="0070022B">
      <w:pPr>
        <w:jc w:val="both"/>
        <w:rPr>
          <w:rFonts w:ascii="Times New Roman" w:hAnsi="Times New Roman" w:cs="Times New Roman"/>
          <w:sz w:val="28"/>
          <w:szCs w:val="28"/>
          <w:lang w:val="uk-UA"/>
        </w:rPr>
      </w:pPr>
      <w:r w:rsidRPr="00326E5E">
        <w:rPr>
          <w:rFonts w:ascii="Times New Roman" w:hAnsi="Times New Roman" w:cs="Times New Roman"/>
          <w:sz w:val="28"/>
          <w:szCs w:val="28"/>
          <w:lang w:val="uk-UA"/>
        </w:rPr>
        <w:t xml:space="preserve">          а) </w:t>
      </w:r>
      <w:r w:rsidRPr="00326E5E">
        <w:rPr>
          <w:rFonts w:ascii="Times New Roman" w:hAnsi="Times New Roman" w:cs="Times New Roman"/>
          <w:b/>
          <w:i/>
          <w:sz w:val="28"/>
          <w:szCs w:val="28"/>
          <w:lang w:val="uk-UA"/>
        </w:rPr>
        <w:t>будівлі готельні</w:t>
      </w:r>
      <w:r w:rsidRPr="00326E5E">
        <w:rPr>
          <w:rFonts w:ascii="Times New Roman" w:hAnsi="Times New Roman" w:cs="Times New Roman"/>
          <w:sz w:val="28"/>
          <w:szCs w:val="28"/>
          <w:lang w:val="uk-UA"/>
        </w:rPr>
        <w:t xml:space="preserve"> - готелі, мотелі, кемпінги, пансіонати, ресторани та бари, туристичні бази, гірські притулки, табори для відпочинку, будинки відпочинку;</w:t>
      </w:r>
    </w:p>
    <w:p w:rsidR="0070022B" w:rsidRPr="00326E5E" w:rsidRDefault="0070022B" w:rsidP="0070022B">
      <w:pPr>
        <w:jc w:val="both"/>
        <w:rPr>
          <w:rFonts w:ascii="Times New Roman" w:hAnsi="Times New Roman" w:cs="Times New Roman"/>
          <w:sz w:val="28"/>
          <w:szCs w:val="28"/>
          <w:lang w:val="uk-UA"/>
        </w:rPr>
      </w:pPr>
      <w:r w:rsidRPr="00326E5E">
        <w:rPr>
          <w:rFonts w:ascii="Times New Roman" w:hAnsi="Times New Roman" w:cs="Times New Roman"/>
          <w:sz w:val="28"/>
          <w:szCs w:val="28"/>
          <w:lang w:val="uk-UA"/>
        </w:rPr>
        <w:t xml:space="preserve">          б) </w:t>
      </w:r>
      <w:r w:rsidRPr="00326E5E">
        <w:rPr>
          <w:rFonts w:ascii="Times New Roman" w:hAnsi="Times New Roman" w:cs="Times New Roman"/>
          <w:b/>
          <w:i/>
          <w:sz w:val="28"/>
          <w:szCs w:val="28"/>
          <w:lang w:val="uk-UA"/>
        </w:rPr>
        <w:t>будівлі офісні</w:t>
      </w:r>
      <w:r w:rsidRPr="00326E5E">
        <w:rPr>
          <w:rFonts w:ascii="Times New Roman" w:hAnsi="Times New Roman" w:cs="Times New Roman"/>
          <w:sz w:val="28"/>
          <w:szCs w:val="28"/>
          <w:lang w:val="uk-UA"/>
        </w:rPr>
        <w:t xml:space="preserve"> - будівлі фінансового обслуговування, адміністративно-побутові будівлі, </w:t>
      </w:r>
      <w:proofErr w:type="spellStart"/>
      <w:r w:rsidRPr="00326E5E">
        <w:rPr>
          <w:rFonts w:ascii="Times New Roman" w:hAnsi="Times New Roman" w:cs="Times New Roman"/>
          <w:sz w:val="28"/>
          <w:szCs w:val="28"/>
          <w:lang w:val="uk-UA"/>
        </w:rPr>
        <w:t>будівлі</w:t>
      </w:r>
      <w:proofErr w:type="spellEnd"/>
      <w:r w:rsidRPr="00326E5E">
        <w:rPr>
          <w:rFonts w:ascii="Times New Roman" w:hAnsi="Times New Roman" w:cs="Times New Roman"/>
          <w:sz w:val="28"/>
          <w:szCs w:val="28"/>
          <w:lang w:val="uk-UA"/>
        </w:rPr>
        <w:t xml:space="preserve"> для конторських та адміністративних цілей;</w:t>
      </w:r>
    </w:p>
    <w:p w:rsidR="0070022B" w:rsidRPr="00326E5E" w:rsidRDefault="0070022B" w:rsidP="0070022B">
      <w:pPr>
        <w:jc w:val="both"/>
        <w:rPr>
          <w:rFonts w:ascii="Times New Roman" w:hAnsi="Times New Roman" w:cs="Times New Roman"/>
          <w:sz w:val="28"/>
          <w:szCs w:val="28"/>
          <w:lang w:val="uk-UA"/>
        </w:rPr>
      </w:pPr>
      <w:r w:rsidRPr="00326E5E">
        <w:rPr>
          <w:rFonts w:ascii="Times New Roman" w:hAnsi="Times New Roman" w:cs="Times New Roman"/>
          <w:sz w:val="28"/>
          <w:szCs w:val="28"/>
          <w:lang w:val="uk-UA"/>
        </w:rPr>
        <w:t xml:space="preserve">          в) </w:t>
      </w:r>
      <w:r w:rsidRPr="00326E5E">
        <w:rPr>
          <w:rFonts w:ascii="Times New Roman" w:hAnsi="Times New Roman" w:cs="Times New Roman"/>
          <w:b/>
          <w:i/>
          <w:sz w:val="28"/>
          <w:szCs w:val="28"/>
          <w:lang w:val="uk-UA"/>
        </w:rPr>
        <w:t xml:space="preserve">будівлі торговельні </w:t>
      </w:r>
      <w:r w:rsidRPr="00326E5E">
        <w:rPr>
          <w:rFonts w:ascii="Times New Roman" w:hAnsi="Times New Roman" w:cs="Times New Roman"/>
          <w:sz w:val="28"/>
          <w:szCs w:val="28"/>
          <w:lang w:val="uk-UA"/>
        </w:rPr>
        <w:t>- торгові центри, універмаги, магазини, криті ринки, павільйони та зали для ярмарків, станції технічного обслуговування автомобілів, їдальні, кафе, закусочні, бази та склади підприємств торгівлі й громадського харчування, будівлі підприємств побутового обслуговування;</w:t>
      </w:r>
    </w:p>
    <w:p w:rsidR="0070022B" w:rsidRPr="00326E5E" w:rsidRDefault="0070022B" w:rsidP="0070022B">
      <w:pPr>
        <w:jc w:val="both"/>
        <w:rPr>
          <w:rFonts w:ascii="Times New Roman" w:hAnsi="Times New Roman" w:cs="Times New Roman"/>
          <w:sz w:val="28"/>
          <w:szCs w:val="28"/>
          <w:lang w:val="uk-UA"/>
        </w:rPr>
      </w:pPr>
      <w:r w:rsidRPr="00326E5E">
        <w:rPr>
          <w:rFonts w:ascii="Times New Roman" w:hAnsi="Times New Roman" w:cs="Times New Roman"/>
          <w:sz w:val="28"/>
          <w:szCs w:val="28"/>
          <w:lang w:val="uk-UA"/>
        </w:rPr>
        <w:t xml:space="preserve">          г) </w:t>
      </w:r>
      <w:r w:rsidRPr="00326E5E">
        <w:rPr>
          <w:rFonts w:ascii="Times New Roman" w:hAnsi="Times New Roman" w:cs="Times New Roman"/>
          <w:b/>
          <w:i/>
          <w:sz w:val="28"/>
          <w:szCs w:val="28"/>
          <w:lang w:val="uk-UA"/>
        </w:rPr>
        <w:t xml:space="preserve">гаражі </w:t>
      </w:r>
      <w:r w:rsidRPr="00326E5E">
        <w:rPr>
          <w:rFonts w:ascii="Times New Roman" w:hAnsi="Times New Roman" w:cs="Times New Roman"/>
          <w:sz w:val="28"/>
          <w:szCs w:val="28"/>
          <w:lang w:val="uk-UA"/>
        </w:rPr>
        <w:t>- гаражі (наземні й підземні) та криті автомобільні стоянки;</w:t>
      </w:r>
    </w:p>
    <w:p w:rsidR="0070022B" w:rsidRPr="00326E5E" w:rsidRDefault="0070022B" w:rsidP="0070022B">
      <w:pPr>
        <w:jc w:val="both"/>
        <w:rPr>
          <w:rFonts w:ascii="Times New Roman" w:hAnsi="Times New Roman" w:cs="Times New Roman"/>
          <w:sz w:val="28"/>
          <w:szCs w:val="28"/>
          <w:lang w:val="uk-UA"/>
        </w:rPr>
      </w:pPr>
      <w:r w:rsidRPr="00326E5E">
        <w:rPr>
          <w:rFonts w:ascii="Times New Roman" w:hAnsi="Times New Roman" w:cs="Times New Roman"/>
          <w:sz w:val="28"/>
          <w:szCs w:val="28"/>
          <w:lang w:val="uk-UA"/>
        </w:rPr>
        <w:t xml:space="preserve">          д) </w:t>
      </w:r>
      <w:r w:rsidRPr="00326E5E">
        <w:rPr>
          <w:rFonts w:ascii="Times New Roman" w:hAnsi="Times New Roman" w:cs="Times New Roman"/>
          <w:b/>
          <w:i/>
          <w:sz w:val="28"/>
          <w:szCs w:val="28"/>
          <w:lang w:val="uk-UA"/>
        </w:rPr>
        <w:t>будівлі для публічних виступів (казино, ігорні будинки)</w:t>
      </w:r>
      <w:r w:rsidRPr="00326E5E">
        <w:rPr>
          <w:rFonts w:ascii="Times New Roman" w:hAnsi="Times New Roman" w:cs="Times New Roman"/>
          <w:sz w:val="28"/>
          <w:szCs w:val="28"/>
          <w:lang w:val="uk-UA"/>
        </w:rPr>
        <w:t>;</w:t>
      </w:r>
    </w:p>
    <w:p w:rsidR="0070022B" w:rsidRPr="00326E5E" w:rsidRDefault="0070022B" w:rsidP="0070022B">
      <w:pPr>
        <w:jc w:val="both"/>
        <w:rPr>
          <w:rFonts w:ascii="Times New Roman" w:hAnsi="Times New Roman" w:cs="Times New Roman"/>
          <w:sz w:val="28"/>
          <w:szCs w:val="28"/>
          <w:lang w:val="uk-UA"/>
        </w:rPr>
      </w:pPr>
      <w:r w:rsidRPr="00326E5E">
        <w:rPr>
          <w:rFonts w:ascii="Times New Roman" w:hAnsi="Times New Roman" w:cs="Times New Roman"/>
          <w:sz w:val="28"/>
          <w:szCs w:val="28"/>
          <w:lang w:val="uk-UA"/>
        </w:rPr>
        <w:t xml:space="preserve">         е) </w:t>
      </w:r>
      <w:r w:rsidRPr="00326E5E">
        <w:rPr>
          <w:rFonts w:ascii="Times New Roman" w:hAnsi="Times New Roman" w:cs="Times New Roman"/>
          <w:b/>
          <w:i/>
          <w:sz w:val="28"/>
          <w:szCs w:val="28"/>
          <w:lang w:val="uk-UA"/>
        </w:rPr>
        <w:t>господарські (присадибні) будівлі</w:t>
      </w:r>
      <w:r w:rsidRPr="00326E5E">
        <w:rPr>
          <w:rFonts w:ascii="Times New Roman" w:hAnsi="Times New Roman" w:cs="Times New Roman"/>
          <w:sz w:val="28"/>
          <w:szCs w:val="28"/>
          <w:lang w:val="uk-UA"/>
        </w:rPr>
        <w:t xml:space="preserve"> - допоміжні (нежитлові) приміщення, до яких належать сараї, хліви, гаражі, літні кухні, майстерні, вбиральні, погреби, навіси, котельні, бойлерні, трансформаторні підстанції тощо;</w:t>
      </w:r>
    </w:p>
    <w:p w:rsidR="0070022B" w:rsidRPr="00E15F57" w:rsidRDefault="0070022B" w:rsidP="0070022B">
      <w:pPr>
        <w:jc w:val="both"/>
        <w:rPr>
          <w:rFonts w:ascii="Times New Roman" w:hAnsi="Times New Roman" w:cs="Times New Roman"/>
          <w:sz w:val="28"/>
          <w:szCs w:val="28"/>
          <w:lang w:val="uk-UA"/>
        </w:rPr>
      </w:pPr>
      <w:r w:rsidRPr="00E15F57">
        <w:rPr>
          <w:rFonts w:ascii="Times New Roman" w:hAnsi="Times New Roman" w:cs="Times New Roman"/>
          <w:sz w:val="28"/>
          <w:szCs w:val="28"/>
          <w:lang w:val="uk-UA"/>
        </w:rPr>
        <w:t xml:space="preserve">         є) </w:t>
      </w:r>
      <w:r w:rsidRPr="00E15F57">
        <w:rPr>
          <w:rFonts w:ascii="Times New Roman" w:hAnsi="Times New Roman" w:cs="Times New Roman"/>
          <w:b/>
          <w:i/>
          <w:sz w:val="28"/>
          <w:szCs w:val="28"/>
          <w:lang w:val="uk-UA"/>
        </w:rPr>
        <w:t>інші будівлі</w:t>
      </w:r>
      <w:r w:rsidRPr="00E15F57">
        <w:rPr>
          <w:rFonts w:ascii="Times New Roman" w:hAnsi="Times New Roman" w:cs="Times New Roman"/>
          <w:i/>
          <w:sz w:val="28"/>
          <w:szCs w:val="28"/>
          <w:lang w:val="uk-UA"/>
        </w:rPr>
        <w:t xml:space="preserve"> </w:t>
      </w:r>
      <w:r w:rsidRPr="00E15F57">
        <w:rPr>
          <w:rFonts w:ascii="Times New Roman" w:hAnsi="Times New Roman" w:cs="Times New Roman"/>
          <w:sz w:val="28"/>
          <w:szCs w:val="28"/>
          <w:lang w:val="uk-UA"/>
        </w:rPr>
        <w:t>(</w:t>
      </w:r>
      <w:proofErr w:type="spellStart"/>
      <w:r w:rsidRPr="00E15F57">
        <w:rPr>
          <w:rFonts w:ascii="Times New Roman" w:hAnsi="Times New Roman" w:cs="Times New Roman"/>
          <w:sz w:val="28"/>
          <w:szCs w:val="28"/>
          <w:lang w:val="uk-UA"/>
        </w:rPr>
        <w:t>автозаправочні</w:t>
      </w:r>
      <w:proofErr w:type="spellEnd"/>
      <w:r w:rsidRPr="00E15F57">
        <w:rPr>
          <w:rFonts w:ascii="Times New Roman" w:hAnsi="Times New Roman" w:cs="Times New Roman"/>
          <w:sz w:val="28"/>
          <w:szCs w:val="28"/>
          <w:lang w:val="uk-UA"/>
        </w:rPr>
        <w:t xml:space="preserve"> станції, аптеки та інші, _________________________________;</w:t>
      </w:r>
    </w:p>
    <w:p w:rsidR="0070022B" w:rsidRDefault="0070022B" w:rsidP="0070022B">
      <w:pPr>
        <w:jc w:val="both"/>
        <w:rPr>
          <w:rFonts w:ascii="Times New Roman" w:hAnsi="Times New Roman" w:cs="Times New Roman"/>
          <w:color w:val="FF0000"/>
          <w:sz w:val="28"/>
          <w:szCs w:val="28"/>
          <w:lang w:val="uk-UA"/>
        </w:rPr>
      </w:pPr>
    </w:p>
    <w:p w:rsidR="0070022B" w:rsidRDefault="0070022B" w:rsidP="0070022B">
      <w:pPr>
        <w:jc w:val="both"/>
        <w:rPr>
          <w:rFonts w:ascii="Times New Roman" w:hAnsi="Times New Roman" w:cs="Times New Roman"/>
          <w:color w:val="FF0000"/>
          <w:sz w:val="28"/>
          <w:szCs w:val="28"/>
          <w:lang w:val="uk-UA"/>
        </w:rPr>
      </w:pPr>
    </w:p>
    <w:p w:rsidR="0070022B" w:rsidRDefault="0070022B" w:rsidP="0070022B">
      <w:pPr>
        <w:jc w:val="both"/>
        <w:rPr>
          <w:rFonts w:ascii="Times New Roman" w:hAnsi="Times New Roman" w:cs="Times New Roman"/>
          <w:color w:val="FF0000"/>
          <w:sz w:val="28"/>
          <w:szCs w:val="28"/>
          <w:lang w:val="uk-UA"/>
        </w:rPr>
      </w:pPr>
    </w:p>
    <w:p w:rsidR="0070022B" w:rsidRPr="00326E5E" w:rsidRDefault="0070022B" w:rsidP="0070022B">
      <w:pPr>
        <w:jc w:val="both"/>
        <w:rPr>
          <w:rFonts w:ascii="Times New Roman" w:hAnsi="Times New Roman" w:cs="Times New Roman"/>
          <w:color w:val="FF0000"/>
          <w:sz w:val="28"/>
          <w:szCs w:val="28"/>
          <w:lang w:val="uk-UA"/>
        </w:rPr>
      </w:pPr>
    </w:p>
    <w:p w:rsidR="0070022B" w:rsidRPr="00326E5E" w:rsidRDefault="0070022B" w:rsidP="0070022B">
      <w:pPr>
        <w:jc w:val="center"/>
        <w:rPr>
          <w:rFonts w:ascii="Times New Roman" w:hAnsi="Times New Roman" w:cs="Times New Roman"/>
          <w:b/>
          <w:sz w:val="28"/>
          <w:szCs w:val="28"/>
          <w:lang w:val="uk-UA"/>
        </w:rPr>
      </w:pPr>
      <w:r w:rsidRPr="00326E5E">
        <w:rPr>
          <w:rFonts w:ascii="Times New Roman" w:hAnsi="Times New Roman" w:cs="Times New Roman"/>
          <w:b/>
          <w:sz w:val="28"/>
          <w:szCs w:val="28"/>
        </w:rPr>
        <w:lastRenderedPageBreak/>
        <w:t>2</w:t>
      </w:r>
      <w:r w:rsidRPr="00326E5E">
        <w:rPr>
          <w:rFonts w:ascii="Times New Roman" w:hAnsi="Times New Roman" w:cs="Times New Roman"/>
          <w:b/>
          <w:sz w:val="28"/>
          <w:szCs w:val="28"/>
          <w:lang w:val="uk-UA"/>
        </w:rPr>
        <w:t>.</w:t>
      </w:r>
      <w:proofErr w:type="spellStart"/>
      <w:r w:rsidRPr="00326E5E">
        <w:rPr>
          <w:rFonts w:ascii="Times New Roman" w:hAnsi="Times New Roman" w:cs="Times New Roman"/>
          <w:b/>
          <w:sz w:val="28"/>
          <w:szCs w:val="28"/>
        </w:rPr>
        <w:t>Платники</w:t>
      </w:r>
      <w:proofErr w:type="spellEnd"/>
      <w:r w:rsidRPr="00326E5E">
        <w:rPr>
          <w:rFonts w:ascii="Times New Roman" w:hAnsi="Times New Roman" w:cs="Times New Roman"/>
          <w:b/>
          <w:sz w:val="28"/>
          <w:szCs w:val="28"/>
        </w:rPr>
        <w:t xml:space="preserve"> податку</w:t>
      </w:r>
    </w:p>
    <w:p w:rsidR="0070022B" w:rsidRPr="00326E5E" w:rsidRDefault="0070022B" w:rsidP="0070022B">
      <w:pPr>
        <w:jc w:val="both"/>
        <w:rPr>
          <w:rFonts w:ascii="Times New Roman" w:hAnsi="Times New Roman" w:cs="Times New Roman"/>
          <w:sz w:val="28"/>
          <w:szCs w:val="28"/>
        </w:rPr>
      </w:pPr>
      <w:r w:rsidRPr="00647512">
        <w:rPr>
          <w:rFonts w:ascii="Times New Roman" w:hAnsi="Times New Roman" w:cs="Times New Roman"/>
          <w:sz w:val="28"/>
          <w:szCs w:val="28"/>
          <w:lang w:val="uk-UA"/>
        </w:rPr>
        <w:t xml:space="preserve">           2.1.Платниками податку є фізичні та юридичні особи, в тому числі</w:t>
      </w:r>
      <w:r w:rsidRPr="00326E5E">
        <w:rPr>
          <w:rFonts w:ascii="Times New Roman" w:hAnsi="Times New Roman" w:cs="Times New Roman"/>
          <w:sz w:val="28"/>
          <w:szCs w:val="28"/>
        </w:rPr>
        <w:t xml:space="preserve"> </w:t>
      </w:r>
      <w:proofErr w:type="spellStart"/>
      <w:r w:rsidRPr="00326E5E">
        <w:rPr>
          <w:rFonts w:ascii="Times New Roman" w:hAnsi="Times New Roman" w:cs="Times New Roman"/>
          <w:sz w:val="28"/>
          <w:szCs w:val="28"/>
        </w:rPr>
        <w:t>нерезиденти</w:t>
      </w:r>
      <w:proofErr w:type="spellEnd"/>
      <w:r w:rsidRPr="00326E5E">
        <w:rPr>
          <w:rFonts w:ascii="Times New Roman" w:hAnsi="Times New Roman" w:cs="Times New Roman"/>
          <w:sz w:val="28"/>
          <w:szCs w:val="28"/>
        </w:rPr>
        <w:t xml:space="preserve">, які є </w:t>
      </w:r>
      <w:proofErr w:type="spellStart"/>
      <w:r w:rsidRPr="00326E5E">
        <w:rPr>
          <w:rFonts w:ascii="Times New Roman" w:hAnsi="Times New Roman" w:cs="Times New Roman"/>
          <w:sz w:val="28"/>
          <w:szCs w:val="28"/>
        </w:rPr>
        <w:t>власниками</w:t>
      </w:r>
      <w:proofErr w:type="spellEnd"/>
      <w:r w:rsidRPr="00326E5E">
        <w:rPr>
          <w:rFonts w:ascii="Times New Roman" w:hAnsi="Times New Roman" w:cs="Times New Roman"/>
          <w:sz w:val="28"/>
          <w:szCs w:val="28"/>
        </w:rPr>
        <w:t xml:space="preserve"> </w:t>
      </w:r>
      <w:proofErr w:type="spellStart"/>
      <w:r w:rsidRPr="00326E5E">
        <w:rPr>
          <w:rFonts w:ascii="Times New Roman" w:hAnsi="Times New Roman" w:cs="Times New Roman"/>
          <w:sz w:val="28"/>
          <w:szCs w:val="28"/>
        </w:rPr>
        <w:t>об’єктів</w:t>
      </w:r>
      <w:proofErr w:type="spellEnd"/>
      <w:r w:rsidRPr="00326E5E">
        <w:rPr>
          <w:rFonts w:ascii="Times New Roman" w:hAnsi="Times New Roman" w:cs="Times New Roman"/>
          <w:sz w:val="28"/>
          <w:szCs w:val="28"/>
        </w:rPr>
        <w:t xml:space="preserve"> </w:t>
      </w:r>
      <w:proofErr w:type="spellStart"/>
      <w:r w:rsidRPr="00326E5E">
        <w:rPr>
          <w:rFonts w:ascii="Times New Roman" w:hAnsi="Times New Roman" w:cs="Times New Roman"/>
          <w:sz w:val="28"/>
          <w:szCs w:val="28"/>
        </w:rPr>
        <w:t>житлової</w:t>
      </w:r>
      <w:proofErr w:type="spellEnd"/>
      <w:r w:rsidRPr="00326E5E">
        <w:rPr>
          <w:rFonts w:ascii="Times New Roman" w:hAnsi="Times New Roman" w:cs="Times New Roman"/>
          <w:sz w:val="28"/>
          <w:szCs w:val="28"/>
        </w:rPr>
        <w:t xml:space="preserve"> та/або </w:t>
      </w:r>
      <w:proofErr w:type="spellStart"/>
      <w:r w:rsidRPr="00326E5E">
        <w:rPr>
          <w:rFonts w:ascii="Times New Roman" w:hAnsi="Times New Roman" w:cs="Times New Roman"/>
          <w:sz w:val="28"/>
          <w:szCs w:val="28"/>
        </w:rPr>
        <w:t>нежитлової</w:t>
      </w:r>
      <w:proofErr w:type="spellEnd"/>
      <w:r w:rsidRPr="00326E5E">
        <w:rPr>
          <w:rFonts w:ascii="Times New Roman" w:hAnsi="Times New Roman" w:cs="Times New Roman"/>
          <w:sz w:val="28"/>
          <w:szCs w:val="28"/>
        </w:rPr>
        <w:t xml:space="preserve"> </w:t>
      </w:r>
      <w:proofErr w:type="spellStart"/>
      <w:r w:rsidRPr="00326E5E">
        <w:rPr>
          <w:rFonts w:ascii="Times New Roman" w:hAnsi="Times New Roman" w:cs="Times New Roman"/>
          <w:sz w:val="28"/>
          <w:szCs w:val="28"/>
        </w:rPr>
        <w:t>нерухомості</w:t>
      </w:r>
      <w:proofErr w:type="spellEnd"/>
      <w:r w:rsidRPr="00326E5E">
        <w:rPr>
          <w:rFonts w:ascii="Times New Roman" w:hAnsi="Times New Roman" w:cs="Times New Roman"/>
          <w:sz w:val="28"/>
          <w:szCs w:val="28"/>
        </w:rPr>
        <w:t xml:space="preserve">. </w:t>
      </w:r>
    </w:p>
    <w:p w:rsidR="0070022B" w:rsidRPr="00326E5E" w:rsidRDefault="0070022B" w:rsidP="0070022B">
      <w:pPr>
        <w:jc w:val="both"/>
        <w:rPr>
          <w:rFonts w:ascii="Times New Roman" w:hAnsi="Times New Roman" w:cs="Times New Roman"/>
          <w:sz w:val="28"/>
          <w:szCs w:val="28"/>
          <w:lang w:val="uk-UA"/>
        </w:rPr>
      </w:pPr>
      <w:r w:rsidRPr="00326E5E">
        <w:rPr>
          <w:rFonts w:ascii="Times New Roman" w:hAnsi="Times New Roman" w:cs="Times New Roman"/>
          <w:sz w:val="28"/>
          <w:szCs w:val="28"/>
          <w:lang w:val="uk-UA"/>
        </w:rPr>
        <w:t xml:space="preserve">           2.2. Визначення платників податку в разі перебування об’єктів житлової та/або нежитлової нерухомості у спільній частковій або спільній сумісній власності кількох осіб: </w:t>
      </w:r>
    </w:p>
    <w:p w:rsidR="0070022B" w:rsidRPr="00326E5E" w:rsidRDefault="0070022B" w:rsidP="0070022B">
      <w:pPr>
        <w:ind w:firstLine="708"/>
        <w:jc w:val="both"/>
        <w:rPr>
          <w:rFonts w:ascii="Times New Roman" w:hAnsi="Times New Roman" w:cs="Times New Roman"/>
          <w:sz w:val="28"/>
          <w:szCs w:val="28"/>
          <w:lang w:val="uk-UA"/>
        </w:rPr>
      </w:pPr>
      <w:r w:rsidRPr="00326E5E">
        <w:rPr>
          <w:rFonts w:ascii="Times New Roman" w:hAnsi="Times New Roman" w:cs="Times New Roman"/>
          <w:sz w:val="28"/>
          <w:szCs w:val="28"/>
          <w:lang w:val="uk-UA"/>
        </w:rPr>
        <w:t xml:space="preserve">а) якщо об’єкт житлової та/або нежитлової нерухомості перебуває у спільній частковій власності кількох осіб, платником податку є кожна з цих осіб за належну їй частку; </w:t>
      </w:r>
    </w:p>
    <w:p w:rsidR="0070022B" w:rsidRPr="00326E5E" w:rsidRDefault="0070022B" w:rsidP="0070022B">
      <w:pPr>
        <w:ind w:firstLine="708"/>
        <w:jc w:val="both"/>
        <w:rPr>
          <w:rFonts w:ascii="Times New Roman" w:hAnsi="Times New Roman" w:cs="Times New Roman"/>
          <w:sz w:val="28"/>
          <w:szCs w:val="28"/>
          <w:lang w:val="uk-UA"/>
        </w:rPr>
      </w:pPr>
      <w:r w:rsidRPr="00326E5E">
        <w:rPr>
          <w:rFonts w:ascii="Times New Roman" w:hAnsi="Times New Roman" w:cs="Times New Roman"/>
          <w:sz w:val="28"/>
          <w:szCs w:val="28"/>
          <w:lang w:val="uk-UA"/>
        </w:rPr>
        <w:t xml:space="preserve">б) якщо об’єкт житлової та/або нежитлової нерухомості перебуває у спільній сумісній власності кількох осіб, але не поділений в натурі, платником податку є одна з таких осіб-власників, визначена за їх згодою, якщо інше не встановлено судом; </w:t>
      </w:r>
    </w:p>
    <w:p w:rsidR="0070022B" w:rsidRPr="00326E5E" w:rsidRDefault="0070022B" w:rsidP="0070022B">
      <w:pPr>
        <w:ind w:firstLine="708"/>
        <w:jc w:val="both"/>
        <w:rPr>
          <w:rFonts w:ascii="Times New Roman" w:hAnsi="Times New Roman" w:cs="Times New Roman"/>
          <w:sz w:val="28"/>
          <w:szCs w:val="28"/>
          <w:lang w:val="uk-UA"/>
        </w:rPr>
      </w:pPr>
      <w:r w:rsidRPr="00326E5E">
        <w:rPr>
          <w:rFonts w:ascii="Times New Roman" w:hAnsi="Times New Roman" w:cs="Times New Roman"/>
          <w:sz w:val="28"/>
          <w:szCs w:val="28"/>
          <w:lang w:val="uk-UA"/>
        </w:rPr>
        <w:t xml:space="preserve">в) якщо об’єкт житлової та/або нежитлової нерухомості перебуває у спільній сумісній власності кількох осіб і поділений між ними в натурі, платником податку є кожна з цих осіб за належну їй частку. </w:t>
      </w:r>
    </w:p>
    <w:p w:rsidR="0070022B" w:rsidRPr="00326E5E" w:rsidRDefault="0070022B" w:rsidP="0070022B">
      <w:pPr>
        <w:jc w:val="center"/>
        <w:rPr>
          <w:rFonts w:ascii="Times New Roman" w:hAnsi="Times New Roman" w:cs="Times New Roman"/>
          <w:b/>
          <w:sz w:val="28"/>
          <w:szCs w:val="28"/>
          <w:lang w:val="uk-UA"/>
        </w:rPr>
      </w:pPr>
      <w:r w:rsidRPr="00326E5E">
        <w:rPr>
          <w:rFonts w:ascii="Times New Roman" w:hAnsi="Times New Roman" w:cs="Times New Roman"/>
          <w:b/>
          <w:sz w:val="28"/>
          <w:szCs w:val="28"/>
          <w:lang w:val="uk-UA"/>
        </w:rPr>
        <w:t>3. Об’єкт оподаткування</w:t>
      </w:r>
    </w:p>
    <w:p w:rsidR="0070022B" w:rsidRPr="00326E5E" w:rsidRDefault="0070022B" w:rsidP="0070022B">
      <w:pPr>
        <w:ind w:firstLine="708"/>
        <w:jc w:val="both"/>
        <w:rPr>
          <w:rFonts w:ascii="Times New Roman" w:hAnsi="Times New Roman" w:cs="Times New Roman"/>
          <w:sz w:val="28"/>
          <w:szCs w:val="28"/>
          <w:lang w:val="uk-UA"/>
        </w:rPr>
      </w:pPr>
      <w:r w:rsidRPr="00326E5E">
        <w:rPr>
          <w:rFonts w:ascii="Times New Roman" w:hAnsi="Times New Roman" w:cs="Times New Roman"/>
          <w:sz w:val="28"/>
          <w:szCs w:val="28"/>
          <w:lang w:val="uk-UA"/>
        </w:rPr>
        <w:t xml:space="preserve">3.1. Об’єктом оподаткування є об’єкт житлової та нежитлової нерухомості, в тому числі його частка. </w:t>
      </w:r>
    </w:p>
    <w:p w:rsidR="0070022B" w:rsidRPr="00326E5E" w:rsidRDefault="0070022B" w:rsidP="0070022B">
      <w:pPr>
        <w:jc w:val="both"/>
        <w:rPr>
          <w:rFonts w:ascii="Times New Roman" w:hAnsi="Times New Roman" w:cs="Times New Roman"/>
          <w:sz w:val="28"/>
          <w:szCs w:val="28"/>
          <w:lang w:val="uk-UA"/>
        </w:rPr>
      </w:pPr>
      <w:r w:rsidRPr="00326E5E">
        <w:rPr>
          <w:rFonts w:ascii="Times New Roman" w:hAnsi="Times New Roman" w:cs="Times New Roman"/>
          <w:sz w:val="28"/>
          <w:szCs w:val="28"/>
          <w:lang w:val="uk-UA"/>
        </w:rPr>
        <w:t xml:space="preserve">            3.2. Не є об’єктом оподаткування: </w:t>
      </w:r>
    </w:p>
    <w:p w:rsidR="0070022B" w:rsidRPr="00326E5E" w:rsidRDefault="0070022B" w:rsidP="0070022B">
      <w:pPr>
        <w:jc w:val="both"/>
        <w:rPr>
          <w:rFonts w:ascii="Times New Roman" w:hAnsi="Times New Roman" w:cs="Times New Roman"/>
          <w:sz w:val="28"/>
          <w:szCs w:val="28"/>
          <w:lang w:val="uk-UA"/>
        </w:rPr>
      </w:pPr>
      <w:r w:rsidRPr="00326E5E">
        <w:rPr>
          <w:rFonts w:ascii="Times New Roman" w:hAnsi="Times New Roman" w:cs="Times New Roman"/>
          <w:sz w:val="28"/>
          <w:szCs w:val="28"/>
          <w:lang w:val="uk-UA"/>
        </w:rPr>
        <w:t xml:space="preserve">            а) об’єкти житлової та нежитлової нерухомості, які перебувають у власності органів державної влади, органів місцевого самоврядування, а також організацій, створених ними в установленому порядку, що повністю утримуються за рахунок відповідного державного бюджету чи місцевого бюджету і є неприбутковими (їх спільній власності); </w:t>
      </w:r>
    </w:p>
    <w:p w:rsidR="0070022B" w:rsidRPr="00326E5E" w:rsidRDefault="0070022B" w:rsidP="0070022B">
      <w:pPr>
        <w:jc w:val="both"/>
        <w:rPr>
          <w:rFonts w:ascii="Times New Roman" w:hAnsi="Times New Roman" w:cs="Times New Roman"/>
          <w:sz w:val="28"/>
          <w:szCs w:val="28"/>
          <w:lang w:val="uk-UA"/>
        </w:rPr>
      </w:pPr>
      <w:r w:rsidRPr="00326E5E">
        <w:rPr>
          <w:rFonts w:ascii="Times New Roman" w:hAnsi="Times New Roman" w:cs="Times New Roman"/>
          <w:sz w:val="28"/>
          <w:szCs w:val="28"/>
          <w:lang w:val="uk-UA"/>
        </w:rPr>
        <w:t xml:space="preserve">            б) об’єкти житлової та нежитлової нерухомості, які розташовані в зонах відчуження та безумовного (обов’язкового) відселення, визначені законом, в тому числі їх частки;</w:t>
      </w:r>
    </w:p>
    <w:p w:rsidR="0070022B" w:rsidRPr="00326E5E" w:rsidRDefault="0070022B" w:rsidP="0070022B">
      <w:pPr>
        <w:jc w:val="both"/>
        <w:rPr>
          <w:rFonts w:ascii="Times New Roman" w:hAnsi="Times New Roman" w:cs="Times New Roman"/>
          <w:sz w:val="28"/>
          <w:szCs w:val="28"/>
        </w:rPr>
      </w:pPr>
      <w:r w:rsidRPr="00326E5E">
        <w:rPr>
          <w:rFonts w:ascii="Times New Roman" w:hAnsi="Times New Roman" w:cs="Times New Roman"/>
          <w:sz w:val="28"/>
          <w:szCs w:val="28"/>
          <w:lang w:val="uk-UA"/>
        </w:rPr>
        <w:t xml:space="preserve">            </w:t>
      </w:r>
      <w:r w:rsidRPr="00326E5E">
        <w:rPr>
          <w:rFonts w:ascii="Times New Roman" w:hAnsi="Times New Roman" w:cs="Times New Roman"/>
          <w:sz w:val="28"/>
          <w:szCs w:val="28"/>
        </w:rPr>
        <w:t>в) буді</w:t>
      </w:r>
      <w:proofErr w:type="gramStart"/>
      <w:r w:rsidRPr="00326E5E">
        <w:rPr>
          <w:rFonts w:ascii="Times New Roman" w:hAnsi="Times New Roman" w:cs="Times New Roman"/>
          <w:sz w:val="28"/>
          <w:szCs w:val="28"/>
        </w:rPr>
        <w:t>вл</w:t>
      </w:r>
      <w:proofErr w:type="gramEnd"/>
      <w:r w:rsidRPr="00326E5E">
        <w:rPr>
          <w:rFonts w:ascii="Times New Roman" w:hAnsi="Times New Roman" w:cs="Times New Roman"/>
          <w:sz w:val="28"/>
          <w:szCs w:val="28"/>
        </w:rPr>
        <w:t xml:space="preserve">і </w:t>
      </w:r>
      <w:proofErr w:type="spellStart"/>
      <w:r w:rsidRPr="00326E5E">
        <w:rPr>
          <w:rFonts w:ascii="Times New Roman" w:hAnsi="Times New Roman" w:cs="Times New Roman"/>
          <w:sz w:val="28"/>
          <w:szCs w:val="28"/>
        </w:rPr>
        <w:t>дитячих</w:t>
      </w:r>
      <w:proofErr w:type="spellEnd"/>
      <w:r w:rsidRPr="00326E5E">
        <w:rPr>
          <w:rFonts w:ascii="Times New Roman" w:hAnsi="Times New Roman" w:cs="Times New Roman"/>
          <w:sz w:val="28"/>
          <w:szCs w:val="28"/>
        </w:rPr>
        <w:t xml:space="preserve"> </w:t>
      </w:r>
      <w:proofErr w:type="spellStart"/>
      <w:r w:rsidRPr="00326E5E">
        <w:rPr>
          <w:rFonts w:ascii="Times New Roman" w:hAnsi="Times New Roman" w:cs="Times New Roman"/>
          <w:sz w:val="28"/>
          <w:szCs w:val="28"/>
        </w:rPr>
        <w:t>будинків</w:t>
      </w:r>
      <w:proofErr w:type="spellEnd"/>
      <w:r w:rsidRPr="00326E5E">
        <w:rPr>
          <w:rFonts w:ascii="Times New Roman" w:hAnsi="Times New Roman" w:cs="Times New Roman"/>
          <w:sz w:val="28"/>
          <w:szCs w:val="28"/>
        </w:rPr>
        <w:t xml:space="preserve"> </w:t>
      </w:r>
      <w:proofErr w:type="spellStart"/>
      <w:r w:rsidRPr="00326E5E">
        <w:rPr>
          <w:rFonts w:ascii="Times New Roman" w:hAnsi="Times New Roman" w:cs="Times New Roman"/>
          <w:sz w:val="28"/>
          <w:szCs w:val="28"/>
        </w:rPr>
        <w:t>сімейного</w:t>
      </w:r>
      <w:proofErr w:type="spellEnd"/>
      <w:r w:rsidRPr="00326E5E">
        <w:rPr>
          <w:rFonts w:ascii="Times New Roman" w:hAnsi="Times New Roman" w:cs="Times New Roman"/>
          <w:sz w:val="28"/>
          <w:szCs w:val="28"/>
        </w:rPr>
        <w:t xml:space="preserve"> типу;</w:t>
      </w:r>
    </w:p>
    <w:p w:rsidR="0070022B" w:rsidRPr="00326E5E" w:rsidRDefault="0070022B" w:rsidP="0070022B">
      <w:pPr>
        <w:jc w:val="both"/>
        <w:rPr>
          <w:rFonts w:ascii="Times New Roman" w:hAnsi="Times New Roman" w:cs="Times New Roman"/>
          <w:sz w:val="28"/>
          <w:szCs w:val="28"/>
        </w:rPr>
      </w:pPr>
      <w:r w:rsidRPr="00326E5E">
        <w:rPr>
          <w:rFonts w:ascii="Times New Roman" w:hAnsi="Times New Roman" w:cs="Times New Roman"/>
          <w:sz w:val="28"/>
          <w:szCs w:val="28"/>
          <w:lang w:val="uk-UA"/>
        </w:rPr>
        <w:t xml:space="preserve">           </w:t>
      </w:r>
      <w:r w:rsidRPr="00326E5E">
        <w:rPr>
          <w:rFonts w:ascii="Times New Roman" w:hAnsi="Times New Roman" w:cs="Times New Roman"/>
          <w:sz w:val="28"/>
          <w:szCs w:val="28"/>
        </w:rPr>
        <w:t xml:space="preserve"> г) </w:t>
      </w:r>
      <w:proofErr w:type="spellStart"/>
      <w:r w:rsidRPr="00326E5E">
        <w:rPr>
          <w:rFonts w:ascii="Times New Roman" w:hAnsi="Times New Roman" w:cs="Times New Roman"/>
          <w:sz w:val="28"/>
          <w:szCs w:val="28"/>
        </w:rPr>
        <w:t>гуртожитки</w:t>
      </w:r>
      <w:proofErr w:type="spellEnd"/>
      <w:r w:rsidRPr="00326E5E">
        <w:rPr>
          <w:rFonts w:ascii="Times New Roman" w:hAnsi="Times New Roman" w:cs="Times New Roman"/>
          <w:sz w:val="28"/>
          <w:szCs w:val="28"/>
        </w:rPr>
        <w:t>;</w:t>
      </w:r>
    </w:p>
    <w:p w:rsidR="0070022B" w:rsidRPr="00326E5E" w:rsidRDefault="0070022B" w:rsidP="0070022B">
      <w:pPr>
        <w:jc w:val="both"/>
        <w:rPr>
          <w:rFonts w:ascii="Times New Roman" w:hAnsi="Times New Roman" w:cs="Times New Roman"/>
          <w:sz w:val="28"/>
          <w:szCs w:val="28"/>
        </w:rPr>
      </w:pPr>
      <w:r w:rsidRPr="00326E5E">
        <w:rPr>
          <w:rFonts w:ascii="Times New Roman" w:hAnsi="Times New Roman" w:cs="Times New Roman"/>
          <w:sz w:val="28"/>
          <w:szCs w:val="28"/>
          <w:lang w:val="uk-UA"/>
        </w:rPr>
        <w:t xml:space="preserve">           </w:t>
      </w:r>
      <w:r w:rsidRPr="00326E5E">
        <w:rPr>
          <w:rFonts w:ascii="Times New Roman" w:hAnsi="Times New Roman" w:cs="Times New Roman"/>
          <w:sz w:val="28"/>
          <w:szCs w:val="28"/>
        </w:rPr>
        <w:t xml:space="preserve"> ґ) </w:t>
      </w:r>
      <w:proofErr w:type="spellStart"/>
      <w:r w:rsidRPr="00326E5E">
        <w:rPr>
          <w:rFonts w:ascii="Times New Roman" w:hAnsi="Times New Roman" w:cs="Times New Roman"/>
          <w:sz w:val="28"/>
          <w:szCs w:val="28"/>
        </w:rPr>
        <w:t>житлова</w:t>
      </w:r>
      <w:proofErr w:type="spellEnd"/>
      <w:r w:rsidRPr="00326E5E">
        <w:rPr>
          <w:rFonts w:ascii="Times New Roman" w:hAnsi="Times New Roman" w:cs="Times New Roman"/>
          <w:sz w:val="28"/>
          <w:szCs w:val="28"/>
        </w:rPr>
        <w:t xml:space="preserve"> </w:t>
      </w:r>
      <w:proofErr w:type="spellStart"/>
      <w:r w:rsidRPr="00326E5E">
        <w:rPr>
          <w:rFonts w:ascii="Times New Roman" w:hAnsi="Times New Roman" w:cs="Times New Roman"/>
          <w:sz w:val="28"/>
          <w:szCs w:val="28"/>
        </w:rPr>
        <w:t>нерухомість</w:t>
      </w:r>
      <w:proofErr w:type="spellEnd"/>
      <w:r w:rsidRPr="00326E5E">
        <w:rPr>
          <w:rFonts w:ascii="Times New Roman" w:hAnsi="Times New Roman" w:cs="Times New Roman"/>
          <w:sz w:val="28"/>
          <w:szCs w:val="28"/>
        </w:rPr>
        <w:t xml:space="preserve"> </w:t>
      </w:r>
      <w:proofErr w:type="spellStart"/>
      <w:r w:rsidRPr="00326E5E">
        <w:rPr>
          <w:rFonts w:ascii="Times New Roman" w:hAnsi="Times New Roman" w:cs="Times New Roman"/>
          <w:sz w:val="28"/>
          <w:szCs w:val="28"/>
        </w:rPr>
        <w:t>непридатна</w:t>
      </w:r>
      <w:proofErr w:type="spellEnd"/>
      <w:r w:rsidRPr="00326E5E">
        <w:rPr>
          <w:rFonts w:ascii="Times New Roman" w:hAnsi="Times New Roman" w:cs="Times New Roman"/>
          <w:sz w:val="28"/>
          <w:szCs w:val="28"/>
        </w:rPr>
        <w:t xml:space="preserve"> для проживання, в тому </w:t>
      </w:r>
      <w:proofErr w:type="spellStart"/>
      <w:r w:rsidRPr="00326E5E">
        <w:rPr>
          <w:rFonts w:ascii="Times New Roman" w:hAnsi="Times New Roman" w:cs="Times New Roman"/>
          <w:sz w:val="28"/>
          <w:szCs w:val="28"/>
        </w:rPr>
        <w:t>числі</w:t>
      </w:r>
      <w:proofErr w:type="spellEnd"/>
      <w:r w:rsidRPr="00326E5E">
        <w:rPr>
          <w:rFonts w:ascii="Times New Roman" w:hAnsi="Times New Roman" w:cs="Times New Roman"/>
          <w:sz w:val="28"/>
          <w:szCs w:val="28"/>
        </w:rPr>
        <w:t xml:space="preserve"> у </w:t>
      </w:r>
      <w:proofErr w:type="spellStart"/>
      <w:r w:rsidRPr="00326E5E">
        <w:rPr>
          <w:rFonts w:ascii="Times New Roman" w:hAnsi="Times New Roman" w:cs="Times New Roman"/>
          <w:sz w:val="28"/>
          <w:szCs w:val="28"/>
        </w:rPr>
        <w:t>зв’язку</w:t>
      </w:r>
      <w:proofErr w:type="spellEnd"/>
      <w:r w:rsidRPr="00326E5E">
        <w:rPr>
          <w:rFonts w:ascii="Times New Roman" w:hAnsi="Times New Roman" w:cs="Times New Roman"/>
          <w:sz w:val="28"/>
          <w:szCs w:val="28"/>
        </w:rPr>
        <w:t xml:space="preserve"> з </w:t>
      </w:r>
      <w:proofErr w:type="spellStart"/>
      <w:r w:rsidRPr="00326E5E">
        <w:rPr>
          <w:rFonts w:ascii="Times New Roman" w:hAnsi="Times New Roman" w:cs="Times New Roman"/>
          <w:sz w:val="28"/>
          <w:szCs w:val="28"/>
        </w:rPr>
        <w:t>аварійним</w:t>
      </w:r>
      <w:proofErr w:type="spellEnd"/>
      <w:r w:rsidRPr="00326E5E">
        <w:rPr>
          <w:rFonts w:ascii="Times New Roman" w:hAnsi="Times New Roman" w:cs="Times New Roman"/>
          <w:sz w:val="28"/>
          <w:szCs w:val="28"/>
        </w:rPr>
        <w:t xml:space="preserve"> станом, </w:t>
      </w:r>
      <w:proofErr w:type="spellStart"/>
      <w:r w:rsidRPr="00326E5E">
        <w:rPr>
          <w:rFonts w:ascii="Times New Roman" w:hAnsi="Times New Roman" w:cs="Times New Roman"/>
          <w:sz w:val="28"/>
          <w:szCs w:val="28"/>
        </w:rPr>
        <w:t>визнана</w:t>
      </w:r>
      <w:proofErr w:type="spellEnd"/>
      <w:r w:rsidRPr="00326E5E">
        <w:rPr>
          <w:rFonts w:ascii="Times New Roman" w:hAnsi="Times New Roman" w:cs="Times New Roman"/>
          <w:sz w:val="28"/>
          <w:szCs w:val="28"/>
        </w:rPr>
        <w:t xml:space="preserve"> такою згідно з </w:t>
      </w:r>
      <w:proofErr w:type="spellStart"/>
      <w:proofErr w:type="gramStart"/>
      <w:r w:rsidRPr="00326E5E">
        <w:rPr>
          <w:rFonts w:ascii="Times New Roman" w:hAnsi="Times New Roman" w:cs="Times New Roman"/>
          <w:sz w:val="28"/>
          <w:szCs w:val="28"/>
        </w:rPr>
        <w:t>р</w:t>
      </w:r>
      <w:proofErr w:type="gramEnd"/>
      <w:r w:rsidRPr="00326E5E">
        <w:rPr>
          <w:rFonts w:ascii="Times New Roman" w:hAnsi="Times New Roman" w:cs="Times New Roman"/>
          <w:sz w:val="28"/>
          <w:szCs w:val="28"/>
        </w:rPr>
        <w:t>ішенням</w:t>
      </w:r>
      <w:proofErr w:type="spellEnd"/>
      <w:r w:rsidRPr="00326E5E">
        <w:rPr>
          <w:rFonts w:ascii="Times New Roman" w:hAnsi="Times New Roman" w:cs="Times New Roman"/>
          <w:sz w:val="28"/>
          <w:szCs w:val="28"/>
        </w:rPr>
        <w:t xml:space="preserve"> сільської, </w:t>
      </w:r>
      <w:proofErr w:type="spellStart"/>
      <w:r w:rsidRPr="00326E5E">
        <w:rPr>
          <w:rFonts w:ascii="Times New Roman" w:hAnsi="Times New Roman" w:cs="Times New Roman"/>
          <w:sz w:val="28"/>
          <w:szCs w:val="28"/>
        </w:rPr>
        <w:t>селищної</w:t>
      </w:r>
      <w:proofErr w:type="spellEnd"/>
      <w:r w:rsidRPr="00326E5E">
        <w:rPr>
          <w:rFonts w:ascii="Times New Roman" w:hAnsi="Times New Roman" w:cs="Times New Roman"/>
          <w:sz w:val="28"/>
          <w:szCs w:val="28"/>
        </w:rPr>
        <w:t xml:space="preserve">, </w:t>
      </w:r>
      <w:proofErr w:type="spellStart"/>
      <w:r w:rsidRPr="00326E5E">
        <w:rPr>
          <w:rFonts w:ascii="Times New Roman" w:hAnsi="Times New Roman" w:cs="Times New Roman"/>
          <w:sz w:val="28"/>
          <w:szCs w:val="28"/>
        </w:rPr>
        <w:t>міської</w:t>
      </w:r>
      <w:proofErr w:type="spellEnd"/>
      <w:r w:rsidRPr="00326E5E">
        <w:rPr>
          <w:rFonts w:ascii="Times New Roman" w:hAnsi="Times New Roman" w:cs="Times New Roman"/>
          <w:sz w:val="28"/>
          <w:szCs w:val="28"/>
        </w:rPr>
        <w:t xml:space="preserve"> ради;</w:t>
      </w:r>
    </w:p>
    <w:p w:rsidR="0070022B" w:rsidRPr="00326E5E" w:rsidRDefault="0070022B" w:rsidP="0070022B">
      <w:pPr>
        <w:jc w:val="both"/>
        <w:rPr>
          <w:rFonts w:ascii="Times New Roman" w:hAnsi="Times New Roman" w:cs="Times New Roman"/>
          <w:sz w:val="28"/>
          <w:szCs w:val="28"/>
          <w:lang w:val="uk-UA"/>
        </w:rPr>
      </w:pPr>
      <w:r w:rsidRPr="00326E5E">
        <w:rPr>
          <w:rFonts w:ascii="Times New Roman" w:hAnsi="Times New Roman" w:cs="Times New Roman"/>
          <w:sz w:val="28"/>
          <w:szCs w:val="28"/>
          <w:lang w:val="uk-UA"/>
        </w:rPr>
        <w:t xml:space="preserve">            д) об’єкти житлової нерухомості, в тому числі їх частки, що належать дітям-сиротам, дітям, позбавленим батьківського піклування, та особам з їх </w:t>
      </w:r>
      <w:r w:rsidRPr="00326E5E">
        <w:rPr>
          <w:rFonts w:ascii="Times New Roman" w:hAnsi="Times New Roman" w:cs="Times New Roman"/>
          <w:sz w:val="28"/>
          <w:szCs w:val="28"/>
          <w:lang w:val="uk-UA"/>
        </w:rPr>
        <w:lastRenderedPageBreak/>
        <w:t xml:space="preserve">числа, визнаним такими відповідно до закону, дітям-інвалідам, які виховуються одинокими матерями (батьками), але не більше одного такого об’єкта на дитину; </w:t>
      </w:r>
    </w:p>
    <w:p w:rsidR="0070022B" w:rsidRPr="00326E5E" w:rsidRDefault="0070022B" w:rsidP="0070022B">
      <w:pPr>
        <w:jc w:val="both"/>
        <w:rPr>
          <w:rFonts w:ascii="Times New Roman" w:hAnsi="Times New Roman" w:cs="Times New Roman"/>
          <w:sz w:val="28"/>
          <w:szCs w:val="28"/>
        </w:rPr>
      </w:pPr>
      <w:r w:rsidRPr="00326E5E">
        <w:rPr>
          <w:rFonts w:ascii="Times New Roman" w:hAnsi="Times New Roman" w:cs="Times New Roman"/>
          <w:sz w:val="28"/>
          <w:szCs w:val="28"/>
          <w:lang w:val="uk-UA"/>
        </w:rPr>
        <w:t xml:space="preserve">            </w:t>
      </w:r>
      <w:r w:rsidRPr="00326E5E">
        <w:rPr>
          <w:rFonts w:ascii="Times New Roman" w:hAnsi="Times New Roman" w:cs="Times New Roman"/>
          <w:sz w:val="28"/>
          <w:szCs w:val="28"/>
        </w:rPr>
        <w:t>е)</w:t>
      </w:r>
      <w:r w:rsidRPr="00326E5E">
        <w:rPr>
          <w:rFonts w:ascii="Times New Roman" w:hAnsi="Times New Roman" w:cs="Times New Roman"/>
          <w:sz w:val="28"/>
          <w:szCs w:val="28"/>
          <w:lang w:val="uk-UA"/>
        </w:rPr>
        <w:t xml:space="preserve"> </w:t>
      </w:r>
      <w:proofErr w:type="spellStart"/>
      <w:r w:rsidRPr="00326E5E">
        <w:rPr>
          <w:rFonts w:ascii="Times New Roman" w:hAnsi="Times New Roman" w:cs="Times New Roman"/>
          <w:sz w:val="28"/>
          <w:szCs w:val="28"/>
        </w:rPr>
        <w:t>об’єкти</w:t>
      </w:r>
      <w:proofErr w:type="spellEnd"/>
      <w:r w:rsidRPr="00326E5E">
        <w:rPr>
          <w:rFonts w:ascii="Times New Roman" w:hAnsi="Times New Roman" w:cs="Times New Roman"/>
          <w:sz w:val="28"/>
          <w:szCs w:val="28"/>
        </w:rPr>
        <w:t xml:space="preserve"> </w:t>
      </w:r>
      <w:proofErr w:type="spellStart"/>
      <w:r w:rsidRPr="00326E5E">
        <w:rPr>
          <w:rFonts w:ascii="Times New Roman" w:hAnsi="Times New Roman" w:cs="Times New Roman"/>
          <w:sz w:val="28"/>
          <w:szCs w:val="28"/>
        </w:rPr>
        <w:t>нежитлової</w:t>
      </w:r>
      <w:proofErr w:type="spellEnd"/>
      <w:r w:rsidRPr="00326E5E">
        <w:rPr>
          <w:rFonts w:ascii="Times New Roman" w:hAnsi="Times New Roman" w:cs="Times New Roman"/>
          <w:sz w:val="28"/>
          <w:szCs w:val="28"/>
        </w:rPr>
        <w:t xml:space="preserve"> </w:t>
      </w:r>
      <w:proofErr w:type="spellStart"/>
      <w:r w:rsidRPr="00326E5E">
        <w:rPr>
          <w:rFonts w:ascii="Times New Roman" w:hAnsi="Times New Roman" w:cs="Times New Roman"/>
          <w:sz w:val="28"/>
          <w:szCs w:val="28"/>
        </w:rPr>
        <w:t>нерухомості</w:t>
      </w:r>
      <w:proofErr w:type="spellEnd"/>
      <w:r w:rsidRPr="00326E5E">
        <w:rPr>
          <w:rFonts w:ascii="Times New Roman" w:hAnsi="Times New Roman" w:cs="Times New Roman"/>
          <w:sz w:val="28"/>
          <w:szCs w:val="28"/>
        </w:rPr>
        <w:t xml:space="preserve">, які </w:t>
      </w:r>
      <w:proofErr w:type="spellStart"/>
      <w:r w:rsidRPr="00326E5E">
        <w:rPr>
          <w:rFonts w:ascii="Times New Roman" w:hAnsi="Times New Roman" w:cs="Times New Roman"/>
          <w:sz w:val="28"/>
          <w:szCs w:val="28"/>
        </w:rPr>
        <w:t>використовуються</w:t>
      </w:r>
      <w:proofErr w:type="spellEnd"/>
      <w:r w:rsidRPr="00326E5E">
        <w:rPr>
          <w:rFonts w:ascii="Times New Roman" w:hAnsi="Times New Roman" w:cs="Times New Roman"/>
          <w:sz w:val="28"/>
          <w:szCs w:val="28"/>
        </w:rPr>
        <w:t xml:space="preserve"> </w:t>
      </w:r>
      <w:proofErr w:type="spellStart"/>
      <w:r w:rsidRPr="00326E5E">
        <w:rPr>
          <w:rFonts w:ascii="Times New Roman" w:hAnsi="Times New Roman" w:cs="Times New Roman"/>
          <w:sz w:val="28"/>
          <w:szCs w:val="28"/>
        </w:rPr>
        <w:t>суб’єктами</w:t>
      </w:r>
      <w:proofErr w:type="spellEnd"/>
      <w:r w:rsidRPr="00326E5E">
        <w:rPr>
          <w:rFonts w:ascii="Times New Roman" w:hAnsi="Times New Roman" w:cs="Times New Roman"/>
          <w:sz w:val="28"/>
          <w:szCs w:val="28"/>
        </w:rPr>
        <w:t xml:space="preserve"> </w:t>
      </w:r>
      <w:proofErr w:type="spellStart"/>
      <w:r w:rsidRPr="00326E5E">
        <w:rPr>
          <w:rFonts w:ascii="Times New Roman" w:hAnsi="Times New Roman" w:cs="Times New Roman"/>
          <w:sz w:val="28"/>
          <w:szCs w:val="28"/>
        </w:rPr>
        <w:t>господарювання</w:t>
      </w:r>
      <w:proofErr w:type="spellEnd"/>
      <w:r w:rsidRPr="00326E5E">
        <w:rPr>
          <w:rFonts w:ascii="Times New Roman" w:hAnsi="Times New Roman" w:cs="Times New Roman"/>
          <w:sz w:val="28"/>
          <w:szCs w:val="28"/>
        </w:rPr>
        <w:t xml:space="preserve"> малого та </w:t>
      </w:r>
      <w:proofErr w:type="spellStart"/>
      <w:r w:rsidRPr="00326E5E">
        <w:rPr>
          <w:rFonts w:ascii="Times New Roman" w:hAnsi="Times New Roman" w:cs="Times New Roman"/>
          <w:sz w:val="28"/>
          <w:szCs w:val="28"/>
        </w:rPr>
        <w:t>середнього</w:t>
      </w:r>
      <w:proofErr w:type="spellEnd"/>
      <w:r w:rsidRPr="00326E5E">
        <w:rPr>
          <w:rFonts w:ascii="Times New Roman" w:hAnsi="Times New Roman" w:cs="Times New Roman"/>
          <w:sz w:val="28"/>
          <w:szCs w:val="28"/>
        </w:rPr>
        <w:t xml:space="preserve"> </w:t>
      </w:r>
      <w:proofErr w:type="spellStart"/>
      <w:r w:rsidRPr="00326E5E">
        <w:rPr>
          <w:rFonts w:ascii="Times New Roman" w:hAnsi="Times New Roman" w:cs="Times New Roman"/>
          <w:sz w:val="28"/>
          <w:szCs w:val="28"/>
        </w:rPr>
        <w:t>бізнесу</w:t>
      </w:r>
      <w:proofErr w:type="spellEnd"/>
      <w:r w:rsidRPr="00326E5E">
        <w:rPr>
          <w:rFonts w:ascii="Times New Roman" w:hAnsi="Times New Roman" w:cs="Times New Roman"/>
          <w:sz w:val="28"/>
          <w:szCs w:val="28"/>
        </w:rPr>
        <w:t xml:space="preserve">, що </w:t>
      </w:r>
      <w:proofErr w:type="spellStart"/>
      <w:r w:rsidRPr="00326E5E">
        <w:rPr>
          <w:rFonts w:ascii="Times New Roman" w:hAnsi="Times New Roman" w:cs="Times New Roman"/>
          <w:sz w:val="28"/>
          <w:szCs w:val="28"/>
        </w:rPr>
        <w:t>провадять</w:t>
      </w:r>
      <w:proofErr w:type="spellEnd"/>
      <w:r w:rsidRPr="00326E5E">
        <w:rPr>
          <w:rFonts w:ascii="Times New Roman" w:hAnsi="Times New Roman" w:cs="Times New Roman"/>
          <w:sz w:val="28"/>
          <w:szCs w:val="28"/>
        </w:rPr>
        <w:t xml:space="preserve"> свою </w:t>
      </w:r>
      <w:proofErr w:type="spellStart"/>
      <w:r w:rsidRPr="00326E5E">
        <w:rPr>
          <w:rFonts w:ascii="Times New Roman" w:hAnsi="Times New Roman" w:cs="Times New Roman"/>
          <w:sz w:val="28"/>
          <w:szCs w:val="28"/>
        </w:rPr>
        <w:t>діяльність</w:t>
      </w:r>
      <w:proofErr w:type="spellEnd"/>
      <w:r w:rsidRPr="00326E5E">
        <w:rPr>
          <w:rFonts w:ascii="Times New Roman" w:hAnsi="Times New Roman" w:cs="Times New Roman"/>
          <w:sz w:val="28"/>
          <w:szCs w:val="28"/>
        </w:rPr>
        <w:t xml:space="preserve"> в </w:t>
      </w:r>
      <w:proofErr w:type="spellStart"/>
      <w:r w:rsidRPr="00326E5E">
        <w:rPr>
          <w:rFonts w:ascii="Times New Roman" w:hAnsi="Times New Roman" w:cs="Times New Roman"/>
          <w:sz w:val="28"/>
          <w:szCs w:val="28"/>
        </w:rPr>
        <w:t>малих</w:t>
      </w:r>
      <w:proofErr w:type="spellEnd"/>
      <w:r w:rsidRPr="00326E5E">
        <w:rPr>
          <w:rFonts w:ascii="Times New Roman" w:hAnsi="Times New Roman" w:cs="Times New Roman"/>
          <w:sz w:val="28"/>
          <w:szCs w:val="28"/>
        </w:rPr>
        <w:t xml:space="preserve"> </w:t>
      </w:r>
      <w:proofErr w:type="spellStart"/>
      <w:proofErr w:type="gramStart"/>
      <w:r w:rsidRPr="00326E5E">
        <w:rPr>
          <w:rFonts w:ascii="Times New Roman" w:hAnsi="Times New Roman" w:cs="Times New Roman"/>
          <w:sz w:val="28"/>
          <w:szCs w:val="28"/>
        </w:rPr>
        <w:t>арх</w:t>
      </w:r>
      <w:proofErr w:type="gramEnd"/>
      <w:r w:rsidRPr="00326E5E">
        <w:rPr>
          <w:rFonts w:ascii="Times New Roman" w:hAnsi="Times New Roman" w:cs="Times New Roman"/>
          <w:sz w:val="28"/>
          <w:szCs w:val="28"/>
        </w:rPr>
        <w:t>ітектурних</w:t>
      </w:r>
      <w:proofErr w:type="spellEnd"/>
      <w:r w:rsidRPr="00326E5E">
        <w:rPr>
          <w:rFonts w:ascii="Times New Roman" w:hAnsi="Times New Roman" w:cs="Times New Roman"/>
          <w:sz w:val="28"/>
          <w:szCs w:val="28"/>
        </w:rPr>
        <w:t xml:space="preserve"> формах та на ринках; </w:t>
      </w:r>
    </w:p>
    <w:p w:rsidR="0070022B" w:rsidRPr="00326E5E" w:rsidRDefault="0070022B" w:rsidP="0070022B">
      <w:pPr>
        <w:jc w:val="both"/>
        <w:rPr>
          <w:rFonts w:ascii="Times New Roman" w:hAnsi="Times New Roman" w:cs="Times New Roman"/>
          <w:sz w:val="28"/>
          <w:szCs w:val="28"/>
          <w:lang w:val="uk-UA"/>
        </w:rPr>
      </w:pPr>
      <w:r w:rsidRPr="00326E5E">
        <w:rPr>
          <w:rFonts w:ascii="Times New Roman" w:hAnsi="Times New Roman" w:cs="Times New Roman"/>
          <w:sz w:val="28"/>
          <w:szCs w:val="28"/>
          <w:lang w:val="uk-UA"/>
        </w:rPr>
        <w:t xml:space="preserve">           </w:t>
      </w:r>
      <w:r w:rsidRPr="00326E5E">
        <w:rPr>
          <w:rFonts w:ascii="Times New Roman" w:hAnsi="Times New Roman" w:cs="Times New Roman"/>
          <w:sz w:val="28"/>
          <w:szCs w:val="28"/>
        </w:rPr>
        <w:t xml:space="preserve"> є) буді</w:t>
      </w:r>
      <w:proofErr w:type="gramStart"/>
      <w:r w:rsidRPr="00326E5E">
        <w:rPr>
          <w:rFonts w:ascii="Times New Roman" w:hAnsi="Times New Roman" w:cs="Times New Roman"/>
          <w:sz w:val="28"/>
          <w:szCs w:val="28"/>
        </w:rPr>
        <w:t>вл</w:t>
      </w:r>
      <w:proofErr w:type="gramEnd"/>
      <w:r w:rsidRPr="00326E5E">
        <w:rPr>
          <w:rFonts w:ascii="Times New Roman" w:hAnsi="Times New Roman" w:cs="Times New Roman"/>
          <w:sz w:val="28"/>
          <w:szCs w:val="28"/>
        </w:rPr>
        <w:t xml:space="preserve">і промисловості, </w:t>
      </w:r>
      <w:proofErr w:type="spellStart"/>
      <w:r w:rsidRPr="00326E5E">
        <w:rPr>
          <w:rFonts w:ascii="Times New Roman" w:hAnsi="Times New Roman" w:cs="Times New Roman"/>
          <w:sz w:val="28"/>
          <w:szCs w:val="28"/>
        </w:rPr>
        <w:t>зокрема</w:t>
      </w:r>
      <w:proofErr w:type="spellEnd"/>
      <w:r w:rsidRPr="00326E5E">
        <w:rPr>
          <w:rFonts w:ascii="Times New Roman" w:hAnsi="Times New Roman" w:cs="Times New Roman"/>
          <w:sz w:val="28"/>
          <w:szCs w:val="28"/>
        </w:rPr>
        <w:t xml:space="preserve"> </w:t>
      </w:r>
      <w:proofErr w:type="spellStart"/>
      <w:r w:rsidRPr="00326E5E">
        <w:rPr>
          <w:rFonts w:ascii="Times New Roman" w:hAnsi="Times New Roman" w:cs="Times New Roman"/>
          <w:sz w:val="28"/>
          <w:szCs w:val="28"/>
        </w:rPr>
        <w:t>виробничі</w:t>
      </w:r>
      <w:proofErr w:type="spellEnd"/>
      <w:r w:rsidRPr="00326E5E">
        <w:rPr>
          <w:rFonts w:ascii="Times New Roman" w:hAnsi="Times New Roman" w:cs="Times New Roman"/>
          <w:sz w:val="28"/>
          <w:szCs w:val="28"/>
        </w:rPr>
        <w:t xml:space="preserve"> </w:t>
      </w:r>
      <w:proofErr w:type="spellStart"/>
      <w:r w:rsidRPr="00326E5E">
        <w:rPr>
          <w:rFonts w:ascii="Times New Roman" w:hAnsi="Times New Roman" w:cs="Times New Roman"/>
          <w:sz w:val="28"/>
          <w:szCs w:val="28"/>
        </w:rPr>
        <w:t>корпуси</w:t>
      </w:r>
      <w:proofErr w:type="spellEnd"/>
      <w:r w:rsidRPr="00326E5E">
        <w:rPr>
          <w:rFonts w:ascii="Times New Roman" w:hAnsi="Times New Roman" w:cs="Times New Roman"/>
          <w:sz w:val="28"/>
          <w:szCs w:val="28"/>
        </w:rPr>
        <w:t xml:space="preserve">, цехи, </w:t>
      </w:r>
      <w:proofErr w:type="spellStart"/>
      <w:r w:rsidRPr="00326E5E">
        <w:rPr>
          <w:rFonts w:ascii="Times New Roman" w:hAnsi="Times New Roman" w:cs="Times New Roman"/>
          <w:sz w:val="28"/>
          <w:szCs w:val="28"/>
        </w:rPr>
        <w:t>складські</w:t>
      </w:r>
      <w:proofErr w:type="spellEnd"/>
      <w:r w:rsidRPr="00326E5E">
        <w:rPr>
          <w:rFonts w:ascii="Times New Roman" w:hAnsi="Times New Roman" w:cs="Times New Roman"/>
          <w:sz w:val="28"/>
          <w:szCs w:val="28"/>
        </w:rPr>
        <w:t xml:space="preserve"> </w:t>
      </w:r>
      <w:proofErr w:type="spellStart"/>
      <w:r w:rsidRPr="00326E5E">
        <w:rPr>
          <w:rFonts w:ascii="Times New Roman" w:hAnsi="Times New Roman" w:cs="Times New Roman"/>
          <w:sz w:val="28"/>
          <w:szCs w:val="28"/>
        </w:rPr>
        <w:t>приміщення</w:t>
      </w:r>
      <w:proofErr w:type="spellEnd"/>
      <w:r w:rsidRPr="00326E5E">
        <w:rPr>
          <w:rFonts w:ascii="Times New Roman" w:hAnsi="Times New Roman" w:cs="Times New Roman"/>
          <w:sz w:val="28"/>
          <w:szCs w:val="28"/>
        </w:rPr>
        <w:t xml:space="preserve"> </w:t>
      </w:r>
      <w:proofErr w:type="spellStart"/>
      <w:r w:rsidRPr="00326E5E">
        <w:rPr>
          <w:rFonts w:ascii="Times New Roman" w:hAnsi="Times New Roman" w:cs="Times New Roman"/>
          <w:sz w:val="28"/>
          <w:szCs w:val="28"/>
        </w:rPr>
        <w:t>промислових</w:t>
      </w:r>
      <w:proofErr w:type="spellEnd"/>
      <w:r w:rsidRPr="00326E5E">
        <w:rPr>
          <w:rFonts w:ascii="Times New Roman" w:hAnsi="Times New Roman" w:cs="Times New Roman"/>
          <w:sz w:val="28"/>
          <w:szCs w:val="28"/>
        </w:rPr>
        <w:t xml:space="preserve"> </w:t>
      </w:r>
      <w:proofErr w:type="spellStart"/>
      <w:r w:rsidRPr="00326E5E">
        <w:rPr>
          <w:rFonts w:ascii="Times New Roman" w:hAnsi="Times New Roman" w:cs="Times New Roman"/>
          <w:sz w:val="28"/>
          <w:szCs w:val="28"/>
        </w:rPr>
        <w:t>підприємств</w:t>
      </w:r>
      <w:proofErr w:type="spellEnd"/>
      <w:r w:rsidRPr="00326E5E">
        <w:rPr>
          <w:rFonts w:ascii="Times New Roman" w:hAnsi="Times New Roman" w:cs="Times New Roman"/>
          <w:sz w:val="28"/>
          <w:szCs w:val="28"/>
        </w:rPr>
        <w:t>;</w:t>
      </w:r>
    </w:p>
    <w:p w:rsidR="0070022B" w:rsidRPr="00326E5E" w:rsidRDefault="0070022B" w:rsidP="0070022B">
      <w:pPr>
        <w:jc w:val="both"/>
        <w:rPr>
          <w:rFonts w:ascii="Times New Roman" w:hAnsi="Times New Roman" w:cs="Times New Roman"/>
          <w:sz w:val="28"/>
          <w:szCs w:val="28"/>
        </w:rPr>
      </w:pPr>
      <w:r w:rsidRPr="00326E5E">
        <w:rPr>
          <w:rFonts w:ascii="Times New Roman" w:hAnsi="Times New Roman" w:cs="Times New Roman"/>
          <w:sz w:val="28"/>
          <w:szCs w:val="28"/>
          <w:lang w:val="uk-UA"/>
        </w:rPr>
        <w:t xml:space="preserve">           </w:t>
      </w:r>
      <w:r w:rsidRPr="00326E5E">
        <w:rPr>
          <w:rFonts w:ascii="Times New Roman" w:hAnsi="Times New Roman" w:cs="Times New Roman"/>
          <w:sz w:val="28"/>
          <w:szCs w:val="28"/>
        </w:rPr>
        <w:t xml:space="preserve"> ж) буді</w:t>
      </w:r>
      <w:proofErr w:type="gramStart"/>
      <w:r w:rsidRPr="00326E5E">
        <w:rPr>
          <w:rFonts w:ascii="Times New Roman" w:hAnsi="Times New Roman" w:cs="Times New Roman"/>
          <w:sz w:val="28"/>
          <w:szCs w:val="28"/>
        </w:rPr>
        <w:t>вл</w:t>
      </w:r>
      <w:proofErr w:type="gramEnd"/>
      <w:r w:rsidRPr="00326E5E">
        <w:rPr>
          <w:rFonts w:ascii="Times New Roman" w:hAnsi="Times New Roman" w:cs="Times New Roman"/>
          <w:sz w:val="28"/>
          <w:szCs w:val="28"/>
        </w:rPr>
        <w:t xml:space="preserve">і, споруди </w:t>
      </w:r>
      <w:proofErr w:type="spellStart"/>
      <w:r w:rsidRPr="00326E5E">
        <w:rPr>
          <w:rFonts w:ascii="Times New Roman" w:hAnsi="Times New Roman" w:cs="Times New Roman"/>
          <w:sz w:val="28"/>
          <w:szCs w:val="28"/>
        </w:rPr>
        <w:t>сільськогосподарських</w:t>
      </w:r>
      <w:proofErr w:type="spellEnd"/>
      <w:r w:rsidRPr="00326E5E">
        <w:rPr>
          <w:rFonts w:ascii="Times New Roman" w:hAnsi="Times New Roman" w:cs="Times New Roman"/>
          <w:sz w:val="28"/>
          <w:szCs w:val="28"/>
        </w:rPr>
        <w:t xml:space="preserve"> </w:t>
      </w:r>
      <w:proofErr w:type="spellStart"/>
      <w:r w:rsidRPr="00326E5E">
        <w:rPr>
          <w:rFonts w:ascii="Times New Roman" w:hAnsi="Times New Roman" w:cs="Times New Roman"/>
          <w:sz w:val="28"/>
          <w:szCs w:val="28"/>
        </w:rPr>
        <w:t>товаровиробників</w:t>
      </w:r>
      <w:proofErr w:type="spellEnd"/>
      <w:r w:rsidRPr="00326E5E">
        <w:rPr>
          <w:rFonts w:ascii="Times New Roman" w:hAnsi="Times New Roman" w:cs="Times New Roman"/>
          <w:sz w:val="28"/>
          <w:szCs w:val="28"/>
        </w:rPr>
        <w:t xml:space="preserve">, </w:t>
      </w:r>
      <w:proofErr w:type="spellStart"/>
      <w:r w:rsidRPr="00326E5E">
        <w:rPr>
          <w:rFonts w:ascii="Times New Roman" w:hAnsi="Times New Roman" w:cs="Times New Roman"/>
          <w:sz w:val="28"/>
          <w:szCs w:val="28"/>
        </w:rPr>
        <w:t>призначені</w:t>
      </w:r>
      <w:proofErr w:type="spellEnd"/>
      <w:r w:rsidRPr="00326E5E">
        <w:rPr>
          <w:rFonts w:ascii="Times New Roman" w:hAnsi="Times New Roman" w:cs="Times New Roman"/>
          <w:sz w:val="28"/>
          <w:szCs w:val="28"/>
        </w:rPr>
        <w:t xml:space="preserve"> для </w:t>
      </w:r>
      <w:proofErr w:type="spellStart"/>
      <w:r w:rsidRPr="00326E5E">
        <w:rPr>
          <w:rFonts w:ascii="Times New Roman" w:hAnsi="Times New Roman" w:cs="Times New Roman"/>
          <w:sz w:val="28"/>
          <w:szCs w:val="28"/>
        </w:rPr>
        <w:t>використання</w:t>
      </w:r>
      <w:proofErr w:type="spellEnd"/>
      <w:r w:rsidRPr="00326E5E">
        <w:rPr>
          <w:rFonts w:ascii="Times New Roman" w:hAnsi="Times New Roman" w:cs="Times New Roman"/>
          <w:sz w:val="28"/>
          <w:szCs w:val="28"/>
        </w:rPr>
        <w:t xml:space="preserve"> </w:t>
      </w:r>
      <w:proofErr w:type="spellStart"/>
      <w:r w:rsidRPr="00326E5E">
        <w:rPr>
          <w:rFonts w:ascii="Times New Roman" w:hAnsi="Times New Roman" w:cs="Times New Roman"/>
          <w:sz w:val="28"/>
          <w:szCs w:val="28"/>
        </w:rPr>
        <w:t>безпосередньо</w:t>
      </w:r>
      <w:proofErr w:type="spellEnd"/>
      <w:r w:rsidRPr="00326E5E">
        <w:rPr>
          <w:rFonts w:ascii="Times New Roman" w:hAnsi="Times New Roman" w:cs="Times New Roman"/>
          <w:sz w:val="28"/>
          <w:szCs w:val="28"/>
        </w:rPr>
        <w:t xml:space="preserve"> у </w:t>
      </w:r>
      <w:proofErr w:type="spellStart"/>
      <w:r w:rsidRPr="00326E5E">
        <w:rPr>
          <w:rFonts w:ascii="Times New Roman" w:hAnsi="Times New Roman" w:cs="Times New Roman"/>
          <w:sz w:val="28"/>
          <w:szCs w:val="28"/>
        </w:rPr>
        <w:t>сільськогосподарській</w:t>
      </w:r>
      <w:proofErr w:type="spellEnd"/>
      <w:r w:rsidRPr="00326E5E">
        <w:rPr>
          <w:rFonts w:ascii="Times New Roman" w:hAnsi="Times New Roman" w:cs="Times New Roman"/>
          <w:sz w:val="28"/>
          <w:szCs w:val="28"/>
        </w:rPr>
        <w:t xml:space="preserve"> діяльності;</w:t>
      </w:r>
    </w:p>
    <w:p w:rsidR="0070022B" w:rsidRPr="00326E5E" w:rsidRDefault="0070022B" w:rsidP="0070022B">
      <w:pPr>
        <w:jc w:val="both"/>
        <w:rPr>
          <w:rFonts w:ascii="Times New Roman" w:hAnsi="Times New Roman" w:cs="Times New Roman"/>
          <w:sz w:val="28"/>
          <w:szCs w:val="28"/>
          <w:lang w:val="uk-UA"/>
        </w:rPr>
      </w:pPr>
      <w:r w:rsidRPr="00326E5E">
        <w:rPr>
          <w:rFonts w:ascii="Times New Roman" w:hAnsi="Times New Roman" w:cs="Times New Roman"/>
          <w:sz w:val="28"/>
          <w:szCs w:val="28"/>
          <w:lang w:val="uk-UA"/>
        </w:rPr>
        <w:t xml:space="preserve">            з) об’єкти житлової та нежитлової нерухомості, які перебувають у власності громадських організацій інвалідів та їх підприємств.</w:t>
      </w:r>
    </w:p>
    <w:p w:rsidR="0070022B" w:rsidRPr="00326E5E" w:rsidRDefault="0070022B" w:rsidP="0070022B">
      <w:pPr>
        <w:jc w:val="center"/>
        <w:rPr>
          <w:rFonts w:ascii="Times New Roman" w:hAnsi="Times New Roman" w:cs="Times New Roman"/>
          <w:b/>
          <w:sz w:val="28"/>
          <w:szCs w:val="28"/>
          <w:lang w:val="uk-UA"/>
        </w:rPr>
      </w:pPr>
      <w:r w:rsidRPr="00326E5E">
        <w:rPr>
          <w:rFonts w:ascii="Times New Roman" w:hAnsi="Times New Roman" w:cs="Times New Roman"/>
          <w:b/>
          <w:sz w:val="28"/>
          <w:szCs w:val="28"/>
          <w:lang w:val="uk-UA"/>
        </w:rPr>
        <w:t>4. База оподаткування</w:t>
      </w:r>
    </w:p>
    <w:p w:rsidR="0070022B" w:rsidRPr="00326E5E" w:rsidRDefault="0070022B" w:rsidP="0070022B">
      <w:pPr>
        <w:jc w:val="both"/>
        <w:rPr>
          <w:rFonts w:ascii="Times New Roman" w:hAnsi="Times New Roman" w:cs="Times New Roman"/>
          <w:sz w:val="28"/>
          <w:szCs w:val="28"/>
          <w:lang w:val="uk-UA"/>
        </w:rPr>
      </w:pPr>
      <w:r w:rsidRPr="00326E5E">
        <w:rPr>
          <w:rFonts w:ascii="Times New Roman" w:hAnsi="Times New Roman" w:cs="Times New Roman"/>
          <w:sz w:val="28"/>
          <w:szCs w:val="28"/>
          <w:lang w:val="uk-UA"/>
        </w:rPr>
        <w:t xml:space="preserve">          4.1. Базою оподаткування є </w:t>
      </w:r>
      <w:r w:rsidRPr="00326E5E">
        <w:rPr>
          <w:rFonts w:ascii="Times New Roman" w:hAnsi="Times New Roman" w:cs="Times New Roman"/>
          <w:b/>
          <w:sz w:val="28"/>
          <w:szCs w:val="28"/>
          <w:lang w:val="uk-UA"/>
        </w:rPr>
        <w:t>загальна площа об’єкта житлової та нежитлової нерухомості</w:t>
      </w:r>
      <w:r w:rsidRPr="00326E5E">
        <w:rPr>
          <w:rFonts w:ascii="Times New Roman" w:hAnsi="Times New Roman" w:cs="Times New Roman"/>
          <w:sz w:val="28"/>
          <w:szCs w:val="28"/>
          <w:lang w:val="uk-UA"/>
        </w:rPr>
        <w:t xml:space="preserve">, в тому числі його часток. </w:t>
      </w:r>
    </w:p>
    <w:p w:rsidR="0070022B" w:rsidRPr="00326E5E" w:rsidRDefault="0070022B" w:rsidP="0070022B">
      <w:pPr>
        <w:jc w:val="both"/>
        <w:rPr>
          <w:rFonts w:ascii="Times New Roman" w:hAnsi="Times New Roman" w:cs="Times New Roman"/>
          <w:sz w:val="28"/>
          <w:szCs w:val="28"/>
        </w:rPr>
      </w:pPr>
      <w:r w:rsidRPr="00326E5E">
        <w:rPr>
          <w:rFonts w:ascii="Times New Roman" w:hAnsi="Times New Roman" w:cs="Times New Roman"/>
          <w:sz w:val="28"/>
          <w:szCs w:val="28"/>
          <w:lang w:val="uk-UA"/>
        </w:rPr>
        <w:t xml:space="preserve">          4.</w:t>
      </w:r>
      <w:r w:rsidRPr="00326E5E">
        <w:rPr>
          <w:rFonts w:ascii="Times New Roman" w:hAnsi="Times New Roman" w:cs="Times New Roman"/>
          <w:sz w:val="28"/>
          <w:szCs w:val="28"/>
        </w:rPr>
        <w:t xml:space="preserve">2. База </w:t>
      </w:r>
      <w:proofErr w:type="spellStart"/>
      <w:r w:rsidRPr="00326E5E">
        <w:rPr>
          <w:rFonts w:ascii="Times New Roman" w:hAnsi="Times New Roman" w:cs="Times New Roman"/>
          <w:sz w:val="28"/>
          <w:szCs w:val="28"/>
        </w:rPr>
        <w:t>оподаткування</w:t>
      </w:r>
      <w:proofErr w:type="spellEnd"/>
      <w:r w:rsidRPr="00326E5E">
        <w:rPr>
          <w:rFonts w:ascii="Times New Roman" w:hAnsi="Times New Roman" w:cs="Times New Roman"/>
          <w:sz w:val="28"/>
          <w:szCs w:val="28"/>
        </w:rPr>
        <w:t xml:space="preserve"> </w:t>
      </w:r>
      <w:proofErr w:type="spellStart"/>
      <w:r w:rsidRPr="00326E5E">
        <w:rPr>
          <w:rFonts w:ascii="Times New Roman" w:hAnsi="Times New Roman" w:cs="Times New Roman"/>
          <w:sz w:val="28"/>
          <w:szCs w:val="28"/>
        </w:rPr>
        <w:t>об’єктів</w:t>
      </w:r>
      <w:proofErr w:type="spellEnd"/>
      <w:r w:rsidRPr="00326E5E">
        <w:rPr>
          <w:rFonts w:ascii="Times New Roman" w:hAnsi="Times New Roman" w:cs="Times New Roman"/>
          <w:sz w:val="28"/>
          <w:szCs w:val="28"/>
        </w:rPr>
        <w:t xml:space="preserve"> </w:t>
      </w:r>
      <w:proofErr w:type="spellStart"/>
      <w:r w:rsidRPr="00326E5E">
        <w:rPr>
          <w:rFonts w:ascii="Times New Roman" w:hAnsi="Times New Roman" w:cs="Times New Roman"/>
          <w:sz w:val="28"/>
          <w:szCs w:val="28"/>
        </w:rPr>
        <w:t>житлової</w:t>
      </w:r>
      <w:proofErr w:type="spellEnd"/>
      <w:r w:rsidRPr="00326E5E">
        <w:rPr>
          <w:rFonts w:ascii="Times New Roman" w:hAnsi="Times New Roman" w:cs="Times New Roman"/>
          <w:sz w:val="28"/>
          <w:szCs w:val="28"/>
        </w:rPr>
        <w:t xml:space="preserve"> та </w:t>
      </w:r>
      <w:proofErr w:type="spellStart"/>
      <w:r w:rsidRPr="00326E5E">
        <w:rPr>
          <w:rFonts w:ascii="Times New Roman" w:hAnsi="Times New Roman" w:cs="Times New Roman"/>
          <w:sz w:val="28"/>
          <w:szCs w:val="28"/>
        </w:rPr>
        <w:t>нежитлової</w:t>
      </w:r>
      <w:proofErr w:type="spellEnd"/>
      <w:r w:rsidRPr="00326E5E">
        <w:rPr>
          <w:rFonts w:ascii="Times New Roman" w:hAnsi="Times New Roman" w:cs="Times New Roman"/>
          <w:sz w:val="28"/>
          <w:szCs w:val="28"/>
        </w:rPr>
        <w:t xml:space="preserve"> </w:t>
      </w:r>
      <w:proofErr w:type="spellStart"/>
      <w:r w:rsidRPr="00326E5E">
        <w:rPr>
          <w:rFonts w:ascii="Times New Roman" w:hAnsi="Times New Roman" w:cs="Times New Roman"/>
          <w:sz w:val="28"/>
          <w:szCs w:val="28"/>
        </w:rPr>
        <w:t>нерухомості</w:t>
      </w:r>
      <w:proofErr w:type="spellEnd"/>
      <w:r w:rsidRPr="00326E5E">
        <w:rPr>
          <w:rFonts w:ascii="Times New Roman" w:hAnsi="Times New Roman" w:cs="Times New Roman"/>
          <w:sz w:val="28"/>
          <w:szCs w:val="28"/>
        </w:rPr>
        <w:t xml:space="preserve">, в тому </w:t>
      </w:r>
      <w:proofErr w:type="spellStart"/>
      <w:r w:rsidRPr="00326E5E">
        <w:rPr>
          <w:rFonts w:ascii="Times New Roman" w:hAnsi="Times New Roman" w:cs="Times New Roman"/>
          <w:sz w:val="28"/>
          <w:szCs w:val="28"/>
        </w:rPr>
        <w:t>числі</w:t>
      </w:r>
      <w:proofErr w:type="spellEnd"/>
      <w:r w:rsidRPr="00326E5E">
        <w:rPr>
          <w:rFonts w:ascii="Times New Roman" w:hAnsi="Times New Roman" w:cs="Times New Roman"/>
          <w:sz w:val="28"/>
          <w:szCs w:val="28"/>
        </w:rPr>
        <w:t xml:space="preserve"> їх </w:t>
      </w:r>
      <w:proofErr w:type="spellStart"/>
      <w:r w:rsidRPr="00326E5E">
        <w:rPr>
          <w:rFonts w:ascii="Times New Roman" w:hAnsi="Times New Roman" w:cs="Times New Roman"/>
          <w:sz w:val="28"/>
          <w:szCs w:val="28"/>
        </w:rPr>
        <w:t>часток</w:t>
      </w:r>
      <w:proofErr w:type="spellEnd"/>
      <w:r w:rsidRPr="00326E5E">
        <w:rPr>
          <w:rFonts w:ascii="Times New Roman" w:hAnsi="Times New Roman" w:cs="Times New Roman"/>
          <w:sz w:val="28"/>
          <w:szCs w:val="28"/>
        </w:rPr>
        <w:t xml:space="preserve">, які </w:t>
      </w:r>
      <w:proofErr w:type="spellStart"/>
      <w:r w:rsidRPr="00326E5E">
        <w:rPr>
          <w:rFonts w:ascii="Times New Roman" w:hAnsi="Times New Roman" w:cs="Times New Roman"/>
          <w:sz w:val="28"/>
          <w:szCs w:val="28"/>
        </w:rPr>
        <w:t>перебувають</w:t>
      </w:r>
      <w:proofErr w:type="spellEnd"/>
      <w:r w:rsidRPr="00326E5E">
        <w:rPr>
          <w:rFonts w:ascii="Times New Roman" w:hAnsi="Times New Roman" w:cs="Times New Roman"/>
          <w:sz w:val="28"/>
          <w:szCs w:val="28"/>
        </w:rPr>
        <w:t xml:space="preserve"> у власності фізичних осіб, </w:t>
      </w:r>
      <w:proofErr w:type="spellStart"/>
      <w:r w:rsidRPr="00326E5E">
        <w:rPr>
          <w:rFonts w:ascii="Times New Roman" w:hAnsi="Times New Roman" w:cs="Times New Roman"/>
          <w:sz w:val="28"/>
          <w:szCs w:val="28"/>
        </w:rPr>
        <w:t>обчислюється</w:t>
      </w:r>
      <w:proofErr w:type="spellEnd"/>
      <w:r w:rsidRPr="00326E5E">
        <w:rPr>
          <w:rFonts w:ascii="Times New Roman" w:hAnsi="Times New Roman" w:cs="Times New Roman"/>
          <w:sz w:val="28"/>
          <w:szCs w:val="28"/>
        </w:rPr>
        <w:t xml:space="preserve"> </w:t>
      </w:r>
      <w:proofErr w:type="spellStart"/>
      <w:r w:rsidRPr="00326E5E">
        <w:rPr>
          <w:rFonts w:ascii="Times New Roman" w:hAnsi="Times New Roman" w:cs="Times New Roman"/>
          <w:sz w:val="28"/>
          <w:szCs w:val="28"/>
        </w:rPr>
        <w:t>контролюючим</w:t>
      </w:r>
      <w:proofErr w:type="spellEnd"/>
      <w:r w:rsidRPr="00326E5E">
        <w:rPr>
          <w:rFonts w:ascii="Times New Roman" w:hAnsi="Times New Roman" w:cs="Times New Roman"/>
          <w:sz w:val="28"/>
          <w:szCs w:val="28"/>
        </w:rPr>
        <w:t xml:space="preserve"> органом на </w:t>
      </w:r>
      <w:proofErr w:type="spellStart"/>
      <w:r w:rsidRPr="00326E5E">
        <w:rPr>
          <w:rFonts w:ascii="Times New Roman" w:hAnsi="Times New Roman" w:cs="Times New Roman"/>
          <w:sz w:val="28"/>
          <w:szCs w:val="28"/>
        </w:rPr>
        <w:t>підставі</w:t>
      </w:r>
      <w:proofErr w:type="spellEnd"/>
      <w:r w:rsidRPr="00326E5E">
        <w:rPr>
          <w:rFonts w:ascii="Times New Roman" w:hAnsi="Times New Roman" w:cs="Times New Roman"/>
          <w:sz w:val="28"/>
          <w:szCs w:val="28"/>
        </w:rPr>
        <w:t xml:space="preserve"> </w:t>
      </w:r>
      <w:proofErr w:type="spellStart"/>
      <w:r w:rsidRPr="00326E5E">
        <w:rPr>
          <w:rFonts w:ascii="Times New Roman" w:hAnsi="Times New Roman" w:cs="Times New Roman"/>
          <w:sz w:val="28"/>
          <w:szCs w:val="28"/>
        </w:rPr>
        <w:t>даних</w:t>
      </w:r>
      <w:proofErr w:type="spellEnd"/>
      <w:r w:rsidRPr="00326E5E">
        <w:rPr>
          <w:rFonts w:ascii="Times New Roman" w:hAnsi="Times New Roman" w:cs="Times New Roman"/>
          <w:sz w:val="28"/>
          <w:szCs w:val="28"/>
        </w:rPr>
        <w:t xml:space="preserve"> Державного </w:t>
      </w:r>
      <w:proofErr w:type="spellStart"/>
      <w:r w:rsidRPr="00326E5E">
        <w:rPr>
          <w:rFonts w:ascii="Times New Roman" w:hAnsi="Times New Roman" w:cs="Times New Roman"/>
          <w:sz w:val="28"/>
          <w:szCs w:val="28"/>
        </w:rPr>
        <w:t>реєстру</w:t>
      </w:r>
      <w:proofErr w:type="spellEnd"/>
      <w:r w:rsidRPr="00326E5E">
        <w:rPr>
          <w:rFonts w:ascii="Times New Roman" w:hAnsi="Times New Roman" w:cs="Times New Roman"/>
          <w:sz w:val="28"/>
          <w:szCs w:val="28"/>
        </w:rPr>
        <w:t xml:space="preserve"> </w:t>
      </w:r>
      <w:proofErr w:type="spellStart"/>
      <w:r w:rsidRPr="00326E5E">
        <w:rPr>
          <w:rFonts w:ascii="Times New Roman" w:hAnsi="Times New Roman" w:cs="Times New Roman"/>
          <w:sz w:val="28"/>
          <w:szCs w:val="28"/>
        </w:rPr>
        <w:t>речових</w:t>
      </w:r>
      <w:proofErr w:type="spellEnd"/>
      <w:r w:rsidRPr="00326E5E">
        <w:rPr>
          <w:rFonts w:ascii="Times New Roman" w:hAnsi="Times New Roman" w:cs="Times New Roman"/>
          <w:sz w:val="28"/>
          <w:szCs w:val="28"/>
        </w:rPr>
        <w:t xml:space="preserve"> прав на нерухоме майно, що </w:t>
      </w:r>
      <w:proofErr w:type="spellStart"/>
      <w:r w:rsidRPr="00326E5E">
        <w:rPr>
          <w:rFonts w:ascii="Times New Roman" w:hAnsi="Times New Roman" w:cs="Times New Roman"/>
          <w:sz w:val="28"/>
          <w:szCs w:val="28"/>
        </w:rPr>
        <w:t>безоплатно</w:t>
      </w:r>
      <w:proofErr w:type="spellEnd"/>
      <w:r w:rsidRPr="00326E5E">
        <w:rPr>
          <w:rFonts w:ascii="Times New Roman" w:hAnsi="Times New Roman" w:cs="Times New Roman"/>
          <w:sz w:val="28"/>
          <w:szCs w:val="28"/>
        </w:rPr>
        <w:t xml:space="preserve"> </w:t>
      </w:r>
      <w:proofErr w:type="spellStart"/>
      <w:r w:rsidRPr="00326E5E">
        <w:rPr>
          <w:rFonts w:ascii="Times New Roman" w:hAnsi="Times New Roman" w:cs="Times New Roman"/>
          <w:sz w:val="28"/>
          <w:szCs w:val="28"/>
        </w:rPr>
        <w:t>надаються</w:t>
      </w:r>
      <w:proofErr w:type="spellEnd"/>
      <w:r w:rsidRPr="00326E5E">
        <w:rPr>
          <w:rFonts w:ascii="Times New Roman" w:hAnsi="Times New Roman" w:cs="Times New Roman"/>
          <w:sz w:val="28"/>
          <w:szCs w:val="28"/>
        </w:rPr>
        <w:t xml:space="preserve"> органами державної реєстрації прав на нерухоме майно та/або на </w:t>
      </w:r>
      <w:proofErr w:type="spellStart"/>
      <w:r w:rsidRPr="00326E5E">
        <w:rPr>
          <w:rFonts w:ascii="Times New Roman" w:hAnsi="Times New Roman" w:cs="Times New Roman"/>
          <w:sz w:val="28"/>
          <w:szCs w:val="28"/>
        </w:rPr>
        <w:t>підставі</w:t>
      </w:r>
      <w:proofErr w:type="spellEnd"/>
      <w:r w:rsidRPr="00326E5E">
        <w:rPr>
          <w:rFonts w:ascii="Times New Roman" w:hAnsi="Times New Roman" w:cs="Times New Roman"/>
          <w:sz w:val="28"/>
          <w:szCs w:val="28"/>
        </w:rPr>
        <w:t xml:space="preserve"> </w:t>
      </w:r>
      <w:proofErr w:type="spellStart"/>
      <w:r w:rsidRPr="00326E5E">
        <w:rPr>
          <w:rFonts w:ascii="Times New Roman" w:hAnsi="Times New Roman" w:cs="Times New Roman"/>
          <w:sz w:val="28"/>
          <w:szCs w:val="28"/>
        </w:rPr>
        <w:t>оригіналів</w:t>
      </w:r>
      <w:proofErr w:type="spellEnd"/>
      <w:r w:rsidRPr="00326E5E">
        <w:rPr>
          <w:rFonts w:ascii="Times New Roman" w:hAnsi="Times New Roman" w:cs="Times New Roman"/>
          <w:sz w:val="28"/>
          <w:szCs w:val="28"/>
        </w:rPr>
        <w:t xml:space="preserve"> </w:t>
      </w:r>
      <w:proofErr w:type="spellStart"/>
      <w:proofErr w:type="gramStart"/>
      <w:r w:rsidRPr="00326E5E">
        <w:rPr>
          <w:rFonts w:ascii="Times New Roman" w:hAnsi="Times New Roman" w:cs="Times New Roman"/>
          <w:sz w:val="28"/>
          <w:szCs w:val="28"/>
        </w:rPr>
        <w:t>в</w:t>
      </w:r>
      <w:proofErr w:type="gramEnd"/>
      <w:r w:rsidRPr="00326E5E">
        <w:rPr>
          <w:rFonts w:ascii="Times New Roman" w:hAnsi="Times New Roman" w:cs="Times New Roman"/>
          <w:sz w:val="28"/>
          <w:szCs w:val="28"/>
        </w:rPr>
        <w:t>ідповідних</w:t>
      </w:r>
      <w:proofErr w:type="spellEnd"/>
      <w:r w:rsidRPr="00326E5E">
        <w:rPr>
          <w:rFonts w:ascii="Times New Roman" w:hAnsi="Times New Roman" w:cs="Times New Roman"/>
          <w:sz w:val="28"/>
          <w:szCs w:val="28"/>
        </w:rPr>
        <w:t xml:space="preserve"> </w:t>
      </w:r>
      <w:proofErr w:type="spellStart"/>
      <w:r w:rsidRPr="00326E5E">
        <w:rPr>
          <w:rFonts w:ascii="Times New Roman" w:hAnsi="Times New Roman" w:cs="Times New Roman"/>
          <w:sz w:val="28"/>
          <w:szCs w:val="28"/>
        </w:rPr>
        <w:t>документів</w:t>
      </w:r>
      <w:proofErr w:type="spellEnd"/>
      <w:r w:rsidRPr="00326E5E">
        <w:rPr>
          <w:rFonts w:ascii="Times New Roman" w:hAnsi="Times New Roman" w:cs="Times New Roman"/>
          <w:sz w:val="28"/>
          <w:szCs w:val="28"/>
        </w:rPr>
        <w:t xml:space="preserve"> платника податків, </w:t>
      </w:r>
      <w:proofErr w:type="spellStart"/>
      <w:r w:rsidRPr="00326E5E">
        <w:rPr>
          <w:rFonts w:ascii="Times New Roman" w:hAnsi="Times New Roman" w:cs="Times New Roman"/>
          <w:sz w:val="28"/>
          <w:szCs w:val="28"/>
        </w:rPr>
        <w:t>зокрема</w:t>
      </w:r>
      <w:proofErr w:type="spellEnd"/>
      <w:r w:rsidRPr="00326E5E">
        <w:rPr>
          <w:rFonts w:ascii="Times New Roman" w:hAnsi="Times New Roman" w:cs="Times New Roman"/>
          <w:sz w:val="28"/>
          <w:szCs w:val="28"/>
        </w:rPr>
        <w:t xml:space="preserve"> </w:t>
      </w:r>
      <w:proofErr w:type="spellStart"/>
      <w:r w:rsidRPr="00326E5E">
        <w:rPr>
          <w:rFonts w:ascii="Times New Roman" w:hAnsi="Times New Roman" w:cs="Times New Roman"/>
          <w:sz w:val="28"/>
          <w:szCs w:val="28"/>
        </w:rPr>
        <w:t>документі</w:t>
      </w:r>
      <w:proofErr w:type="gramStart"/>
      <w:r w:rsidRPr="00326E5E">
        <w:rPr>
          <w:rFonts w:ascii="Times New Roman" w:hAnsi="Times New Roman" w:cs="Times New Roman"/>
          <w:sz w:val="28"/>
          <w:szCs w:val="28"/>
        </w:rPr>
        <w:t>в</w:t>
      </w:r>
      <w:proofErr w:type="spellEnd"/>
      <w:proofErr w:type="gramEnd"/>
      <w:r w:rsidRPr="00326E5E">
        <w:rPr>
          <w:rFonts w:ascii="Times New Roman" w:hAnsi="Times New Roman" w:cs="Times New Roman"/>
          <w:sz w:val="28"/>
          <w:szCs w:val="28"/>
        </w:rPr>
        <w:t xml:space="preserve"> на право власності.</w:t>
      </w:r>
    </w:p>
    <w:p w:rsidR="0070022B" w:rsidRPr="00326E5E" w:rsidRDefault="0070022B" w:rsidP="0070022B">
      <w:pPr>
        <w:jc w:val="both"/>
        <w:rPr>
          <w:rFonts w:ascii="Times New Roman" w:hAnsi="Times New Roman" w:cs="Times New Roman"/>
          <w:sz w:val="28"/>
          <w:szCs w:val="28"/>
          <w:lang w:val="uk-UA"/>
        </w:rPr>
      </w:pPr>
      <w:r w:rsidRPr="00326E5E">
        <w:rPr>
          <w:rFonts w:ascii="Times New Roman" w:hAnsi="Times New Roman" w:cs="Times New Roman"/>
          <w:sz w:val="28"/>
          <w:szCs w:val="28"/>
          <w:lang w:val="uk-UA"/>
        </w:rPr>
        <w:t xml:space="preserve">          4.3. База оподаткування об’єктів житлової та нежитлової нерухомості, в тому числі їх часток, що перебувають у власності юридичних осіб, обчислюється такими особами самостійно виходячи із загальної площі кожного окремого об’єкта оподаткування на підставі документів, що підтверджують право власності на такий об’єкт. </w:t>
      </w:r>
    </w:p>
    <w:p w:rsidR="0070022B" w:rsidRDefault="0070022B" w:rsidP="0070022B">
      <w:pPr>
        <w:jc w:val="both"/>
        <w:rPr>
          <w:rFonts w:ascii="Times New Roman" w:hAnsi="Times New Roman" w:cs="Times New Roman"/>
          <w:sz w:val="28"/>
          <w:szCs w:val="28"/>
          <w:lang w:val="uk-UA"/>
        </w:rPr>
      </w:pPr>
    </w:p>
    <w:p w:rsidR="0070022B" w:rsidRPr="00326E5E" w:rsidRDefault="0070022B" w:rsidP="0070022B">
      <w:pPr>
        <w:jc w:val="both"/>
        <w:rPr>
          <w:rFonts w:ascii="Times New Roman" w:hAnsi="Times New Roman" w:cs="Times New Roman"/>
          <w:sz w:val="28"/>
          <w:szCs w:val="28"/>
          <w:lang w:val="uk-UA"/>
        </w:rPr>
      </w:pPr>
    </w:p>
    <w:p w:rsidR="0070022B" w:rsidRPr="00326E5E" w:rsidRDefault="0070022B" w:rsidP="0070022B">
      <w:pPr>
        <w:rPr>
          <w:rFonts w:ascii="Times New Roman" w:hAnsi="Times New Roman" w:cs="Times New Roman"/>
          <w:b/>
          <w:sz w:val="28"/>
          <w:szCs w:val="28"/>
          <w:lang w:val="uk-UA"/>
        </w:rPr>
      </w:pPr>
      <w:r w:rsidRPr="00326E5E">
        <w:rPr>
          <w:rFonts w:ascii="Times New Roman" w:hAnsi="Times New Roman" w:cs="Times New Roman"/>
          <w:b/>
          <w:sz w:val="28"/>
          <w:szCs w:val="28"/>
          <w:lang w:val="uk-UA"/>
        </w:rPr>
        <w:t xml:space="preserve">                                          5.Пільги із сплати податку</w:t>
      </w:r>
    </w:p>
    <w:p w:rsidR="0070022B" w:rsidRPr="00326E5E" w:rsidRDefault="0070022B" w:rsidP="0070022B">
      <w:pPr>
        <w:ind w:firstLine="708"/>
        <w:jc w:val="both"/>
        <w:rPr>
          <w:rFonts w:ascii="Times New Roman" w:hAnsi="Times New Roman" w:cs="Times New Roman"/>
          <w:sz w:val="28"/>
          <w:szCs w:val="28"/>
          <w:lang w:val="uk-UA"/>
        </w:rPr>
      </w:pPr>
      <w:r w:rsidRPr="00326E5E">
        <w:rPr>
          <w:rFonts w:ascii="Times New Roman" w:hAnsi="Times New Roman" w:cs="Times New Roman"/>
          <w:sz w:val="28"/>
          <w:szCs w:val="28"/>
          <w:lang w:val="uk-UA"/>
        </w:rPr>
        <w:t>5.1. База оподаткування об’єкта/об’єктів житлової нерухомості, в тому числі їх часток, що перебувають у власності фізичної особи - платника податку, зменшується:</w:t>
      </w:r>
    </w:p>
    <w:p w:rsidR="0070022B" w:rsidRPr="00647512" w:rsidRDefault="0070022B" w:rsidP="0070022B">
      <w:pPr>
        <w:ind w:firstLine="708"/>
        <w:jc w:val="both"/>
        <w:rPr>
          <w:rFonts w:ascii="Times New Roman" w:hAnsi="Times New Roman" w:cs="Times New Roman"/>
          <w:b/>
          <w:sz w:val="28"/>
          <w:szCs w:val="28"/>
        </w:rPr>
      </w:pPr>
      <w:r w:rsidRPr="00326E5E">
        <w:rPr>
          <w:rFonts w:ascii="Times New Roman" w:hAnsi="Times New Roman" w:cs="Times New Roman"/>
          <w:sz w:val="28"/>
          <w:szCs w:val="28"/>
          <w:lang w:val="uk-UA"/>
        </w:rPr>
        <w:t xml:space="preserve"> </w:t>
      </w:r>
      <w:r w:rsidRPr="00326E5E">
        <w:rPr>
          <w:rFonts w:ascii="Times New Roman" w:hAnsi="Times New Roman" w:cs="Times New Roman"/>
          <w:sz w:val="28"/>
          <w:szCs w:val="28"/>
        </w:rPr>
        <w:t xml:space="preserve">а) </w:t>
      </w:r>
      <w:r w:rsidRPr="00326E5E">
        <w:rPr>
          <w:rFonts w:ascii="Times New Roman" w:hAnsi="Times New Roman" w:cs="Times New Roman"/>
          <w:b/>
          <w:sz w:val="28"/>
          <w:szCs w:val="28"/>
        </w:rPr>
        <w:t xml:space="preserve">для </w:t>
      </w:r>
      <w:proofErr w:type="spellStart"/>
      <w:r w:rsidRPr="00326E5E">
        <w:rPr>
          <w:rFonts w:ascii="Times New Roman" w:hAnsi="Times New Roman" w:cs="Times New Roman"/>
          <w:b/>
          <w:sz w:val="28"/>
          <w:szCs w:val="28"/>
        </w:rPr>
        <w:t>квартири</w:t>
      </w:r>
      <w:proofErr w:type="spellEnd"/>
      <w:r w:rsidRPr="00326E5E">
        <w:rPr>
          <w:rFonts w:ascii="Times New Roman" w:hAnsi="Times New Roman" w:cs="Times New Roman"/>
          <w:b/>
          <w:sz w:val="28"/>
          <w:szCs w:val="28"/>
        </w:rPr>
        <w:t>/квартир</w:t>
      </w:r>
      <w:r w:rsidRPr="00326E5E">
        <w:rPr>
          <w:rFonts w:ascii="Times New Roman" w:hAnsi="Times New Roman" w:cs="Times New Roman"/>
          <w:sz w:val="28"/>
          <w:szCs w:val="28"/>
        </w:rPr>
        <w:t xml:space="preserve"> </w:t>
      </w:r>
      <w:proofErr w:type="spellStart"/>
      <w:r w:rsidRPr="00326E5E">
        <w:rPr>
          <w:rFonts w:ascii="Times New Roman" w:hAnsi="Times New Roman" w:cs="Times New Roman"/>
          <w:sz w:val="28"/>
          <w:szCs w:val="28"/>
        </w:rPr>
        <w:t>незалежно</w:t>
      </w:r>
      <w:proofErr w:type="spellEnd"/>
      <w:r w:rsidRPr="00326E5E">
        <w:rPr>
          <w:rFonts w:ascii="Times New Roman" w:hAnsi="Times New Roman" w:cs="Times New Roman"/>
          <w:sz w:val="28"/>
          <w:szCs w:val="28"/>
        </w:rPr>
        <w:t xml:space="preserve"> від їх </w:t>
      </w:r>
      <w:proofErr w:type="spellStart"/>
      <w:r w:rsidRPr="00326E5E">
        <w:rPr>
          <w:rFonts w:ascii="Times New Roman" w:hAnsi="Times New Roman" w:cs="Times New Roman"/>
          <w:sz w:val="28"/>
          <w:szCs w:val="28"/>
        </w:rPr>
        <w:t>кількості</w:t>
      </w:r>
      <w:proofErr w:type="spellEnd"/>
      <w:r w:rsidRPr="00326E5E">
        <w:rPr>
          <w:rFonts w:ascii="Times New Roman" w:hAnsi="Times New Roman" w:cs="Times New Roman"/>
          <w:sz w:val="28"/>
          <w:szCs w:val="28"/>
        </w:rPr>
        <w:t xml:space="preserve"> - </w:t>
      </w:r>
      <w:r w:rsidRPr="00647512">
        <w:rPr>
          <w:rFonts w:ascii="Times New Roman" w:hAnsi="Times New Roman" w:cs="Times New Roman"/>
          <w:b/>
          <w:sz w:val="28"/>
          <w:szCs w:val="28"/>
        </w:rPr>
        <w:t xml:space="preserve">на </w:t>
      </w:r>
      <w:smartTag w:uri="urn:schemas-microsoft-com:office:smarttags" w:element="metricconverter">
        <w:smartTagPr>
          <w:attr w:name="ProductID" w:val="65 кв. метрів"/>
        </w:smartTagPr>
        <w:r w:rsidRPr="00647512">
          <w:rPr>
            <w:rFonts w:ascii="Times New Roman" w:hAnsi="Times New Roman" w:cs="Times New Roman"/>
            <w:b/>
            <w:sz w:val="28"/>
            <w:szCs w:val="28"/>
          </w:rPr>
          <w:t>6</w:t>
        </w:r>
        <w:r w:rsidRPr="00647512">
          <w:rPr>
            <w:rFonts w:ascii="Times New Roman" w:hAnsi="Times New Roman" w:cs="Times New Roman"/>
            <w:b/>
            <w:sz w:val="28"/>
            <w:szCs w:val="28"/>
            <w:lang w:val="uk-UA"/>
          </w:rPr>
          <w:t>5</w:t>
        </w:r>
        <w:r w:rsidRPr="00647512">
          <w:rPr>
            <w:rFonts w:ascii="Times New Roman" w:hAnsi="Times New Roman" w:cs="Times New Roman"/>
            <w:b/>
            <w:sz w:val="28"/>
            <w:szCs w:val="28"/>
          </w:rPr>
          <w:t xml:space="preserve"> кв. </w:t>
        </w:r>
        <w:proofErr w:type="spellStart"/>
        <w:r w:rsidRPr="00647512">
          <w:rPr>
            <w:rFonts w:ascii="Times New Roman" w:hAnsi="Times New Roman" w:cs="Times New Roman"/>
            <w:b/>
            <w:sz w:val="28"/>
            <w:szCs w:val="28"/>
          </w:rPr>
          <w:t>метрі</w:t>
        </w:r>
        <w:proofErr w:type="gramStart"/>
        <w:r w:rsidRPr="00647512">
          <w:rPr>
            <w:rFonts w:ascii="Times New Roman" w:hAnsi="Times New Roman" w:cs="Times New Roman"/>
            <w:b/>
            <w:sz w:val="28"/>
            <w:szCs w:val="28"/>
          </w:rPr>
          <w:t>в</w:t>
        </w:r>
      </w:smartTag>
      <w:proofErr w:type="spellEnd"/>
      <w:proofErr w:type="gramEnd"/>
      <w:r w:rsidRPr="00647512">
        <w:rPr>
          <w:rFonts w:ascii="Times New Roman" w:hAnsi="Times New Roman" w:cs="Times New Roman"/>
          <w:b/>
          <w:sz w:val="28"/>
          <w:szCs w:val="28"/>
        </w:rPr>
        <w:t>;</w:t>
      </w:r>
    </w:p>
    <w:p w:rsidR="0070022B" w:rsidRPr="00326E5E" w:rsidRDefault="0070022B" w:rsidP="0070022B">
      <w:pPr>
        <w:jc w:val="both"/>
        <w:rPr>
          <w:rFonts w:ascii="Times New Roman" w:hAnsi="Times New Roman" w:cs="Times New Roman"/>
          <w:sz w:val="28"/>
          <w:szCs w:val="28"/>
        </w:rPr>
      </w:pPr>
      <w:r w:rsidRPr="00326E5E">
        <w:rPr>
          <w:rFonts w:ascii="Times New Roman" w:hAnsi="Times New Roman" w:cs="Times New Roman"/>
          <w:sz w:val="28"/>
          <w:szCs w:val="28"/>
          <w:lang w:val="uk-UA"/>
        </w:rPr>
        <w:lastRenderedPageBreak/>
        <w:tab/>
      </w:r>
      <w:r w:rsidRPr="00326E5E">
        <w:rPr>
          <w:rFonts w:ascii="Times New Roman" w:hAnsi="Times New Roman" w:cs="Times New Roman"/>
          <w:sz w:val="28"/>
          <w:szCs w:val="28"/>
        </w:rPr>
        <w:t xml:space="preserve"> б) </w:t>
      </w:r>
      <w:r w:rsidRPr="00326E5E">
        <w:rPr>
          <w:rFonts w:ascii="Times New Roman" w:hAnsi="Times New Roman" w:cs="Times New Roman"/>
          <w:b/>
          <w:sz w:val="28"/>
          <w:szCs w:val="28"/>
        </w:rPr>
        <w:t>для житлового будинку/</w:t>
      </w:r>
      <w:proofErr w:type="spellStart"/>
      <w:r w:rsidRPr="00326E5E">
        <w:rPr>
          <w:rFonts w:ascii="Times New Roman" w:hAnsi="Times New Roman" w:cs="Times New Roman"/>
          <w:b/>
          <w:sz w:val="28"/>
          <w:szCs w:val="28"/>
        </w:rPr>
        <w:t>будинків</w:t>
      </w:r>
      <w:proofErr w:type="spellEnd"/>
      <w:r w:rsidRPr="00326E5E">
        <w:rPr>
          <w:rFonts w:ascii="Times New Roman" w:hAnsi="Times New Roman" w:cs="Times New Roman"/>
          <w:sz w:val="28"/>
          <w:szCs w:val="28"/>
        </w:rPr>
        <w:t xml:space="preserve"> </w:t>
      </w:r>
      <w:proofErr w:type="spellStart"/>
      <w:r w:rsidRPr="00326E5E">
        <w:rPr>
          <w:rFonts w:ascii="Times New Roman" w:hAnsi="Times New Roman" w:cs="Times New Roman"/>
          <w:sz w:val="28"/>
          <w:szCs w:val="28"/>
        </w:rPr>
        <w:t>незалежно</w:t>
      </w:r>
      <w:proofErr w:type="spellEnd"/>
      <w:r w:rsidRPr="00326E5E">
        <w:rPr>
          <w:rFonts w:ascii="Times New Roman" w:hAnsi="Times New Roman" w:cs="Times New Roman"/>
          <w:sz w:val="28"/>
          <w:szCs w:val="28"/>
        </w:rPr>
        <w:t xml:space="preserve"> від їх </w:t>
      </w:r>
      <w:proofErr w:type="spellStart"/>
      <w:r w:rsidRPr="00326E5E">
        <w:rPr>
          <w:rFonts w:ascii="Times New Roman" w:hAnsi="Times New Roman" w:cs="Times New Roman"/>
          <w:sz w:val="28"/>
          <w:szCs w:val="28"/>
        </w:rPr>
        <w:t>кількості</w:t>
      </w:r>
      <w:proofErr w:type="spellEnd"/>
      <w:r w:rsidRPr="00326E5E">
        <w:rPr>
          <w:rFonts w:ascii="Times New Roman" w:hAnsi="Times New Roman" w:cs="Times New Roman"/>
          <w:sz w:val="28"/>
          <w:szCs w:val="28"/>
        </w:rPr>
        <w:t xml:space="preserve"> - </w:t>
      </w:r>
      <w:r w:rsidRPr="00647512">
        <w:rPr>
          <w:rFonts w:ascii="Times New Roman" w:hAnsi="Times New Roman" w:cs="Times New Roman"/>
          <w:b/>
          <w:sz w:val="28"/>
          <w:szCs w:val="28"/>
        </w:rPr>
        <w:t xml:space="preserve">на </w:t>
      </w:r>
      <w:smartTag w:uri="urn:schemas-microsoft-com:office:smarttags" w:element="metricconverter">
        <w:smartTagPr>
          <w:attr w:name="ProductID" w:val="150 кв. метрів"/>
        </w:smartTagPr>
        <w:r w:rsidRPr="00647512">
          <w:rPr>
            <w:rFonts w:ascii="Times New Roman" w:hAnsi="Times New Roman" w:cs="Times New Roman"/>
            <w:b/>
            <w:sz w:val="28"/>
            <w:szCs w:val="28"/>
          </w:rPr>
          <w:t>1</w:t>
        </w:r>
        <w:r w:rsidRPr="00647512">
          <w:rPr>
            <w:rFonts w:ascii="Times New Roman" w:hAnsi="Times New Roman" w:cs="Times New Roman"/>
            <w:b/>
            <w:sz w:val="28"/>
            <w:szCs w:val="28"/>
            <w:lang w:val="uk-UA"/>
          </w:rPr>
          <w:t>5</w:t>
        </w:r>
        <w:r w:rsidRPr="00647512">
          <w:rPr>
            <w:rFonts w:ascii="Times New Roman" w:hAnsi="Times New Roman" w:cs="Times New Roman"/>
            <w:b/>
            <w:sz w:val="28"/>
            <w:szCs w:val="28"/>
          </w:rPr>
          <w:t xml:space="preserve">0 кв. </w:t>
        </w:r>
        <w:proofErr w:type="spellStart"/>
        <w:r w:rsidRPr="00647512">
          <w:rPr>
            <w:rFonts w:ascii="Times New Roman" w:hAnsi="Times New Roman" w:cs="Times New Roman"/>
            <w:b/>
            <w:sz w:val="28"/>
            <w:szCs w:val="28"/>
          </w:rPr>
          <w:t>метрі</w:t>
        </w:r>
        <w:proofErr w:type="gramStart"/>
        <w:r w:rsidRPr="00647512">
          <w:rPr>
            <w:rFonts w:ascii="Times New Roman" w:hAnsi="Times New Roman" w:cs="Times New Roman"/>
            <w:b/>
            <w:sz w:val="28"/>
            <w:szCs w:val="28"/>
          </w:rPr>
          <w:t>в</w:t>
        </w:r>
      </w:smartTag>
      <w:proofErr w:type="spellEnd"/>
      <w:proofErr w:type="gramEnd"/>
      <w:r w:rsidRPr="00647512">
        <w:rPr>
          <w:rFonts w:ascii="Times New Roman" w:hAnsi="Times New Roman" w:cs="Times New Roman"/>
          <w:sz w:val="28"/>
          <w:szCs w:val="28"/>
        </w:rPr>
        <w:t>;</w:t>
      </w:r>
    </w:p>
    <w:p w:rsidR="0070022B" w:rsidRPr="00326E5E" w:rsidRDefault="0070022B" w:rsidP="0070022B">
      <w:pPr>
        <w:ind w:firstLine="708"/>
        <w:jc w:val="both"/>
        <w:rPr>
          <w:rFonts w:ascii="Times New Roman" w:hAnsi="Times New Roman" w:cs="Times New Roman"/>
          <w:sz w:val="28"/>
          <w:szCs w:val="28"/>
        </w:rPr>
      </w:pPr>
      <w:r w:rsidRPr="00326E5E">
        <w:rPr>
          <w:rFonts w:ascii="Times New Roman" w:hAnsi="Times New Roman" w:cs="Times New Roman"/>
          <w:sz w:val="28"/>
          <w:szCs w:val="28"/>
        </w:rPr>
        <w:t xml:space="preserve"> в) </w:t>
      </w:r>
      <w:r w:rsidRPr="00326E5E">
        <w:rPr>
          <w:rFonts w:ascii="Times New Roman" w:hAnsi="Times New Roman" w:cs="Times New Roman"/>
          <w:b/>
          <w:sz w:val="28"/>
          <w:szCs w:val="28"/>
        </w:rPr>
        <w:t xml:space="preserve">для </w:t>
      </w:r>
      <w:proofErr w:type="spellStart"/>
      <w:proofErr w:type="gramStart"/>
      <w:r w:rsidRPr="00326E5E">
        <w:rPr>
          <w:rFonts w:ascii="Times New Roman" w:hAnsi="Times New Roman" w:cs="Times New Roman"/>
          <w:b/>
          <w:sz w:val="28"/>
          <w:szCs w:val="28"/>
        </w:rPr>
        <w:t>р</w:t>
      </w:r>
      <w:proofErr w:type="gramEnd"/>
      <w:r w:rsidRPr="00326E5E">
        <w:rPr>
          <w:rFonts w:ascii="Times New Roman" w:hAnsi="Times New Roman" w:cs="Times New Roman"/>
          <w:b/>
          <w:sz w:val="28"/>
          <w:szCs w:val="28"/>
        </w:rPr>
        <w:t>ізних</w:t>
      </w:r>
      <w:proofErr w:type="spellEnd"/>
      <w:r w:rsidRPr="00326E5E">
        <w:rPr>
          <w:rFonts w:ascii="Times New Roman" w:hAnsi="Times New Roman" w:cs="Times New Roman"/>
          <w:b/>
          <w:sz w:val="28"/>
          <w:szCs w:val="28"/>
        </w:rPr>
        <w:t xml:space="preserve"> </w:t>
      </w:r>
      <w:proofErr w:type="spellStart"/>
      <w:r w:rsidRPr="00326E5E">
        <w:rPr>
          <w:rFonts w:ascii="Times New Roman" w:hAnsi="Times New Roman" w:cs="Times New Roman"/>
          <w:b/>
          <w:sz w:val="28"/>
          <w:szCs w:val="28"/>
        </w:rPr>
        <w:t>типів</w:t>
      </w:r>
      <w:proofErr w:type="spellEnd"/>
      <w:r w:rsidRPr="00326E5E">
        <w:rPr>
          <w:rFonts w:ascii="Times New Roman" w:hAnsi="Times New Roman" w:cs="Times New Roman"/>
          <w:b/>
          <w:sz w:val="28"/>
          <w:szCs w:val="28"/>
        </w:rPr>
        <w:t xml:space="preserve"> </w:t>
      </w:r>
      <w:proofErr w:type="spellStart"/>
      <w:r w:rsidRPr="00326E5E">
        <w:rPr>
          <w:rFonts w:ascii="Times New Roman" w:hAnsi="Times New Roman" w:cs="Times New Roman"/>
          <w:b/>
          <w:sz w:val="28"/>
          <w:szCs w:val="28"/>
        </w:rPr>
        <w:t>об’єктів</w:t>
      </w:r>
      <w:proofErr w:type="spellEnd"/>
      <w:r w:rsidRPr="00326E5E">
        <w:rPr>
          <w:rFonts w:ascii="Times New Roman" w:hAnsi="Times New Roman" w:cs="Times New Roman"/>
          <w:b/>
          <w:sz w:val="28"/>
          <w:szCs w:val="28"/>
        </w:rPr>
        <w:t xml:space="preserve"> </w:t>
      </w:r>
      <w:proofErr w:type="spellStart"/>
      <w:r w:rsidRPr="00326E5E">
        <w:rPr>
          <w:rFonts w:ascii="Times New Roman" w:hAnsi="Times New Roman" w:cs="Times New Roman"/>
          <w:b/>
          <w:sz w:val="28"/>
          <w:szCs w:val="28"/>
        </w:rPr>
        <w:t>житлової</w:t>
      </w:r>
      <w:proofErr w:type="spellEnd"/>
      <w:r w:rsidRPr="00326E5E">
        <w:rPr>
          <w:rFonts w:ascii="Times New Roman" w:hAnsi="Times New Roman" w:cs="Times New Roman"/>
          <w:b/>
          <w:sz w:val="28"/>
          <w:szCs w:val="28"/>
        </w:rPr>
        <w:t xml:space="preserve"> </w:t>
      </w:r>
      <w:proofErr w:type="spellStart"/>
      <w:r w:rsidRPr="00326E5E">
        <w:rPr>
          <w:rFonts w:ascii="Times New Roman" w:hAnsi="Times New Roman" w:cs="Times New Roman"/>
          <w:b/>
          <w:sz w:val="28"/>
          <w:szCs w:val="28"/>
        </w:rPr>
        <w:t>нерухомості</w:t>
      </w:r>
      <w:proofErr w:type="spellEnd"/>
      <w:r w:rsidRPr="00326E5E">
        <w:rPr>
          <w:rFonts w:ascii="Times New Roman" w:hAnsi="Times New Roman" w:cs="Times New Roman"/>
          <w:sz w:val="28"/>
          <w:szCs w:val="28"/>
        </w:rPr>
        <w:t xml:space="preserve">, в тому </w:t>
      </w:r>
      <w:proofErr w:type="spellStart"/>
      <w:r w:rsidRPr="00326E5E">
        <w:rPr>
          <w:rFonts w:ascii="Times New Roman" w:hAnsi="Times New Roman" w:cs="Times New Roman"/>
          <w:sz w:val="28"/>
          <w:szCs w:val="28"/>
        </w:rPr>
        <w:t>числі</w:t>
      </w:r>
      <w:proofErr w:type="spellEnd"/>
      <w:r w:rsidRPr="00326E5E">
        <w:rPr>
          <w:rFonts w:ascii="Times New Roman" w:hAnsi="Times New Roman" w:cs="Times New Roman"/>
          <w:sz w:val="28"/>
          <w:szCs w:val="28"/>
        </w:rPr>
        <w:t xml:space="preserve"> їх </w:t>
      </w:r>
      <w:proofErr w:type="spellStart"/>
      <w:r w:rsidRPr="00326E5E">
        <w:rPr>
          <w:rFonts w:ascii="Times New Roman" w:hAnsi="Times New Roman" w:cs="Times New Roman"/>
          <w:sz w:val="28"/>
          <w:szCs w:val="28"/>
        </w:rPr>
        <w:t>часток</w:t>
      </w:r>
      <w:proofErr w:type="spellEnd"/>
      <w:r w:rsidRPr="00326E5E">
        <w:rPr>
          <w:rFonts w:ascii="Times New Roman" w:hAnsi="Times New Roman" w:cs="Times New Roman"/>
          <w:sz w:val="28"/>
          <w:szCs w:val="28"/>
        </w:rPr>
        <w:t xml:space="preserve"> (у </w:t>
      </w:r>
      <w:proofErr w:type="spellStart"/>
      <w:r w:rsidRPr="00326E5E">
        <w:rPr>
          <w:rFonts w:ascii="Times New Roman" w:hAnsi="Times New Roman" w:cs="Times New Roman"/>
          <w:sz w:val="28"/>
          <w:szCs w:val="28"/>
        </w:rPr>
        <w:t>разі</w:t>
      </w:r>
      <w:proofErr w:type="spellEnd"/>
      <w:r w:rsidRPr="00326E5E">
        <w:rPr>
          <w:rFonts w:ascii="Times New Roman" w:hAnsi="Times New Roman" w:cs="Times New Roman"/>
          <w:sz w:val="28"/>
          <w:szCs w:val="28"/>
        </w:rPr>
        <w:t xml:space="preserve"> </w:t>
      </w:r>
      <w:proofErr w:type="spellStart"/>
      <w:r w:rsidRPr="00326E5E">
        <w:rPr>
          <w:rFonts w:ascii="Times New Roman" w:hAnsi="Times New Roman" w:cs="Times New Roman"/>
          <w:sz w:val="28"/>
          <w:szCs w:val="28"/>
        </w:rPr>
        <w:t>одночасного</w:t>
      </w:r>
      <w:proofErr w:type="spellEnd"/>
      <w:r w:rsidRPr="00326E5E">
        <w:rPr>
          <w:rFonts w:ascii="Times New Roman" w:hAnsi="Times New Roman" w:cs="Times New Roman"/>
          <w:sz w:val="28"/>
          <w:szCs w:val="28"/>
        </w:rPr>
        <w:t xml:space="preserve"> </w:t>
      </w:r>
      <w:proofErr w:type="spellStart"/>
      <w:r w:rsidRPr="00326E5E">
        <w:rPr>
          <w:rFonts w:ascii="Times New Roman" w:hAnsi="Times New Roman" w:cs="Times New Roman"/>
          <w:sz w:val="28"/>
          <w:szCs w:val="28"/>
        </w:rPr>
        <w:t>перебування</w:t>
      </w:r>
      <w:proofErr w:type="spellEnd"/>
      <w:r w:rsidRPr="00326E5E">
        <w:rPr>
          <w:rFonts w:ascii="Times New Roman" w:hAnsi="Times New Roman" w:cs="Times New Roman"/>
          <w:sz w:val="28"/>
          <w:szCs w:val="28"/>
        </w:rPr>
        <w:t xml:space="preserve"> у власності платника податку </w:t>
      </w:r>
      <w:proofErr w:type="spellStart"/>
      <w:r w:rsidRPr="00326E5E">
        <w:rPr>
          <w:rFonts w:ascii="Times New Roman" w:hAnsi="Times New Roman" w:cs="Times New Roman"/>
          <w:sz w:val="28"/>
          <w:szCs w:val="28"/>
        </w:rPr>
        <w:t>квартири</w:t>
      </w:r>
      <w:proofErr w:type="spellEnd"/>
      <w:r w:rsidRPr="00326E5E">
        <w:rPr>
          <w:rFonts w:ascii="Times New Roman" w:hAnsi="Times New Roman" w:cs="Times New Roman"/>
          <w:sz w:val="28"/>
          <w:szCs w:val="28"/>
        </w:rPr>
        <w:t>/квартир та житлового будинку/</w:t>
      </w:r>
      <w:proofErr w:type="spellStart"/>
      <w:r w:rsidRPr="00326E5E">
        <w:rPr>
          <w:rFonts w:ascii="Times New Roman" w:hAnsi="Times New Roman" w:cs="Times New Roman"/>
          <w:sz w:val="28"/>
          <w:szCs w:val="28"/>
        </w:rPr>
        <w:t>будинків</w:t>
      </w:r>
      <w:proofErr w:type="spellEnd"/>
      <w:r w:rsidRPr="00326E5E">
        <w:rPr>
          <w:rFonts w:ascii="Times New Roman" w:hAnsi="Times New Roman" w:cs="Times New Roman"/>
          <w:sz w:val="28"/>
          <w:szCs w:val="28"/>
        </w:rPr>
        <w:t xml:space="preserve">, у тому </w:t>
      </w:r>
      <w:proofErr w:type="spellStart"/>
      <w:r w:rsidRPr="00326E5E">
        <w:rPr>
          <w:rFonts w:ascii="Times New Roman" w:hAnsi="Times New Roman" w:cs="Times New Roman"/>
          <w:sz w:val="28"/>
          <w:szCs w:val="28"/>
        </w:rPr>
        <w:t>числі</w:t>
      </w:r>
      <w:proofErr w:type="spellEnd"/>
      <w:r w:rsidRPr="00326E5E">
        <w:rPr>
          <w:rFonts w:ascii="Times New Roman" w:hAnsi="Times New Roman" w:cs="Times New Roman"/>
          <w:sz w:val="28"/>
          <w:szCs w:val="28"/>
        </w:rPr>
        <w:t xml:space="preserve"> їх </w:t>
      </w:r>
      <w:proofErr w:type="spellStart"/>
      <w:r w:rsidRPr="00326E5E">
        <w:rPr>
          <w:rFonts w:ascii="Times New Roman" w:hAnsi="Times New Roman" w:cs="Times New Roman"/>
          <w:sz w:val="28"/>
          <w:szCs w:val="28"/>
        </w:rPr>
        <w:t>часток</w:t>
      </w:r>
      <w:proofErr w:type="spellEnd"/>
      <w:r w:rsidRPr="00326E5E">
        <w:rPr>
          <w:rFonts w:ascii="Times New Roman" w:hAnsi="Times New Roman" w:cs="Times New Roman"/>
          <w:sz w:val="28"/>
          <w:szCs w:val="28"/>
        </w:rPr>
        <w:t xml:space="preserve">), </w:t>
      </w:r>
      <w:r w:rsidRPr="00326E5E">
        <w:rPr>
          <w:rFonts w:ascii="Times New Roman" w:hAnsi="Times New Roman" w:cs="Times New Roman"/>
          <w:b/>
          <w:sz w:val="28"/>
          <w:szCs w:val="28"/>
        </w:rPr>
        <w:t xml:space="preserve">- на </w:t>
      </w:r>
      <w:smartTag w:uri="urn:schemas-microsoft-com:office:smarttags" w:element="metricconverter">
        <w:smartTagPr>
          <w:attr w:name="ProductID" w:val="215 кв. метрів"/>
        </w:smartTagPr>
        <w:r w:rsidRPr="00326E5E">
          <w:rPr>
            <w:rFonts w:ascii="Times New Roman" w:hAnsi="Times New Roman" w:cs="Times New Roman"/>
            <w:b/>
            <w:sz w:val="28"/>
            <w:szCs w:val="28"/>
            <w:lang w:val="uk-UA"/>
          </w:rPr>
          <w:t>215</w:t>
        </w:r>
        <w:r w:rsidRPr="00326E5E">
          <w:rPr>
            <w:rFonts w:ascii="Times New Roman" w:hAnsi="Times New Roman" w:cs="Times New Roman"/>
            <w:b/>
            <w:sz w:val="28"/>
            <w:szCs w:val="28"/>
          </w:rPr>
          <w:t xml:space="preserve"> кв. </w:t>
        </w:r>
        <w:proofErr w:type="spellStart"/>
        <w:r w:rsidRPr="00326E5E">
          <w:rPr>
            <w:rFonts w:ascii="Times New Roman" w:hAnsi="Times New Roman" w:cs="Times New Roman"/>
            <w:b/>
            <w:sz w:val="28"/>
            <w:szCs w:val="28"/>
          </w:rPr>
          <w:t>метрі</w:t>
        </w:r>
        <w:r w:rsidRPr="00326E5E">
          <w:rPr>
            <w:rFonts w:ascii="Times New Roman" w:hAnsi="Times New Roman" w:cs="Times New Roman"/>
            <w:sz w:val="28"/>
            <w:szCs w:val="28"/>
          </w:rPr>
          <w:t>в</w:t>
        </w:r>
      </w:smartTag>
      <w:proofErr w:type="spellEnd"/>
      <w:r w:rsidRPr="00326E5E">
        <w:rPr>
          <w:rFonts w:ascii="Times New Roman" w:hAnsi="Times New Roman" w:cs="Times New Roman"/>
          <w:sz w:val="28"/>
          <w:szCs w:val="28"/>
        </w:rPr>
        <w:t>.</w:t>
      </w:r>
    </w:p>
    <w:p w:rsidR="0070022B" w:rsidRPr="00326E5E" w:rsidRDefault="0070022B" w:rsidP="0070022B">
      <w:pPr>
        <w:ind w:firstLine="708"/>
        <w:jc w:val="both"/>
        <w:rPr>
          <w:rFonts w:ascii="Times New Roman" w:hAnsi="Times New Roman" w:cs="Times New Roman"/>
          <w:sz w:val="28"/>
          <w:szCs w:val="28"/>
        </w:rPr>
      </w:pPr>
      <w:r w:rsidRPr="00326E5E">
        <w:rPr>
          <w:rFonts w:ascii="Times New Roman" w:hAnsi="Times New Roman" w:cs="Times New Roman"/>
          <w:sz w:val="28"/>
          <w:szCs w:val="28"/>
          <w:lang w:val="uk-UA"/>
        </w:rPr>
        <w:t xml:space="preserve"> </w:t>
      </w:r>
      <w:proofErr w:type="spellStart"/>
      <w:r w:rsidRPr="00326E5E">
        <w:rPr>
          <w:rFonts w:ascii="Times New Roman" w:hAnsi="Times New Roman" w:cs="Times New Roman"/>
          <w:sz w:val="28"/>
          <w:szCs w:val="28"/>
        </w:rPr>
        <w:t>Таке</w:t>
      </w:r>
      <w:proofErr w:type="spellEnd"/>
      <w:r w:rsidRPr="00326E5E">
        <w:rPr>
          <w:rFonts w:ascii="Times New Roman" w:hAnsi="Times New Roman" w:cs="Times New Roman"/>
          <w:sz w:val="28"/>
          <w:szCs w:val="28"/>
        </w:rPr>
        <w:t xml:space="preserve"> </w:t>
      </w:r>
      <w:proofErr w:type="spellStart"/>
      <w:r w:rsidRPr="00326E5E">
        <w:rPr>
          <w:rFonts w:ascii="Times New Roman" w:hAnsi="Times New Roman" w:cs="Times New Roman"/>
          <w:sz w:val="28"/>
          <w:szCs w:val="28"/>
        </w:rPr>
        <w:t>зменшення</w:t>
      </w:r>
      <w:proofErr w:type="spellEnd"/>
      <w:r w:rsidRPr="00326E5E">
        <w:rPr>
          <w:rFonts w:ascii="Times New Roman" w:hAnsi="Times New Roman" w:cs="Times New Roman"/>
          <w:sz w:val="28"/>
          <w:szCs w:val="28"/>
        </w:rPr>
        <w:t xml:space="preserve"> </w:t>
      </w:r>
      <w:proofErr w:type="spellStart"/>
      <w:r w:rsidRPr="00326E5E">
        <w:rPr>
          <w:rFonts w:ascii="Times New Roman" w:hAnsi="Times New Roman" w:cs="Times New Roman"/>
          <w:sz w:val="28"/>
          <w:szCs w:val="28"/>
        </w:rPr>
        <w:t>надається</w:t>
      </w:r>
      <w:proofErr w:type="spellEnd"/>
      <w:r w:rsidRPr="00326E5E">
        <w:rPr>
          <w:rFonts w:ascii="Times New Roman" w:hAnsi="Times New Roman" w:cs="Times New Roman"/>
          <w:sz w:val="28"/>
          <w:szCs w:val="28"/>
        </w:rPr>
        <w:t xml:space="preserve"> один раз за </w:t>
      </w:r>
      <w:proofErr w:type="spellStart"/>
      <w:r w:rsidRPr="00326E5E">
        <w:rPr>
          <w:rFonts w:ascii="Times New Roman" w:hAnsi="Times New Roman" w:cs="Times New Roman"/>
          <w:sz w:val="28"/>
          <w:szCs w:val="28"/>
        </w:rPr>
        <w:t>кожний</w:t>
      </w:r>
      <w:proofErr w:type="spellEnd"/>
      <w:r w:rsidRPr="00326E5E">
        <w:rPr>
          <w:rFonts w:ascii="Times New Roman" w:hAnsi="Times New Roman" w:cs="Times New Roman"/>
          <w:sz w:val="28"/>
          <w:szCs w:val="28"/>
        </w:rPr>
        <w:t xml:space="preserve"> </w:t>
      </w:r>
      <w:proofErr w:type="spellStart"/>
      <w:r w:rsidRPr="00326E5E">
        <w:rPr>
          <w:rFonts w:ascii="Times New Roman" w:hAnsi="Times New Roman" w:cs="Times New Roman"/>
          <w:sz w:val="28"/>
          <w:szCs w:val="28"/>
        </w:rPr>
        <w:t>базовий</w:t>
      </w:r>
      <w:proofErr w:type="spellEnd"/>
      <w:r w:rsidRPr="00326E5E">
        <w:rPr>
          <w:rFonts w:ascii="Times New Roman" w:hAnsi="Times New Roman" w:cs="Times New Roman"/>
          <w:sz w:val="28"/>
          <w:szCs w:val="28"/>
        </w:rPr>
        <w:t xml:space="preserve"> </w:t>
      </w:r>
      <w:proofErr w:type="spellStart"/>
      <w:r w:rsidRPr="00326E5E">
        <w:rPr>
          <w:rFonts w:ascii="Times New Roman" w:hAnsi="Times New Roman" w:cs="Times New Roman"/>
          <w:sz w:val="28"/>
          <w:szCs w:val="28"/>
        </w:rPr>
        <w:t>податковий</w:t>
      </w:r>
      <w:proofErr w:type="spellEnd"/>
      <w:r w:rsidRPr="00326E5E">
        <w:rPr>
          <w:rFonts w:ascii="Times New Roman" w:hAnsi="Times New Roman" w:cs="Times New Roman"/>
          <w:sz w:val="28"/>
          <w:szCs w:val="28"/>
        </w:rPr>
        <w:t xml:space="preserve"> (</w:t>
      </w:r>
      <w:proofErr w:type="spellStart"/>
      <w:r w:rsidRPr="00326E5E">
        <w:rPr>
          <w:rFonts w:ascii="Times New Roman" w:hAnsi="Times New Roman" w:cs="Times New Roman"/>
          <w:sz w:val="28"/>
          <w:szCs w:val="28"/>
        </w:rPr>
        <w:t>звітний</w:t>
      </w:r>
      <w:proofErr w:type="spellEnd"/>
      <w:r w:rsidRPr="00326E5E">
        <w:rPr>
          <w:rFonts w:ascii="Times New Roman" w:hAnsi="Times New Roman" w:cs="Times New Roman"/>
          <w:sz w:val="28"/>
          <w:szCs w:val="28"/>
        </w:rPr>
        <w:t xml:space="preserve">) </w:t>
      </w:r>
      <w:proofErr w:type="spellStart"/>
      <w:r w:rsidRPr="00326E5E">
        <w:rPr>
          <w:rFonts w:ascii="Times New Roman" w:hAnsi="Times New Roman" w:cs="Times New Roman"/>
          <w:sz w:val="28"/>
          <w:szCs w:val="28"/>
        </w:rPr>
        <w:t>період</w:t>
      </w:r>
      <w:proofErr w:type="spellEnd"/>
      <w:r w:rsidRPr="00326E5E">
        <w:rPr>
          <w:rFonts w:ascii="Times New Roman" w:hAnsi="Times New Roman" w:cs="Times New Roman"/>
          <w:sz w:val="28"/>
          <w:szCs w:val="28"/>
        </w:rPr>
        <w:t xml:space="preserve"> (</w:t>
      </w:r>
      <w:proofErr w:type="gramStart"/>
      <w:r w:rsidRPr="00326E5E">
        <w:rPr>
          <w:rFonts w:ascii="Times New Roman" w:hAnsi="Times New Roman" w:cs="Times New Roman"/>
          <w:sz w:val="28"/>
          <w:szCs w:val="28"/>
        </w:rPr>
        <w:t>р</w:t>
      </w:r>
      <w:proofErr w:type="gramEnd"/>
      <w:r w:rsidRPr="00326E5E">
        <w:rPr>
          <w:rFonts w:ascii="Times New Roman" w:hAnsi="Times New Roman" w:cs="Times New Roman"/>
          <w:sz w:val="28"/>
          <w:szCs w:val="28"/>
        </w:rPr>
        <w:t>ік).</w:t>
      </w:r>
    </w:p>
    <w:p w:rsidR="0070022B" w:rsidRPr="00326E5E" w:rsidRDefault="0070022B" w:rsidP="0070022B">
      <w:pPr>
        <w:ind w:firstLine="708"/>
        <w:jc w:val="both"/>
        <w:rPr>
          <w:rFonts w:ascii="Times New Roman" w:hAnsi="Times New Roman" w:cs="Times New Roman"/>
          <w:sz w:val="28"/>
          <w:szCs w:val="28"/>
          <w:lang w:val="uk-UA"/>
        </w:rPr>
      </w:pPr>
      <w:r w:rsidRPr="00326E5E">
        <w:rPr>
          <w:rFonts w:ascii="Times New Roman" w:hAnsi="Times New Roman" w:cs="Times New Roman"/>
          <w:sz w:val="28"/>
          <w:szCs w:val="28"/>
          <w:lang w:val="uk-UA"/>
        </w:rPr>
        <w:t xml:space="preserve"> Сільська рада може збільшувати граничну межу житлової нерухомості, на яку зменшується база оподаткування, встановлена цим підпунктом.</w:t>
      </w:r>
    </w:p>
    <w:p w:rsidR="0070022B" w:rsidRPr="00326E5E" w:rsidRDefault="0070022B" w:rsidP="0070022B">
      <w:pPr>
        <w:ind w:firstLine="708"/>
        <w:jc w:val="both"/>
        <w:rPr>
          <w:rFonts w:ascii="Times New Roman" w:hAnsi="Times New Roman" w:cs="Times New Roman"/>
          <w:sz w:val="28"/>
          <w:szCs w:val="28"/>
          <w:lang w:val="uk-UA"/>
        </w:rPr>
      </w:pPr>
      <w:r w:rsidRPr="00326E5E">
        <w:rPr>
          <w:rFonts w:ascii="Times New Roman" w:hAnsi="Times New Roman" w:cs="Times New Roman"/>
          <w:sz w:val="28"/>
          <w:szCs w:val="28"/>
          <w:lang w:val="uk-UA"/>
        </w:rPr>
        <w:t xml:space="preserve">5.2. </w:t>
      </w:r>
      <w:r w:rsidRPr="00326E5E">
        <w:rPr>
          <w:rFonts w:ascii="Times New Roman" w:hAnsi="Times New Roman" w:cs="Times New Roman"/>
          <w:b/>
          <w:sz w:val="28"/>
          <w:szCs w:val="28"/>
          <w:lang w:val="uk-UA"/>
        </w:rPr>
        <w:t>Звільняються від сплати</w:t>
      </w:r>
      <w:r w:rsidRPr="00326E5E">
        <w:rPr>
          <w:rFonts w:ascii="Times New Roman" w:hAnsi="Times New Roman" w:cs="Times New Roman"/>
          <w:sz w:val="28"/>
          <w:szCs w:val="28"/>
          <w:lang w:val="uk-UA"/>
        </w:rPr>
        <w:t xml:space="preserve"> податку на нерухоме майно об’єкти нежитлової нерухомості, </w:t>
      </w:r>
      <w:r w:rsidRPr="00326E5E">
        <w:rPr>
          <w:rFonts w:ascii="Times New Roman" w:hAnsi="Times New Roman" w:cs="Times New Roman"/>
          <w:b/>
          <w:sz w:val="28"/>
          <w:szCs w:val="28"/>
          <w:lang w:val="uk-UA"/>
        </w:rPr>
        <w:t>що перебувають у власності релігій</w:t>
      </w:r>
      <w:r>
        <w:rPr>
          <w:rFonts w:ascii="Times New Roman" w:hAnsi="Times New Roman" w:cs="Times New Roman"/>
          <w:b/>
          <w:sz w:val="28"/>
          <w:szCs w:val="28"/>
          <w:lang w:val="uk-UA"/>
        </w:rPr>
        <w:t>них організацій села Глибокий Потік</w:t>
      </w:r>
      <w:r w:rsidRPr="00326E5E">
        <w:rPr>
          <w:rFonts w:ascii="Times New Roman" w:hAnsi="Times New Roman" w:cs="Times New Roman"/>
          <w:b/>
          <w:sz w:val="28"/>
          <w:szCs w:val="28"/>
          <w:lang w:val="uk-UA"/>
        </w:rPr>
        <w:t xml:space="preserve"> </w:t>
      </w:r>
      <w:r w:rsidRPr="00326E5E">
        <w:rPr>
          <w:rFonts w:ascii="Times New Roman" w:hAnsi="Times New Roman" w:cs="Times New Roman"/>
          <w:sz w:val="28"/>
          <w:szCs w:val="28"/>
          <w:lang w:val="uk-UA"/>
        </w:rPr>
        <w:t xml:space="preserve">, статути (положення) яких зареєстровані у встановленому законом порядку, та використовуються для забезпечення діяльності, передбаченої такими статутами (положеннями). </w:t>
      </w:r>
    </w:p>
    <w:p w:rsidR="0070022B" w:rsidRPr="00326E5E" w:rsidRDefault="0070022B" w:rsidP="0070022B">
      <w:pPr>
        <w:jc w:val="both"/>
        <w:rPr>
          <w:rFonts w:ascii="Times New Roman" w:hAnsi="Times New Roman" w:cs="Times New Roman"/>
          <w:sz w:val="28"/>
          <w:szCs w:val="28"/>
          <w:lang w:val="uk-UA"/>
        </w:rPr>
      </w:pPr>
      <w:r w:rsidRPr="00326E5E">
        <w:rPr>
          <w:rFonts w:ascii="Times New Roman" w:hAnsi="Times New Roman" w:cs="Times New Roman"/>
          <w:b/>
          <w:sz w:val="28"/>
          <w:szCs w:val="28"/>
          <w:lang w:val="uk-UA"/>
        </w:rPr>
        <w:t xml:space="preserve"> </w:t>
      </w:r>
      <w:r w:rsidRPr="00326E5E">
        <w:rPr>
          <w:rFonts w:ascii="Times New Roman" w:hAnsi="Times New Roman" w:cs="Times New Roman"/>
          <w:sz w:val="28"/>
          <w:szCs w:val="28"/>
          <w:lang w:val="uk-UA"/>
        </w:rPr>
        <w:t xml:space="preserve">            Пільги з податку, що сплачується на території  сільської ради з об’єктів житлової нерухомості, для фізичних осіб </w:t>
      </w:r>
      <w:r w:rsidRPr="00326E5E">
        <w:rPr>
          <w:rFonts w:ascii="Times New Roman" w:hAnsi="Times New Roman" w:cs="Times New Roman"/>
          <w:b/>
          <w:sz w:val="28"/>
          <w:szCs w:val="28"/>
          <w:lang w:val="uk-UA"/>
        </w:rPr>
        <w:t>не надаються на</w:t>
      </w:r>
      <w:r w:rsidRPr="00326E5E">
        <w:rPr>
          <w:rFonts w:ascii="Times New Roman" w:hAnsi="Times New Roman" w:cs="Times New Roman"/>
          <w:sz w:val="28"/>
          <w:szCs w:val="28"/>
          <w:lang w:val="uk-UA"/>
        </w:rPr>
        <w:t>:</w:t>
      </w:r>
    </w:p>
    <w:p w:rsidR="0070022B" w:rsidRPr="00326E5E" w:rsidRDefault="0070022B" w:rsidP="0070022B">
      <w:pPr>
        <w:jc w:val="both"/>
        <w:rPr>
          <w:rFonts w:ascii="Times New Roman" w:hAnsi="Times New Roman" w:cs="Times New Roman"/>
          <w:sz w:val="28"/>
          <w:szCs w:val="28"/>
          <w:lang w:val="uk-UA"/>
        </w:rPr>
      </w:pPr>
      <w:r w:rsidRPr="00326E5E">
        <w:rPr>
          <w:rFonts w:ascii="Times New Roman" w:hAnsi="Times New Roman" w:cs="Times New Roman"/>
          <w:sz w:val="28"/>
          <w:szCs w:val="28"/>
          <w:lang w:val="uk-UA"/>
        </w:rPr>
        <w:t xml:space="preserve">            - об’єкт/об’єкти оподаткування, якщо площа такого/таких об’єкта/об’єктів перевищує п’ятикратний розмір неоподатковуваної площі, затвердженої рішенням органів місцевого самоврядування;</w:t>
      </w:r>
    </w:p>
    <w:p w:rsidR="0070022B" w:rsidRPr="00326E5E" w:rsidRDefault="0070022B" w:rsidP="0070022B">
      <w:pPr>
        <w:jc w:val="both"/>
        <w:rPr>
          <w:rFonts w:ascii="Times New Roman" w:hAnsi="Times New Roman" w:cs="Times New Roman"/>
          <w:sz w:val="28"/>
          <w:szCs w:val="28"/>
        </w:rPr>
      </w:pPr>
      <w:r w:rsidRPr="00326E5E">
        <w:rPr>
          <w:rFonts w:ascii="Times New Roman" w:hAnsi="Times New Roman" w:cs="Times New Roman"/>
          <w:sz w:val="28"/>
          <w:szCs w:val="28"/>
          <w:lang w:val="uk-UA"/>
        </w:rPr>
        <w:t xml:space="preserve">            - </w:t>
      </w:r>
      <w:proofErr w:type="spellStart"/>
      <w:r w:rsidRPr="00326E5E">
        <w:rPr>
          <w:rFonts w:ascii="Times New Roman" w:hAnsi="Times New Roman" w:cs="Times New Roman"/>
          <w:sz w:val="28"/>
          <w:szCs w:val="28"/>
        </w:rPr>
        <w:t>об’єкти</w:t>
      </w:r>
      <w:proofErr w:type="spellEnd"/>
      <w:r w:rsidRPr="00326E5E">
        <w:rPr>
          <w:rFonts w:ascii="Times New Roman" w:hAnsi="Times New Roman" w:cs="Times New Roman"/>
          <w:sz w:val="28"/>
          <w:szCs w:val="28"/>
        </w:rPr>
        <w:t xml:space="preserve"> </w:t>
      </w:r>
      <w:proofErr w:type="spellStart"/>
      <w:r w:rsidRPr="00326E5E">
        <w:rPr>
          <w:rFonts w:ascii="Times New Roman" w:hAnsi="Times New Roman" w:cs="Times New Roman"/>
          <w:sz w:val="28"/>
          <w:szCs w:val="28"/>
        </w:rPr>
        <w:t>оподаткування</w:t>
      </w:r>
      <w:proofErr w:type="spellEnd"/>
      <w:r w:rsidRPr="00326E5E">
        <w:rPr>
          <w:rFonts w:ascii="Times New Roman" w:hAnsi="Times New Roman" w:cs="Times New Roman"/>
          <w:sz w:val="28"/>
          <w:szCs w:val="28"/>
        </w:rPr>
        <w:t xml:space="preserve">, що </w:t>
      </w:r>
      <w:proofErr w:type="spellStart"/>
      <w:r w:rsidRPr="00326E5E">
        <w:rPr>
          <w:rFonts w:ascii="Times New Roman" w:hAnsi="Times New Roman" w:cs="Times New Roman"/>
          <w:sz w:val="28"/>
          <w:szCs w:val="28"/>
        </w:rPr>
        <w:t>використовуються</w:t>
      </w:r>
      <w:proofErr w:type="spellEnd"/>
      <w:r w:rsidRPr="00326E5E">
        <w:rPr>
          <w:rFonts w:ascii="Times New Roman" w:hAnsi="Times New Roman" w:cs="Times New Roman"/>
          <w:sz w:val="28"/>
          <w:szCs w:val="28"/>
        </w:rPr>
        <w:t xml:space="preserve"> їх </w:t>
      </w:r>
      <w:proofErr w:type="spellStart"/>
      <w:r w:rsidRPr="00326E5E">
        <w:rPr>
          <w:rFonts w:ascii="Times New Roman" w:hAnsi="Times New Roman" w:cs="Times New Roman"/>
          <w:sz w:val="28"/>
          <w:szCs w:val="28"/>
        </w:rPr>
        <w:t>власниками</w:t>
      </w:r>
      <w:proofErr w:type="spellEnd"/>
      <w:r w:rsidRPr="00326E5E">
        <w:rPr>
          <w:rFonts w:ascii="Times New Roman" w:hAnsi="Times New Roman" w:cs="Times New Roman"/>
          <w:sz w:val="28"/>
          <w:szCs w:val="28"/>
        </w:rPr>
        <w:t xml:space="preserve"> з метою </w:t>
      </w:r>
      <w:proofErr w:type="spellStart"/>
      <w:r w:rsidRPr="00326E5E">
        <w:rPr>
          <w:rFonts w:ascii="Times New Roman" w:hAnsi="Times New Roman" w:cs="Times New Roman"/>
          <w:sz w:val="28"/>
          <w:szCs w:val="28"/>
        </w:rPr>
        <w:t>одержання</w:t>
      </w:r>
      <w:proofErr w:type="spellEnd"/>
      <w:r w:rsidRPr="00326E5E">
        <w:rPr>
          <w:rFonts w:ascii="Times New Roman" w:hAnsi="Times New Roman" w:cs="Times New Roman"/>
          <w:sz w:val="28"/>
          <w:szCs w:val="28"/>
        </w:rPr>
        <w:t xml:space="preserve"> </w:t>
      </w:r>
      <w:proofErr w:type="spellStart"/>
      <w:r w:rsidRPr="00326E5E">
        <w:rPr>
          <w:rFonts w:ascii="Times New Roman" w:hAnsi="Times New Roman" w:cs="Times New Roman"/>
          <w:sz w:val="28"/>
          <w:szCs w:val="28"/>
        </w:rPr>
        <w:t>доходів</w:t>
      </w:r>
      <w:proofErr w:type="spellEnd"/>
      <w:r w:rsidRPr="00326E5E">
        <w:rPr>
          <w:rFonts w:ascii="Times New Roman" w:hAnsi="Times New Roman" w:cs="Times New Roman"/>
          <w:sz w:val="28"/>
          <w:szCs w:val="28"/>
        </w:rPr>
        <w:t xml:space="preserve"> (</w:t>
      </w:r>
      <w:proofErr w:type="spellStart"/>
      <w:r w:rsidRPr="00326E5E">
        <w:rPr>
          <w:rFonts w:ascii="Times New Roman" w:hAnsi="Times New Roman" w:cs="Times New Roman"/>
          <w:sz w:val="28"/>
          <w:szCs w:val="28"/>
        </w:rPr>
        <w:t>здаються</w:t>
      </w:r>
      <w:proofErr w:type="spellEnd"/>
      <w:r w:rsidRPr="00326E5E">
        <w:rPr>
          <w:rFonts w:ascii="Times New Roman" w:hAnsi="Times New Roman" w:cs="Times New Roman"/>
          <w:sz w:val="28"/>
          <w:szCs w:val="28"/>
        </w:rPr>
        <w:t xml:space="preserve"> в оренду, </w:t>
      </w:r>
      <w:proofErr w:type="spellStart"/>
      <w:r w:rsidRPr="00326E5E">
        <w:rPr>
          <w:rFonts w:ascii="Times New Roman" w:hAnsi="Times New Roman" w:cs="Times New Roman"/>
          <w:sz w:val="28"/>
          <w:szCs w:val="28"/>
        </w:rPr>
        <w:t>лізинг</w:t>
      </w:r>
      <w:proofErr w:type="spellEnd"/>
      <w:r w:rsidRPr="00326E5E">
        <w:rPr>
          <w:rFonts w:ascii="Times New Roman" w:hAnsi="Times New Roman" w:cs="Times New Roman"/>
          <w:sz w:val="28"/>
          <w:szCs w:val="28"/>
        </w:rPr>
        <w:t xml:space="preserve">, </w:t>
      </w:r>
      <w:proofErr w:type="spellStart"/>
      <w:r w:rsidRPr="00326E5E">
        <w:rPr>
          <w:rFonts w:ascii="Times New Roman" w:hAnsi="Times New Roman" w:cs="Times New Roman"/>
          <w:sz w:val="28"/>
          <w:szCs w:val="28"/>
        </w:rPr>
        <w:t>позичку</w:t>
      </w:r>
      <w:proofErr w:type="spellEnd"/>
      <w:r w:rsidRPr="00326E5E">
        <w:rPr>
          <w:rFonts w:ascii="Times New Roman" w:hAnsi="Times New Roman" w:cs="Times New Roman"/>
          <w:sz w:val="28"/>
          <w:szCs w:val="28"/>
        </w:rPr>
        <w:t xml:space="preserve">, </w:t>
      </w:r>
      <w:proofErr w:type="spellStart"/>
      <w:r w:rsidRPr="00326E5E">
        <w:rPr>
          <w:rFonts w:ascii="Times New Roman" w:hAnsi="Times New Roman" w:cs="Times New Roman"/>
          <w:sz w:val="28"/>
          <w:szCs w:val="28"/>
        </w:rPr>
        <w:t>використовуються</w:t>
      </w:r>
      <w:proofErr w:type="spellEnd"/>
      <w:r w:rsidRPr="00326E5E">
        <w:rPr>
          <w:rFonts w:ascii="Times New Roman" w:hAnsi="Times New Roman" w:cs="Times New Roman"/>
          <w:sz w:val="28"/>
          <w:szCs w:val="28"/>
        </w:rPr>
        <w:t xml:space="preserve"> у </w:t>
      </w:r>
      <w:proofErr w:type="spellStart"/>
      <w:r w:rsidRPr="00326E5E">
        <w:rPr>
          <w:rFonts w:ascii="Times New Roman" w:hAnsi="Times New Roman" w:cs="Times New Roman"/>
          <w:sz w:val="28"/>
          <w:szCs w:val="28"/>
        </w:rPr>
        <w:t>підприємницькій</w:t>
      </w:r>
      <w:proofErr w:type="spellEnd"/>
      <w:r w:rsidRPr="00326E5E">
        <w:rPr>
          <w:rFonts w:ascii="Times New Roman" w:hAnsi="Times New Roman" w:cs="Times New Roman"/>
          <w:sz w:val="28"/>
          <w:szCs w:val="28"/>
        </w:rPr>
        <w:t xml:space="preserve"> діяльності).</w:t>
      </w:r>
    </w:p>
    <w:p w:rsidR="0070022B" w:rsidRPr="00326E5E" w:rsidRDefault="0070022B" w:rsidP="0070022B">
      <w:pPr>
        <w:jc w:val="both"/>
        <w:rPr>
          <w:rFonts w:ascii="Times New Roman" w:hAnsi="Times New Roman" w:cs="Times New Roman"/>
          <w:sz w:val="28"/>
          <w:szCs w:val="28"/>
          <w:lang w:val="uk-UA"/>
        </w:rPr>
      </w:pPr>
      <w:r w:rsidRPr="00326E5E">
        <w:rPr>
          <w:rFonts w:ascii="Times New Roman" w:hAnsi="Times New Roman" w:cs="Times New Roman"/>
          <w:sz w:val="28"/>
          <w:szCs w:val="28"/>
          <w:lang w:val="uk-UA"/>
        </w:rPr>
        <w:t xml:space="preserve">            Пільги з податку, що сплачується на відповідній території </w:t>
      </w:r>
      <w:r w:rsidRPr="00326E5E">
        <w:rPr>
          <w:rFonts w:ascii="Times New Roman" w:hAnsi="Times New Roman" w:cs="Times New Roman"/>
          <w:b/>
          <w:sz w:val="28"/>
          <w:szCs w:val="28"/>
          <w:lang w:val="uk-UA"/>
        </w:rPr>
        <w:t>з об’єктів нежитлової нерухомості, встановлюються в залежності від майна,</w:t>
      </w:r>
      <w:r w:rsidRPr="00326E5E">
        <w:rPr>
          <w:rFonts w:ascii="Times New Roman" w:hAnsi="Times New Roman" w:cs="Times New Roman"/>
          <w:sz w:val="28"/>
          <w:szCs w:val="28"/>
          <w:lang w:val="uk-UA"/>
        </w:rPr>
        <w:t xml:space="preserve"> яке є об’єктом оподаткування.</w:t>
      </w:r>
    </w:p>
    <w:p w:rsidR="0070022B" w:rsidRPr="00326E5E" w:rsidRDefault="0070022B" w:rsidP="0070022B">
      <w:pPr>
        <w:jc w:val="both"/>
        <w:rPr>
          <w:rFonts w:ascii="Times New Roman" w:hAnsi="Times New Roman" w:cs="Times New Roman"/>
          <w:sz w:val="28"/>
          <w:szCs w:val="28"/>
          <w:lang w:val="uk-UA"/>
        </w:rPr>
      </w:pPr>
    </w:p>
    <w:p w:rsidR="0070022B" w:rsidRDefault="0070022B" w:rsidP="0070022B">
      <w:pPr>
        <w:jc w:val="both"/>
        <w:rPr>
          <w:rFonts w:ascii="Times New Roman" w:hAnsi="Times New Roman" w:cs="Times New Roman"/>
          <w:sz w:val="28"/>
          <w:szCs w:val="28"/>
          <w:lang w:val="uk-UA"/>
        </w:rPr>
      </w:pPr>
      <w:r w:rsidRPr="00326E5E">
        <w:rPr>
          <w:rFonts w:ascii="Times New Roman" w:hAnsi="Times New Roman" w:cs="Times New Roman"/>
          <w:sz w:val="28"/>
          <w:szCs w:val="28"/>
          <w:lang w:val="uk-UA"/>
        </w:rPr>
        <w:t xml:space="preserve">             Сільська  рада до 1 лютого поточного року подає до відповідного контролюючого органу за місцезнаходженням об’єкта житлової нерухомості відомості стосовно пільг, наданих нею відповідно до абзацу першого та другого цього підпункту.</w:t>
      </w:r>
    </w:p>
    <w:p w:rsidR="0070022B" w:rsidRPr="00326E5E" w:rsidRDefault="0070022B" w:rsidP="0070022B">
      <w:pPr>
        <w:jc w:val="both"/>
        <w:rPr>
          <w:rFonts w:ascii="Times New Roman" w:hAnsi="Times New Roman" w:cs="Times New Roman"/>
          <w:sz w:val="28"/>
          <w:szCs w:val="28"/>
          <w:lang w:val="uk-UA"/>
        </w:rPr>
      </w:pPr>
    </w:p>
    <w:p w:rsidR="0070022B" w:rsidRPr="00326E5E" w:rsidRDefault="0070022B" w:rsidP="0070022B">
      <w:pPr>
        <w:rPr>
          <w:rFonts w:ascii="Times New Roman" w:hAnsi="Times New Roman" w:cs="Times New Roman"/>
          <w:b/>
          <w:sz w:val="28"/>
          <w:szCs w:val="28"/>
          <w:lang w:val="uk-UA"/>
        </w:rPr>
      </w:pPr>
      <w:r w:rsidRPr="00326E5E">
        <w:rPr>
          <w:rFonts w:ascii="Times New Roman" w:hAnsi="Times New Roman" w:cs="Times New Roman"/>
          <w:sz w:val="28"/>
          <w:szCs w:val="28"/>
          <w:lang w:val="uk-UA"/>
        </w:rPr>
        <w:t xml:space="preserve">                                          </w:t>
      </w:r>
      <w:r w:rsidRPr="00326E5E">
        <w:rPr>
          <w:rFonts w:ascii="Times New Roman" w:hAnsi="Times New Roman" w:cs="Times New Roman"/>
          <w:b/>
          <w:sz w:val="28"/>
          <w:szCs w:val="28"/>
          <w:lang w:val="uk-UA"/>
        </w:rPr>
        <w:t>6. Ставка податку</w:t>
      </w:r>
    </w:p>
    <w:p w:rsidR="0070022B" w:rsidRPr="00326E5E" w:rsidRDefault="0070022B" w:rsidP="0070022B">
      <w:pPr>
        <w:jc w:val="both"/>
        <w:rPr>
          <w:rFonts w:ascii="Times New Roman" w:hAnsi="Times New Roman" w:cs="Times New Roman"/>
          <w:i/>
          <w:sz w:val="28"/>
          <w:szCs w:val="28"/>
          <w:lang w:val="uk-UA"/>
        </w:rPr>
      </w:pPr>
      <w:r w:rsidRPr="00326E5E">
        <w:rPr>
          <w:rFonts w:ascii="Times New Roman" w:hAnsi="Times New Roman" w:cs="Times New Roman"/>
          <w:sz w:val="28"/>
          <w:szCs w:val="28"/>
          <w:lang w:val="uk-UA"/>
        </w:rPr>
        <w:t xml:space="preserve">            6.1. Ставки податку для об’єктів житлової  нерухомості , що перебувають у власності фізичних та юридичних осіб, встановлюються в розмірі 0,1 відсотка від  </w:t>
      </w:r>
      <w:r w:rsidRPr="00326E5E">
        <w:rPr>
          <w:rFonts w:ascii="Times New Roman" w:hAnsi="Times New Roman" w:cs="Times New Roman"/>
          <w:b/>
          <w:sz w:val="28"/>
          <w:szCs w:val="28"/>
          <w:lang w:val="uk-UA"/>
        </w:rPr>
        <w:t xml:space="preserve">розміру мінімальної заробітної плати, </w:t>
      </w:r>
      <w:r w:rsidRPr="00326E5E">
        <w:rPr>
          <w:rFonts w:ascii="Times New Roman" w:hAnsi="Times New Roman" w:cs="Times New Roman"/>
          <w:b/>
          <w:sz w:val="28"/>
          <w:szCs w:val="28"/>
          <w:lang w:val="uk-UA"/>
        </w:rPr>
        <w:lastRenderedPageBreak/>
        <w:t xml:space="preserve">встановленої законом на 1 січня звітного (податкового) року, за </w:t>
      </w:r>
      <w:smartTag w:uri="urn:schemas-microsoft-com:office:smarttags" w:element="metricconverter">
        <w:smartTagPr>
          <w:attr w:name="ProductID" w:val="1 кв. метр"/>
        </w:smartTagPr>
        <w:r w:rsidRPr="00326E5E">
          <w:rPr>
            <w:rFonts w:ascii="Times New Roman" w:hAnsi="Times New Roman" w:cs="Times New Roman"/>
            <w:b/>
            <w:sz w:val="28"/>
            <w:szCs w:val="28"/>
            <w:lang w:val="uk-UA"/>
          </w:rPr>
          <w:t>1 кв. метр</w:t>
        </w:r>
      </w:smartTag>
      <w:r w:rsidRPr="00326E5E">
        <w:rPr>
          <w:rFonts w:ascii="Times New Roman" w:hAnsi="Times New Roman" w:cs="Times New Roman"/>
          <w:b/>
          <w:sz w:val="28"/>
          <w:szCs w:val="28"/>
          <w:lang w:val="uk-UA"/>
        </w:rPr>
        <w:t xml:space="preserve"> бази оподаткування</w:t>
      </w:r>
      <w:r w:rsidRPr="00326E5E">
        <w:rPr>
          <w:rFonts w:ascii="Times New Roman" w:hAnsi="Times New Roman" w:cs="Times New Roman"/>
          <w:sz w:val="28"/>
          <w:szCs w:val="28"/>
          <w:lang w:val="uk-UA"/>
        </w:rPr>
        <w:t xml:space="preserve"> </w:t>
      </w:r>
      <w:r w:rsidRPr="00326E5E">
        <w:rPr>
          <w:rFonts w:ascii="Times New Roman" w:hAnsi="Times New Roman" w:cs="Times New Roman"/>
          <w:i/>
          <w:sz w:val="28"/>
          <w:szCs w:val="28"/>
          <w:lang w:val="uk-UA"/>
        </w:rPr>
        <w:t>.</w:t>
      </w:r>
    </w:p>
    <w:p w:rsidR="0070022B" w:rsidRPr="00326E5E" w:rsidRDefault="0070022B" w:rsidP="0070022B">
      <w:pPr>
        <w:jc w:val="center"/>
        <w:rPr>
          <w:rFonts w:ascii="Times New Roman" w:hAnsi="Times New Roman" w:cs="Times New Roman"/>
          <w:b/>
          <w:i/>
          <w:sz w:val="28"/>
          <w:szCs w:val="28"/>
          <w:lang w:val="uk-UA"/>
        </w:rPr>
      </w:pPr>
      <w:r w:rsidRPr="00326E5E">
        <w:rPr>
          <w:rFonts w:ascii="Times New Roman" w:hAnsi="Times New Roman" w:cs="Times New Roman"/>
          <w:b/>
          <w:i/>
          <w:sz w:val="28"/>
          <w:szCs w:val="28"/>
          <w:lang w:val="uk-UA"/>
        </w:rPr>
        <w:t xml:space="preserve"> </w:t>
      </w:r>
      <w:r w:rsidRPr="00326E5E">
        <w:rPr>
          <w:rFonts w:ascii="Times New Roman" w:hAnsi="Times New Roman" w:cs="Times New Roman"/>
          <w:b/>
          <w:sz w:val="28"/>
          <w:szCs w:val="28"/>
          <w:lang w:val="uk-UA"/>
        </w:rPr>
        <w:t>6.2</w:t>
      </w:r>
      <w:r w:rsidRPr="00326E5E">
        <w:rPr>
          <w:rFonts w:ascii="Times New Roman" w:hAnsi="Times New Roman" w:cs="Times New Roman"/>
          <w:sz w:val="28"/>
          <w:szCs w:val="28"/>
          <w:lang w:val="uk-UA"/>
        </w:rPr>
        <w:t xml:space="preserve">. </w:t>
      </w:r>
      <w:r w:rsidRPr="00326E5E">
        <w:rPr>
          <w:rFonts w:ascii="Times New Roman" w:hAnsi="Times New Roman" w:cs="Times New Roman"/>
          <w:b/>
          <w:sz w:val="28"/>
          <w:szCs w:val="28"/>
          <w:lang w:val="uk-UA"/>
        </w:rPr>
        <w:t>Ставки податку для об’єктів нежитлової нерухомості, що перебувають у власності фізичних та юридичних осіб (в залежності від місця розташування (зональності) та типів)</w:t>
      </w:r>
    </w:p>
    <w:p w:rsidR="0070022B" w:rsidRPr="0070022B" w:rsidRDefault="0070022B" w:rsidP="0070022B">
      <w:pPr>
        <w:ind w:firstLine="708"/>
        <w:rPr>
          <w:rFonts w:ascii="Times New Roman" w:hAnsi="Times New Roman" w:cs="Times New Roman"/>
          <w:b/>
          <w:sz w:val="28"/>
          <w:szCs w:val="28"/>
          <w:lang w:val="uk-UA"/>
        </w:rPr>
      </w:pPr>
      <w:r w:rsidRPr="00326E5E">
        <w:rPr>
          <w:rFonts w:ascii="Times New Roman" w:hAnsi="Times New Roman" w:cs="Times New Roman"/>
          <w:b/>
          <w:sz w:val="28"/>
          <w:szCs w:val="28"/>
          <w:lang w:val="uk-UA"/>
        </w:rPr>
        <w:t>встановлюються в таких розмірах :</w:t>
      </w:r>
    </w:p>
    <w:tbl>
      <w:tblPr>
        <w:tblStyle w:val="5"/>
        <w:tblW w:w="7295" w:type="dxa"/>
        <w:tblLook w:val="01E0" w:firstRow="1" w:lastRow="1" w:firstColumn="1" w:lastColumn="1" w:noHBand="0" w:noVBand="0"/>
      </w:tblPr>
      <w:tblGrid>
        <w:gridCol w:w="634"/>
        <w:gridCol w:w="4074"/>
        <w:gridCol w:w="1241"/>
        <w:gridCol w:w="1346"/>
      </w:tblGrid>
      <w:tr w:rsidR="0070022B" w:rsidRPr="00326E5E" w:rsidTr="0070022B">
        <w:tc>
          <w:tcPr>
            <w:tcW w:w="634" w:type="dxa"/>
            <w:tcBorders>
              <w:top w:val="single" w:sz="4" w:space="0" w:color="auto"/>
              <w:left w:val="single" w:sz="4" w:space="0" w:color="auto"/>
              <w:bottom w:val="single" w:sz="4" w:space="0" w:color="auto"/>
              <w:right w:val="single" w:sz="4" w:space="0" w:color="auto"/>
            </w:tcBorders>
          </w:tcPr>
          <w:p w:rsidR="0070022B" w:rsidRPr="00326E5E" w:rsidRDefault="0070022B" w:rsidP="00864925">
            <w:pPr>
              <w:jc w:val="center"/>
              <w:rPr>
                <w:sz w:val="28"/>
                <w:szCs w:val="28"/>
                <w:lang w:val="uk-UA"/>
              </w:rPr>
            </w:pPr>
            <w:r w:rsidRPr="00326E5E">
              <w:rPr>
                <w:sz w:val="28"/>
                <w:szCs w:val="28"/>
                <w:lang w:val="uk-UA"/>
              </w:rPr>
              <w:t>№</w:t>
            </w:r>
          </w:p>
          <w:p w:rsidR="0070022B" w:rsidRPr="00326E5E" w:rsidRDefault="0070022B" w:rsidP="00864925">
            <w:pPr>
              <w:jc w:val="center"/>
              <w:rPr>
                <w:sz w:val="28"/>
                <w:szCs w:val="28"/>
                <w:lang w:val="uk-UA"/>
              </w:rPr>
            </w:pPr>
            <w:r w:rsidRPr="00326E5E">
              <w:rPr>
                <w:sz w:val="28"/>
                <w:szCs w:val="28"/>
                <w:lang w:val="uk-UA"/>
              </w:rPr>
              <w:t>п/</w:t>
            </w:r>
            <w:proofErr w:type="spellStart"/>
            <w:r w:rsidRPr="00326E5E">
              <w:rPr>
                <w:sz w:val="28"/>
                <w:szCs w:val="28"/>
                <w:lang w:val="uk-UA"/>
              </w:rPr>
              <w:t>п</w:t>
            </w:r>
            <w:proofErr w:type="spellEnd"/>
          </w:p>
        </w:tc>
        <w:tc>
          <w:tcPr>
            <w:tcW w:w="4074" w:type="dxa"/>
            <w:tcBorders>
              <w:top w:val="single" w:sz="4" w:space="0" w:color="auto"/>
              <w:left w:val="single" w:sz="4" w:space="0" w:color="auto"/>
              <w:bottom w:val="single" w:sz="4" w:space="0" w:color="auto"/>
              <w:right w:val="single" w:sz="4" w:space="0" w:color="auto"/>
            </w:tcBorders>
          </w:tcPr>
          <w:p w:rsidR="0070022B" w:rsidRPr="00326E5E" w:rsidRDefault="0070022B" w:rsidP="00864925">
            <w:pPr>
              <w:ind w:right="1208"/>
              <w:jc w:val="center"/>
              <w:rPr>
                <w:sz w:val="28"/>
                <w:szCs w:val="28"/>
                <w:lang w:val="uk-UA"/>
              </w:rPr>
            </w:pPr>
            <w:r w:rsidRPr="00326E5E">
              <w:rPr>
                <w:sz w:val="28"/>
                <w:szCs w:val="28"/>
                <w:lang w:val="uk-UA"/>
              </w:rPr>
              <w:t>Тип об’єкта нерухомості</w:t>
            </w:r>
          </w:p>
        </w:tc>
        <w:tc>
          <w:tcPr>
            <w:tcW w:w="1241" w:type="dxa"/>
            <w:tcBorders>
              <w:top w:val="single" w:sz="4" w:space="0" w:color="auto"/>
              <w:left w:val="single" w:sz="4" w:space="0" w:color="auto"/>
              <w:bottom w:val="single" w:sz="4" w:space="0" w:color="auto"/>
              <w:right w:val="single" w:sz="4" w:space="0" w:color="auto"/>
            </w:tcBorders>
          </w:tcPr>
          <w:p w:rsidR="0070022B" w:rsidRPr="00326E5E" w:rsidRDefault="0070022B" w:rsidP="00864925">
            <w:pPr>
              <w:jc w:val="center"/>
              <w:rPr>
                <w:sz w:val="28"/>
                <w:szCs w:val="28"/>
                <w:lang w:val="uk-UA"/>
              </w:rPr>
            </w:pPr>
            <w:r w:rsidRPr="00326E5E">
              <w:rPr>
                <w:sz w:val="28"/>
                <w:szCs w:val="28"/>
                <w:lang w:val="uk-UA"/>
              </w:rPr>
              <w:t>Ставка податку, %</w:t>
            </w:r>
          </w:p>
        </w:tc>
        <w:tc>
          <w:tcPr>
            <w:tcW w:w="1346" w:type="dxa"/>
            <w:tcBorders>
              <w:top w:val="single" w:sz="4" w:space="0" w:color="auto"/>
              <w:left w:val="single" w:sz="4" w:space="0" w:color="auto"/>
              <w:bottom w:val="single" w:sz="4" w:space="0" w:color="auto"/>
              <w:right w:val="single" w:sz="4" w:space="0" w:color="auto"/>
            </w:tcBorders>
          </w:tcPr>
          <w:p w:rsidR="0070022B" w:rsidRPr="00326E5E" w:rsidRDefault="0070022B" w:rsidP="00864925">
            <w:pPr>
              <w:jc w:val="center"/>
              <w:rPr>
                <w:sz w:val="28"/>
                <w:szCs w:val="28"/>
                <w:lang w:val="uk-UA"/>
              </w:rPr>
            </w:pPr>
            <w:r w:rsidRPr="00326E5E">
              <w:rPr>
                <w:sz w:val="28"/>
                <w:szCs w:val="28"/>
                <w:lang w:val="uk-UA"/>
              </w:rPr>
              <w:t xml:space="preserve">Примітка  </w:t>
            </w:r>
          </w:p>
        </w:tc>
      </w:tr>
      <w:tr w:rsidR="0070022B" w:rsidRPr="00326E5E" w:rsidTr="0070022B">
        <w:tc>
          <w:tcPr>
            <w:tcW w:w="634" w:type="dxa"/>
            <w:tcBorders>
              <w:top w:val="single" w:sz="4" w:space="0" w:color="auto"/>
              <w:left w:val="single" w:sz="4" w:space="0" w:color="auto"/>
              <w:bottom w:val="single" w:sz="4" w:space="0" w:color="auto"/>
              <w:right w:val="single" w:sz="4" w:space="0" w:color="auto"/>
            </w:tcBorders>
          </w:tcPr>
          <w:p w:rsidR="0070022B" w:rsidRPr="00326E5E" w:rsidRDefault="0070022B" w:rsidP="00864925">
            <w:pPr>
              <w:jc w:val="center"/>
              <w:rPr>
                <w:i/>
                <w:sz w:val="28"/>
                <w:szCs w:val="28"/>
                <w:lang w:val="uk-UA"/>
              </w:rPr>
            </w:pPr>
            <w:r w:rsidRPr="00326E5E">
              <w:rPr>
                <w:i/>
                <w:sz w:val="28"/>
                <w:szCs w:val="28"/>
                <w:lang w:val="uk-UA"/>
              </w:rPr>
              <w:t>а</w:t>
            </w:r>
          </w:p>
        </w:tc>
        <w:tc>
          <w:tcPr>
            <w:tcW w:w="4074" w:type="dxa"/>
            <w:tcBorders>
              <w:top w:val="single" w:sz="4" w:space="0" w:color="auto"/>
              <w:left w:val="single" w:sz="4" w:space="0" w:color="auto"/>
              <w:bottom w:val="single" w:sz="4" w:space="0" w:color="auto"/>
              <w:right w:val="single" w:sz="4" w:space="0" w:color="auto"/>
            </w:tcBorders>
          </w:tcPr>
          <w:p w:rsidR="0070022B" w:rsidRPr="00326E5E" w:rsidRDefault="0070022B" w:rsidP="00864925">
            <w:pPr>
              <w:jc w:val="both"/>
              <w:rPr>
                <w:i/>
                <w:sz w:val="28"/>
                <w:szCs w:val="28"/>
                <w:lang w:val="uk-UA"/>
              </w:rPr>
            </w:pPr>
            <w:r w:rsidRPr="00326E5E">
              <w:rPr>
                <w:b/>
                <w:i/>
                <w:sz w:val="28"/>
                <w:szCs w:val="28"/>
                <w:lang w:val="uk-UA"/>
              </w:rPr>
              <w:t>будівлі готельні</w:t>
            </w:r>
            <w:r w:rsidRPr="00326E5E">
              <w:rPr>
                <w:sz w:val="28"/>
                <w:szCs w:val="28"/>
                <w:lang w:val="uk-UA"/>
              </w:rPr>
              <w:t xml:space="preserve"> - готелі, мотелі, кемпінги, пансіонати, ресторани та бари, туристичні бази, гірські притулки, табори для відпочинку, будинки відпочинку</w:t>
            </w:r>
          </w:p>
        </w:tc>
        <w:tc>
          <w:tcPr>
            <w:tcW w:w="1241" w:type="dxa"/>
            <w:tcBorders>
              <w:top w:val="single" w:sz="4" w:space="0" w:color="auto"/>
              <w:left w:val="single" w:sz="4" w:space="0" w:color="auto"/>
              <w:bottom w:val="single" w:sz="4" w:space="0" w:color="auto"/>
              <w:right w:val="single" w:sz="4" w:space="0" w:color="auto"/>
            </w:tcBorders>
          </w:tcPr>
          <w:p w:rsidR="0070022B" w:rsidRPr="00326E5E" w:rsidRDefault="0070022B" w:rsidP="00864925">
            <w:pPr>
              <w:ind w:right="4"/>
              <w:jc w:val="center"/>
              <w:rPr>
                <w:sz w:val="28"/>
                <w:szCs w:val="28"/>
                <w:lang w:val="uk-UA"/>
              </w:rPr>
            </w:pPr>
            <w:r w:rsidRPr="00326E5E">
              <w:rPr>
                <w:sz w:val="28"/>
                <w:szCs w:val="28"/>
                <w:lang w:val="uk-UA"/>
              </w:rPr>
              <w:t>0,2</w:t>
            </w:r>
          </w:p>
        </w:tc>
        <w:tc>
          <w:tcPr>
            <w:tcW w:w="1346" w:type="dxa"/>
            <w:tcBorders>
              <w:top w:val="single" w:sz="4" w:space="0" w:color="auto"/>
              <w:left w:val="single" w:sz="4" w:space="0" w:color="auto"/>
              <w:bottom w:val="single" w:sz="4" w:space="0" w:color="auto"/>
              <w:right w:val="single" w:sz="4" w:space="0" w:color="auto"/>
            </w:tcBorders>
          </w:tcPr>
          <w:p w:rsidR="0070022B" w:rsidRPr="00326E5E" w:rsidRDefault="0070022B" w:rsidP="00864925">
            <w:pPr>
              <w:jc w:val="center"/>
              <w:rPr>
                <w:sz w:val="28"/>
                <w:szCs w:val="28"/>
                <w:lang w:val="uk-UA"/>
              </w:rPr>
            </w:pPr>
            <w:r w:rsidRPr="00326E5E">
              <w:rPr>
                <w:sz w:val="28"/>
                <w:szCs w:val="28"/>
                <w:lang w:val="uk-UA"/>
              </w:rPr>
              <w:t xml:space="preserve">2,44 грн. за 1 </w:t>
            </w:r>
            <w:proofErr w:type="spellStart"/>
            <w:r w:rsidRPr="00326E5E">
              <w:rPr>
                <w:sz w:val="28"/>
                <w:szCs w:val="28"/>
                <w:lang w:val="uk-UA"/>
              </w:rPr>
              <w:t>кв.м</w:t>
            </w:r>
            <w:proofErr w:type="spellEnd"/>
            <w:r w:rsidRPr="00326E5E">
              <w:rPr>
                <w:sz w:val="28"/>
                <w:szCs w:val="28"/>
                <w:lang w:val="uk-UA"/>
              </w:rPr>
              <w:t>.</w:t>
            </w:r>
          </w:p>
        </w:tc>
      </w:tr>
      <w:tr w:rsidR="0070022B" w:rsidRPr="00326E5E" w:rsidTr="0070022B">
        <w:tc>
          <w:tcPr>
            <w:tcW w:w="634" w:type="dxa"/>
            <w:tcBorders>
              <w:top w:val="single" w:sz="4" w:space="0" w:color="auto"/>
              <w:left w:val="single" w:sz="4" w:space="0" w:color="auto"/>
              <w:bottom w:val="single" w:sz="4" w:space="0" w:color="auto"/>
              <w:right w:val="single" w:sz="4" w:space="0" w:color="auto"/>
            </w:tcBorders>
          </w:tcPr>
          <w:p w:rsidR="0070022B" w:rsidRPr="00326E5E" w:rsidRDefault="0070022B" w:rsidP="00864925">
            <w:pPr>
              <w:jc w:val="center"/>
              <w:rPr>
                <w:i/>
                <w:sz w:val="28"/>
                <w:szCs w:val="28"/>
                <w:lang w:val="uk-UA"/>
              </w:rPr>
            </w:pPr>
            <w:r w:rsidRPr="00326E5E">
              <w:rPr>
                <w:i/>
                <w:sz w:val="28"/>
                <w:szCs w:val="28"/>
                <w:lang w:val="uk-UA"/>
              </w:rPr>
              <w:t>б</w:t>
            </w:r>
          </w:p>
        </w:tc>
        <w:tc>
          <w:tcPr>
            <w:tcW w:w="4074" w:type="dxa"/>
            <w:tcBorders>
              <w:top w:val="single" w:sz="4" w:space="0" w:color="auto"/>
              <w:left w:val="single" w:sz="4" w:space="0" w:color="auto"/>
              <w:bottom w:val="single" w:sz="4" w:space="0" w:color="auto"/>
              <w:right w:val="single" w:sz="4" w:space="0" w:color="auto"/>
            </w:tcBorders>
          </w:tcPr>
          <w:p w:rsidR="0070022B" w:rsidRPr="00326E5E" w:rsidRDefault="0070022B" w:rsidP="00864925">
            <w:pPr>
              <w:jc w:val="both"/>
              <w:rPr>
                <w:i/>
                <w:sz w:val="28"/>
                <w:szCs w:val="28"/>
                <w:lang w:val="uk-UA"/>
              </w:rPr>
            </w:pPr>
            <w:r w:rsidRPr="00326E5E">
              <w:rPr>
                <w:b/>
                <w:i/>
                <w:sz w:val="28"/>
                <w:szCs w:val="28"/>
                <w:lang w:val="uk-UA"/>
              </w:rPr>
              <w:t>будівлі офісні</w:t>
            </w:r>
            <w:r w:rsidRPr="00326E5E">
              <w:rPr>
                <w:sz w:val="28"/>
                <w:szCs w:val="28"/>
                <w:lang w:val="uk-UA"/>
              </w:rPr>
              <w:t xml:space="preserve"> - будівлі фінансового обслуговування, адміністративно-побутові будівлі, </w:t>
            </w:r>
            <w:proofErr w:type="spellStart"/>
            <w:r w:rsidRPr="00326E5E">
              <w:rPr>
                <w:sz w:val="28"/>
                <w:szCs w:val="28"/>
                <w:lang w:val="uk-UA"/>
              </w:rPr>
              <w:t>будівлі</w:t>
            </w:r>
            <w:proofErr w:type="spellEnd"/>
            <w:r w:rsidRPr="00326E5E">
              <w:rPr>
                <w:sz w:val="28"/>
                <w:szCs w:val="28"/>
                <w:lang w:val="uk-UA"/>
              </w:rPr>
              <w:t xml:space="preserve"> для конторських та адміністративних цілей</w:t>
            </w:r>
          </w:p>
        </w:tc>
        <w:tc>
          <w:tcPr>
            <w:tcW w:w="1241" w:type="dxa"/>
            <w:tcBorders>
              <w:top w:val="single" w:sz="4" w:space="0" w:color="auto"/>
              <w:left w:val="single" w:sz="4" w:space="0" w:color="auto"/>
              <w:bottom w:val="single" w:sz="4" w:space="0" w:color="auto"/>
              <w:right w:val="single" w:sz="4" w:space="0" w:color="auto"/>
            </w:tcBorders>
          </w:tcPr>
          <w:p w:rsidR="0070022B" w:rsidRPr="00326E5E" w:rsidRDefault="0070022B" w:rsidP="00864925">
            <w:pPr>
              <w:jc w:val="center"/>
              <w:rPr>
                <w:sz w:val="28"/>
                <w:szCs w:val="28"/>
                <w:lang w:val="uk-UA"/>
              </w:rPr>
            </w:pPr>
            <w:r w:rsidRPr="00326E5E">
              <w:rPr>
                <w:sz w:val="28"/>
                <w:szCs w:val="28"/>
                <w:lang w:val="uk-UA"/>
              </w:rPr>
              <w:t>0,2</w:t>
            </w:r>
          </w:p>
        </w:tc>
        <w:tc>
          <w:tcPr>
            <w:tcW w:w="1346" w:type="dxa"/>
            <w:tcBorders>
              <w:top w:val="single" w:sz="4" w:space="0" w:color="auto"/>
              <w:left w:val="single" w:sz="4" w:space="0" w:color="auto"/>
              <w:bottom w:val="single" w:sz="4" w:space="0" w:color="auto"/>
              <w:right w:val="single" w:sz="4" w:space="0" w:color="auto"/>
            </w:tcBorders>
          </w:tcPr>
          <w:p w:rsidR="0070022B" w:rsidRPr="00326E5E" w:rsidRDefault="0070022B" w:rsidP="00864925">
            <w:pPr>
              <w:jc w:val="both"/>
              <w:rPr>
                <w:i/>
                <w:sz w:val="28"/>
                <w:szCs w:val="28"/>
                <w:lang w:val="uk-UA"/>
              </w:rPr>
            </w:pPr>
            <w:r w:rsidRPr="00326E5E">
              <w:rPr>
                <w:sz w:val="28"/>
                <w:szCs w:val="28"/>
                <w:lang w:val="uk-UA"/>
              </w:rPr>
              <w:t xml:space="preserve">2,44 грн. за 1 </w:t>
            </w:r>
            <w:proofErr w:type="spellStart"/>
            <w:r w:rsidRPr="00326E5E">
              <w:rPr>
                <w:sz w:val="28"/>
                <w:szCs w:val="28"/>
                <w:lang w:val="uk-UA"/>
              </w:rPr>
              <w:t>кв.м</w:t>
            </w:r>
            <w:proofErr w:type="spellEnd"/>
            <w:r w:rsidRPr="00326E5E">
              <w:rPr>
                <w:sz w:val="28"/>
                <w:szCs w:val="28"/>
                <w:lang w:val="uk-UA"/>
              </w:rPr>
              <w:t>.</w:t>
            </w:r>
          </w:p>
        </w:tc>
      </w:tr>
      <w:tr w:rsidR="0070022B" w:rsidRPr="00326E5E" w:rsidTr="0070022B">
        <w:tc>
          <w:tcPr>
            <w:tcW w:w="634" w:type="dxa"/>
            <w:tcBorders>
              <w:top w:val="single" w:sz="4" w:space="0" w:color="auto"/>
              <w:left w:val="single" w:sz="4" w:space="0" w:color="auto"/>
              <w:bottom w:val="single" w:sz="4" w:space="0" w:color="auto"/>
              <w:right w:val="single" w:sz="4" w:space="0" w:color="auto"/>
            </w:tcBorders>
          </w:tcPr>
          <w:p w:rsidR="0070022B" w:rsidRPr="00326E5E" w:rsidRDefault="0070022B" w:rsidP="00864925">
            <w:pPr>
              <w:jc w:val="center"/>
              <w:rPr>
                <w:i/>
                <w:sz w:val="28"/>
                <w:szCs w:val="28"/>
                <w:lang w:val="uk-UA"/>
              </w:rPr>
            </w:pPr>
            <w:r w:rsidRPr="00326E5E">
              <w:rPr>
                <w:i/>
                <w:sz w:val="28"/>
                <w:szCs w:val="28"/>
                <w:lang w:val="uk-UA"/>
              </w:rPr>
              <w:t>в</w:t>
            </w:r>
          </w:p>
        </w:tc>
        <w:tc>
          <w:tcPr>
            <w:tcW w:w="4074" w:type="dxa"/>
            <w:tcBorders>
              <w:top w:val="single" w:sz="4" w:space="0" w:color="auto"/>
              <w:left w:val="single" w:sz="4" w:space="0" w:color="auto"/>
              <w:bottom w:val="single" w:sz="4" w:space="0" w:color="auto"/>
              <w:right w:val="single" w:sz="4" w:space="0" w:color="auto"/>
            </w:tcBorders>
          </w:tcPr>
          <w:p w:rsidR="0070022B" w:rsidRPr="00326E5E" w:rsidRDefault="0070022B" w:rsidP="00864925">
            <w:pPr>
              <w:jc w:val="both"/>
              <w:rPr>
                <w:i/>
                <w:sz w:val="28"/>
                <w:szCs w:val="28"/>
                <w:lang w:val="uk-UA"/>
              </w:rPr>
            </w:pPr>
            <w:r w:rsidRPr="00326E5E">
              <w:rPr>
                <w:b/>
                <w:i/>
                <w:sz w:val="28"/>
                <w:szCs w:val="28"/>
                <w:lang w:val="uk-UA"/>
              </w:rPr>
              <w:t xml:space="preserve">будівлі торговельні </w:t>
            </w:r>
            <w:r w:rsidRPr="00326E5E">
              <w:rPr>
                <w:sz w:val="28"/>
                <w:szCs w:val="28"/>
                <w:lang w:val="uk-UA"/>
              </w:rPr>
              <w:t>- торгові центри, універмаги, магазини, криті ринки, павільйони та зали для ярмарків, станції технічного обслуговування автомобілів, їдальні, кафе, закусочні, бази та склади підприємств торгівлі й громадського харчування, будівлі підприємств побутового обслуговування;</w:t>
            </w:r>
          </w:p>
        </w:tc>
        <w:tc>
          <w:tcPr>
            <w:tcW w:w="1241" w:type="dxa"/>
            <w:tcBorders>
              <w:top w:val="single" w:sz="4" w:space="0" w:color="auto"/>
              <w:left w:val="single" w:sz="4" w:space="0" w:color="auto"/>
              <w:bottom w:val="single" w:sz="4" w:space="0" w:color="auto"/>
              <w:right w:val="single" w:sz="4" w:space="0" w:color="auto"/>
            </w:tcBorders>
          </w:tcPr>
          <w:p w:rsidR="0070022B" w:rsidRPr="00326E5E" w:rsidRDefault="0070022B" w:rsidP="00864925">
            <w:pPr>
              <w:jc w:val="center"/>
              <w:rPr>
                <w:sz w:val="28"/>
                <w:szCs w:val="28"/>
                <w:lang w:val="uk-UA"/>
              </w:rPr>
            </w:pPr>
            <w:r w:rsidRPr="00326E5E">
              <w:rPr>
                <w:sz w:val="28"/>
                <w:szCs w:val="28"/>
                <w:lang w:val="uk-UA"/>
              </w:rPr>
              <w:t>0,2</w:t>
            </w:r>
          </w:p>
        </w:tc>
        <w:tc>
          <w:tcPr>
            <w:tcW w:w="1346" w:type="dxa"/>
            <w:tcBorders>
              <w:top w:val="single" w:sz="4" w:space="0" w:color="auto"/>
              <w:left w:val="single" w:sz="4" w:space="0" w:color="auto"/>
              <w:bottom w:val="single" w:sz="4" w:space="0" w:color="auto"/>
              <w:right w:val="single" w:sz="4" w:space="0" w:color="auto"/>
            </w:tcBorders>
          </w:tcPr>
          <w:p w:rsidR="0070022B" w:rsidRPr="00326E5E" w:rsidRDefault="0070022B" w:rsidP="00864925">
            <w:pPr>
              <w:jc w:val="both"/>
              <w:rPr>
                <w:i/>
                <w:sz w:val="28"/>
                <w:szCs w:val="28"/>
                <w:lang w:val="uk-UA"/>
              </w:rPr>
            </w:pPr>
            <w:r w:rsidRPr="00326E5E">
              <w:rPr>
                <w:sz w:val="28"/>
                <w:szCs w:val="28"/>
                <w:lang w:val="uk-UA"/>
              </w:rPr>
              <w:t xml:space="preserve">2,44 грн. за 1 </w:t>
            </w:r>
            <w:proofErr w:type="spellStart"/>
            <w:r w:rsidRPr="00326E5E">
              <w:rPr>
                <w:sz w:val="28"/>
                <w:szCs w:val="28"/>
                <w:lang w:val="uk-UA"/>
              </w:rPr>
              <w:t>кв.м</w:t>
            </w:r>
            <w:proofErr w:type="spellEnd"/>
            <w:r w:rsidRPr="00326E5E">
              <w:rPr>
                <w:sz w:val="28"/>
                <w:szCs w:val="28"/>
                <w:lang w:val="uk-UA"/>
              </w:rPr>
              <w:t>.</w:t>
            </w:r>
          </w:p>
        </w:tc>
      </w:tr>
      <w:tr w:rsidR="0070022B" w:rsidRPr="00326E5E" w:rsidTr="0070022B">
        <w:tc>
          <w:tcPr>
            <w:tcW w:w="634" w:type="dxa"/>
            <w:tcBorders>
              <w:top w:val="single" w:sz="4" w:space="0" w:color="auto"/>
              <w:left w:val="single" w:sz="4" w:space="0" w:color="auto"/>
              <w:bottom w:val="single" w:sz="4" w:space="0" w:color="auto"/>
              <w:right w:val="single" w:sz="4" w:space="0" w:color="auto"/>
            </w:tcBorders>
          </w:tcPr>
          <w:p w:rsidR="0070022B" w:rsidRPr="00326E5E" w:rsidRDefault="0070022B" w:rsidP="00864925">
            <w:pPr>
              <w:jc w:val="center"/>
              <w:rPr>
                <w:i/>
                <w:sz w:val="28"/>
                <w:szCs w:val="28"/>
                <w:lang w:val="uk-UA"/>
              </w:rPr>
            </w:pPr>
            <w:r w:rsidRPr="00326E5E">
              <w:rPr>
                <w:i/>
                <w:sz w:val="28"/>
                <w:szCs w:val="28"/>
                <w:lang w:val="uk-UA"/>
              </w:rPr>
              <w:t>г</w:t>
            </w:r>
          </w:p>
        </w:tc>
        <w:tc>
          <w:tcPr>
            <w:tcW w:w="4074" w:type="dxa"/>
            <w:tcBorders>
              <w:top w:val="single" w:sz="4" w:space="0" w:color="auto"/>
              <w:left w:val="single" w:sz="4" w:space="0" w:color="auto"/>
              <w:bottom w:val="single" w:sz="4" w:space="0" w:color="auto"/>
              <w:right w:val="single" w:sz="4" w:space="0" w:color="auto"/>
            </w:tcBorders>
          </w:tcPr>
          <w:p w:rsidR="0070022B" w:rsidRPr="00326E5E" w:rsidRDefault="0070022B" w:rsidP="00864925">
            <w:pPr>
              <w:jc w:val="both"/>
              <w:rPr>
                <w:i/>
                <w:sz w:val="28"/>
                <w:szCs w:val="28"/>
                <w:lang w:val="uk-UA"/>
              </w:rPr>
            </w:pPr>
            <w:r w:rsidRPr="00326E5E">
              <w:rPr>
                <w:b/>
                <w:i/>
                <w:sz w:val="28"/>
                <w:szCs w:val="28"/>
                <w:lang w:val="uk-UA"/>
              </w:rPr>
              <w:t xml:space="preserve">гаражі </w:t>
            </w:r>
            <w:r w:rsidRPr="00326E5E">
              <w:rPr>
                <w:sz w:val="28"/>
                <w:szCs w:val="28"/>
                <w:lang w:val="uk-UA"/>
              </w:rPr>
              <w:t>- гаражі (наземні й підземні) та криті автомобільні стоянки;</w:t>
            </w:r>
          </w:p>
        </w:tc>
        <w:tc>
          <w:tcPr>
            <w:tcW w:w="1241" w:type="dxa"/>
            <w:tcBorders>
              <w:top w:val="single" w:sz="4" w:space="0" w:color="auto"/>
              <w:left w:val="single" w:sz="4" w:space="0" w:color="auto"/>
              <w:bottom w:val="single" w:sz="4" w:space="0" w:color="auto"/>
              <w:right w:val="single" w:sz="4" w:space="0" w:color="auto"/>
            </w:tcBorders>
          </w:tcPr>
          <w:p w:rsidR="0070022B" w:rsidRPr="00326E5E" w:rsidRDefault="0070022B" w:rsidP="00864925">
            <w:pPr>
              <w:jc w:val="center"/>
              <w:rPr>
                <w:sz w:val="28"/>
                <w:szCs w:val="28"/>
                <w:lang w:val="uk-UA"/>
              </w:rPr>
            </w:pPr>
            <w:r w:rsidRPr="00326E5E">
              <w:rPr>
                <w:sz w:val="28"/>
                <w:szCs w:val="28"/>
                <w:lang w:val="uk-UA"/>
              </w:rPr>
              <w:t>0,1</w:t>
            </w:r>
          </w:p>
        </w:tc>
        <w:tc>
          <w:tcPr>
            <w:tcW w:w="1346" w:type="dxa"/>
            <w:tcBorders>
              <w:top w:val="single" w:sz="4" w:space="0" w:color="auto"/>
              <w:left w:val="single" w:sz="4" w:space="0" w:color="auto"/>
              <w:bottom w:val="single" w:sz="4" w:space="0" w:color="auto"/>
              <w:right w:val="single" w:sz="4" w:space="0" w:color="auto"/>
            </w:tcBorders>
          </w:tcPr>
          <w:p w:rsidR="0070022B" w:rsidRPr="00326E5E" w:rsidRDefault="0070022B" w:rsidP="00864925">
            <w:pPr>
              <w:jc w:val="both"/>
              <w:rPr>
                <w:i/>
                <w:sz w:val="28"/>
                <w:szCs w:val="28"/>
                <w:lang w:val="uk-UA"/>
              </w:rPr>
            </w:pPr>
            <w:r w:rsidRPr="00326E5E">
              <w:rPr>
                <w:sz w:val="28"/>
                <w:szCs w:val="28"/>
                <w:lang w:val="uk-UA"/>
              </w:rPr>
              <w:t xml:space="preserve">1,22 грн. за 1 </w:t>
            </w:r>
            <w:proofErr w:type="spellStart"/>
            <w:r w:rsidRPr="00326E5E">
              <w:rPr>
                <w:sz w:val="28"/>
                <w:szCs w:val="28"/>
                <w:lang w:val="uk-UA"/>
              </w:rPr>
              <w:t>кв.м</w:t>
            </w:r>
            <w:proofErr w:type="spellEnd"/>
            <w:r w:rsidRPr="00326E5E">
              <w:rPr>
                <w:sz w:val="28"/>
                <w:szCs w:val="28"/>
                <w:lang w:val="uk-UA"/>
              </w:rPr>
              <w:t>.</w:t>
            </w:r>
          </w:p>
        </w:tc>
      </w:tr>
      <w:tr w:rsidR="0070022B" w:rsidRPr="00326E5E" w:rsidTr="0070022B">
        <w:tc>
          <w:tcPr>
            <w:tcW w:w="634" w:type="dxa"/>
            <w:tcBorders>
              <w:top w:val="single" w:sz="4" w:space="0" w:color="auto"/>
              <w:left w:val="single" w:sz="4" w:space="0" w:color="auto"/>
              <w:bottom w:val="single" w:sz="4" w:space="0" w:color="auto"/>
              <w:right w:val="single" w:sz="4" w:space="0" w:color="auto"/>
            </w:tcBorders>
          </w:tcPr>
          <w:p w:rsidR="0070022B" w:rsidRPr="00326E5E" w:rsidRDefault="0070022B" w:rsidP="00864925">
            <w:pPr>
              <w:jc w:val="center"/>
              <w:rPr>
                <w:i/>
                <w:sz w:val="28"/>
                <w:szCs w:val="28"/>
                <w:lang w:val="uk-UA"/>
              </w:rPr>
            </w:pPr>
            <w:r w:rsidRPr="00326E5E">
              <w:rPr>
                <w:i/>
                <w:sz w:val="28"/>
                <w:szCs w:val="28"/>
                <w:lang w:val="uk-UA"/>
              </w:rPr>
              <w:t>д</w:t>
            </w:r>
          </w:p>
        </w:tc>
        <w:tc>
          <w:tcPr>
            <w:tcW w:w="4074" w:type="dxa"/>
            <w:tcBorders>
              <w:top w:val="single" w:sz="4" w:space="0" w:color="auto"/>
              <w:left w:val="single" w:sz="4" w:space="0" w:color="auto"/>
              <w:bottom w:val="single" w:sz="4" w:space="0" w:color="auto"/>
              <w:right w:val="single" w:sz="4" w:space="0" w:color="auto"/>
            </w:tcBorders>
          </w:tcPr>
          <w:p w:rsidR="0070022B" w:rsidRPr="00326E5E" w:rsidRDefault="0070022B" w:rsidP="00864925">
            <w:pPr>
              <w:jc w:val="both"/>
              <w:rPr>
                <w:i/>
                <w:sz w:val="28"/>
                <w:szCs w:val="28"/>
                <w:lang w:val="uk-UA"/>
              </w:rPr>
            </w:pPr>
            <w:r w:rsidRPr="00326E5E">
              <w:rPr>
                <w:b/>
                <w:i/>
                <w:sz w:val="28"/>
                <w:szCs w:val="28"/>
                <w:lang w:val="uk-UA"/>
              </w:rPr>
              <w:t>будівлі для публічних виступів (казино, ігорні будинки)</w:t>
            </w:r>
          </w:p>
        </w:tc>
        <w:tc>
          <w:tcPr>
            <w:tcW w:w="1241" w:type="dxa"/>
            <w:tcBorders>
              <w:top w:val="single" w:sz="4" w:space="0" w:color="auto"/>
              <w:left w:val="single" w:sz="4" w:space="0" w:color="auto"/>
              <w:bottom w:val="single" w:sz="4" w:space="0" w:color="auto"/>
              <w:right w:val="single" w:sz="4" w:space="0" w:color="auto"/>
            </w:tcBorders>
          </w:tcPr>
          <w:p w:rsidR="0070022B" w:rsidRPr="00326E5E" w:rsidRDefault="0070022B" w:rsidP="00864925">
            <w:pPr>
              <w:jc w:val="center"/>
              <w:rPr>
                <w:sz w:val="28"/>
                <w:szCs w:val="28"/>
                <w:lang w:val="uk-UA"/>
              </w:rPr>
            </w:pPr>
            <w:r w:rsidRPr="00326E5E">
              <w:rPr>
                <w:sz w:val="28"/>
                <w:szCs w:val="28"/>
                <w:lang w:val="uk-UA"/>
              </w:rPr>
              <w:t>1,0</w:t>
            </w:r>
          </w:p>
        </w:tc>
        <w:tc>
          <w:tcPr>
            <w:tcW w:w="1346" w:type="dxa"/>
            <w:tcBorders>
              <w:top w:val="single" w:sz="4" w:space="0" w:color="auto"/>
              <w:left w:val="single" w:sz="4" w:space="0" w:color="auto"/>
              <w:bottom w:val="single" w:sz="4" w:space="0" w:color="auto"/>
              <w:right w:val="single" w:sz="4" w:space="0" w:color="auto"/>
            </w:tcBorders>
          </w:tcPr>
          <w:p w:rsidR="0070022B" w:rsidRPr="00326E5E" w:rsidRDefault="0070022B" w:rsidP="00864925">
            <w:pPr>
              <w:jc w:val="center"/>
              <w:rPr>
                <w:sz w:val="28"/>
                <w:szCs w:val="28"/>
                <w:lang w:val="uk-UA"/>
              </w:rPr>
            </w:pPr>
            <w:r w:rsidRPr="00326E5E">
              <w:rPr>
                <w:sz w:val="28"/>
                <w:szCs w:val="28"/>
                <w:lang w:val="uk-UA"/>
              </w:rPr>
              <w:t xml:space="preserve">12,18 грн. за 1 </w:t>
            </w:r>
            <w:proofErr w:type="spellStart"/>
            <w:r w:rsidRPr="00326E5E">
              <w:rPr>
                <w:sz w:val="28"/>
                <w:szCs w:val="28"/>
                <w:lang w:val="uk-UA"/>
              </w:rPr>
              <w:t>кв.м</w:t>
            </w:r>
            <w:proofErr w:type="spellEnd"/>
            <w:r w:rsidRPr="00326E5E">
              <w:rPr>
                <w:sz w:val="28"/>
                <w:szCs w:val="28"/>
                <w:lang w:val="uk-UA"/>
              </w:rPr>
              <w:t>.</w:t>
            </w:r>
          </w:p>
        </w:tc>
      </w:tr>
      <w:tr w:rsidR="0070022B" w:rsidRPr="00326E5E" w:rsidTr="0070022B">
        <w:tc>
          <w:tcPr>
            <w:tcW w:w="634" w:type="dxa"/>
            <w:tcBorders>
              <w:top w:val="single" w:sz="4" w:space="0" w:color="auto"/>
              <w:left w:val="single" w:sz="4" w:space="0" w:color="auto"/>
              <w:bottom w:val="single" w:sz="4" w:space="0" w:color="auto"/>
              <w:right w:val="single" w:sz="4" w:space="0" w:color="auto"/>
            </w:tcBorders>
          </w:tcPr>
          <w:p w:rsidR="0070022B" w:rsidRPr="00326E5E" w:rsidRDefault="0070022B" w:rsidP="00864925">
            <w:pPr>
              <w:jc w:val="center"/>
              <w:rPr>
                <w:i/>
                <w:sz w:val="28"/>
                <w:szCs w:val="28"/>
                <w:lang w:val="uk-UA"/>
              </w:rPr>
            </w:pPr>
            <w:r w:rsidRPr="00326E5E">
              <w:rPr>
                <w:i/>
                <w:sz w:val="28"/>
                <w:szCs w:val="28"/>
                <w:lang w:val="uk-UA"/>
              </w:rPr>
              <w:t>е</w:t>
            </w:r>
          </w:p>
        </w:tc>
        <w:tc>
          <w:tcPr>
            <w:tcW w:w="4074" w:type="dxa"/>
            <w:tcBorders>
              <w:top w:val="single" w:sz="4" w:space="0" w:color="auto"/>
              <w:left w:val="single" w:sz="4" w:space="0" w:color="auto"/>
              <w:bottom w:val="single" w:sz="4" w:space="0" w:color="auto"/>
              <w:right w:val="single" w:sz="4" w:space="0" w:color="auto"/>
            </w:tcBorders>
          </w:tcPr>
          <w:p w:rsidR="0070022B" w:rsidRPr="00326E5E" w:rsidRDefault="0070022B" w:rsidP="00864925">
            <w:pPr>
              <w:jc w:val="both"/>
              <w:rPr>
                <w:i/>
                <w:sz w:val="28"/>
                <w:szCs w:val="28"/>
                <w:lang w:val="uk-UA"/>
              </w:rPr>
            </w:pPr>
            <w:r w:rsidRPr="00326E5E">
              <w:rPr>
                <w:b/>
                <w:i/>
                <w:sz w:val="28"/>
                <w:szCs w:val="28"/>
                <w:lang w:val="uk-UA"/>
              </w:rPr>
              <w:t>господарські (присадибні) будівлі</w:t>
            </w:r>
          </w:p>
        </w:tc>
        <w:tc>
          <w:tcPr>
            <w:tcW w:w="1241" w:type="dxa"/>
            <w:tcBorders>
              <w:top w:val="single" w:sz="4" w:space="0" w:color="auto"/>
              <w:left w:val="single" w:sz="4" w:space="0" w:color="auto"/>
              <w:bottom w:val="single" w:sz="4" w:space="0" w:color="auto"/>
              <w:right w:val="single" w:sz="4" w:space="0" w:color="auto"/>
            </w:tcBorders>
          </w:tcPr>
          <w:p w:rsidR="0070022B" w:rsidRPr="00326E5E" w:rsidRDefault="0070022B" w:rsidP="00864925">
            <w:pPr>
              <w:jc w:val="center"/>
              <w:rPr>
                <w:sz w:val="28"/>
                <w:szCs w:val="28"/>
                <w:lang w:val="uk-UA"/>
              </w:rPr>
            </w:pPr>
            <w:r w:rsidRPr="00326E5E">
              <w:rPr>
                <w:sz w:val="28"/>
                <w:szCs w:val="28"/>
                <w:lang w:val="uk-UA"/>
              </w:rPr>
              <w:t>0,01</w:t>
            </w:r>
          </w:p>
        </w:tc>
        <w:tc>
          <w:tcPr>
            <w:tcW w:w="1346" w:type="dxa"/>
            <w:tcBorders>
              <w:top w:val="single" w:sz="4" w:space="0" w:color="auto"/>
              <w:left w:val="single" w:sz="4" w:space="0" w:color="auto"/>
              <w:bottom w:val="single" w:sz="4" w:space="0" w:color="auto"/>
              <w:right w:val="single" w:sz="4" w:space="0" w:color="auto"/>
            </w:tcBorders>
          </w:tcPr>
          <w:p w:rsidR="0070022B" w:rsidRPr="00326E5E" w:rsidRDefault="0070022B" w:rsidP="00864925">
            <w:pPr>
              <w:jc w:val="center"/>
              <w:rPr>
                <w:sz w:val="28"/>
                <w:szCs w:val="28"/>
                <w:lang w:val="uk-UA"/>
              </w:rPr>
            </w:pPr>
            <w:r w:rsidRPr="00326E5E">
              <w:rPr>
                <w:sz w:val="28"/>
                <w:szCs w:val="28"/>
                <w:lang w:val="uk-UA"/>
              </w:rPr>
              <w:t xml:space="preserve">0,12 грн. за 1 </w:t>
            </w:r>
            <w:proofErr w:type="spellStart"/>
            <w:r w:rsidRPr="00326E5E">
              <w:rPr>
                <w:sz w:val="28"/>
                <w:szCs w:val="28"/>
                <w:lang w:val="uk-UA"/>
              </w:rPr>
              <w:t>кв.м</w:t>
            </w:r>
            <w:proofErr w:type="spellEnd"/>
            <w:r w:rsidRPr="00326E5E">
              <w:rPr>
                <w:sz w:val="28"/>
                <w:szCs w:val="28"/>
                <w:lang w:val="uk-UA"/>
              </w:rPr>
              <w:t>.</w:t>
            </w:r>
          </w:p>
        </w:tc>
      </w:tr>
      <w:tr w:rsidR="0070022B" w:rsidRPr="00326E5E" w:rsidTr="0070022B">
        <w:tc>
          <w:tcPr>
            <w:tcW w:w="634" w:type="dxa"/>
            <w:tcBorders>
              <w:top w:val="single" w:sz="4" w:space="0" w:color="auto"/>
              <w:left w:val="single" w:sz="4" w:space="0" w:color="auto"/>
              <w:bottom w:val="single" w:sz="4" w:space="0" w:color="auto"/>
              <w:right w:val="single" w:sz="4" w:space="0" w:color="auto"/>
            </w:tcBorders>
          </w:tcPr>
          <w:p w:rsidR="0070022B" w:rsidRPr="00326E5E" w:rsidRDefault="0070022B" w:rsidP="00864925">
            <w:pPr>
              <w:jc w:val="center"/>
              <w:rPr>
                <w:i/>
                <w:color w:val="000000"/>
                <w:sz w:val="28"/>
                <w:szCs w:val="28"/>
                <w:lang w:val="uk-UA"/>
              </w:rPr>
            </w:pPr>
            <w:r w:rsidRPr="00326E5E">
              <w:rPr>
                <w:i/>
                <w:color w:val="000000"/>
                <w:sz w:val="28"/>
                <w:szCs w:val="28"/>
                <w:lang w:val="uk-UA"/>
              </w:rPr>
              <w:t>є</w:t>
            </w:r>
          </w:p>
        </w:tc>
        <w:tc>
          <w:tcPr>
            <w:tcW w:w="4074" w:type="dxa"/>
            <w:tcBorders>
              <w:top w:val="single" w:sz="4" w:space="0" w:color="auto"/>
              <w:left w:val="single" w:sz="4" w:space="0" w:color="auto"/>
              <w:bottom w:val="single" w:sz="4" w:space="0" w:color="auto"/>
              <w:right w:val="single" w:sz="4" w:space="0" w:color="auto"/>
            </w:tcBorders>
          </w:tcPr>
          <w:p w:rsidR="0070022B" w:rsidRPr="00326E5E" w:rsidRDefault="0070022B" w:rsidP="00864925">
            <w:pPr>
              <w:jc w:val="both"/>
              <w:rPr>
                <w:color w:val="000000"/>
                <w:sz w:val="28"/>
                <w:szCs w:val="28"/>
                <w:lang w:val="uk-UA"/>
              </w:rPr>
            </w:pPr>
            <w:r w:rsidRPr="00326E5E">
              <w:rPr>
                <w:b/>
                <w:i/>
                <w:color w:val="000000"/>
                <w:sz w:val="28"/>
                <w:szCs w:val="28"/>
                <w:lang w:val="uk-UA"/>
              </w:rPr>
              <w:t xml:space="preserve">інші будівлі </w:t>
            </w:r>
            <w:r w:rsidRPr="00326E5E">
              <w:rPr>
                <w:color w:val="000000"/>
                <w:sz w:val="28"/>
                <w:szCs w:val="28"/>
                <w:lang w:val="uk-UA"/>
              </w:rPr>
              <w:t>(</w:t>
            </w:r>
            <w:proofErr w:type="spellStart"/>
            <w:r w:rsidRPr="00326E5E">
              <w:rPr>
                <w:color w:val="000000"/>
                <w:sz w:val="28"/>
                <w:szCs w:val="28"/>
                <w:lang w:val="uk-UA"/>
              </w:rPr>
              <w:t>автозаправочні</w:t>
            </w:r>
            <w:proofErr w:type="spellEnd"/>
            <w:r w:rsidRPr="00326E5E">
              <w:rPr>
                <w:color w:val="000000"/>
                <w:sz w:val="28"/>
                <w:szCs w:val="28"/>
                <w:lang w:val="uk-UA"/>
              </w:rPr>
              <w:t xml:space="preserve"> станції,  та інші) </w:t>
            </w:r>
          </w:p>
          <w:p w:rsidR="0070022B" w:rsidRPr="00326E5E" w:rsidRDefault="0070022B" w:rsidP="00864925">
            <w:pPr>
              <w:jc w:val="both"/>
              <w:rPr>
                <w:color w:val="000000"/>
                <w:sz w:val="28"/>
                <w:szCs w:val="28"/>
                <w:lang w:val="uk-UA"/>
              </w:rPr>
            </w:pPr>
            <w:r w:rsidRPr="00326E5E">
              <w:rPr>
                <w:color w:val="000000"/>
                <w:sz w:val="28"/>
                <w:szCs w:val="28"/>
                <w:lang w:val="uk-UA"/>
              </w:rPr>
              <w:t>аптеки</w:t>
            </w:r>
          </w:p>
          <w:p w:rsidR="0070022B" w:rsidRPr="00326E5E" w:rsidRDefault="0070022B" w:rsidP="00864925">
            <w:pPr>
              <w:jc w:val="both"/>
              <w:rPr>
                <w:color w:val="000000"/>
                <w:sz w:val="28"/>
                <w:szCs w:val="28"/>
                <w:lang w:val="uk-UA"/>
              </w:rPr>
            </w:pPr>
          </w:p>
          <w:p w:rsidR="0070022B" w:rsidRPr="00326E5E" w:rsidRDefault="0070022B" w:rsidP="00864925">
            <w:pPr>
              <w:jc w:val="both"/>
              <w:rPr>
                <w:i/>
                <w:color w:val="000000"/>
                <w:sz w:val="28"/>
                <w:szCs w:val="28"/>
                <w:lang w:val="uk-UA"/>
              </w:rPr>
            </w:pPr>
            <w:r w:rsidRPr="00326E5E">
              <w:rPr>
                <w:color w:val="000000"/>
                <w:sz w:val="28"/>
                <w:szCs w:val="28"/>
                <w:lang w:val="uk-UA"/>
              </w:rPr>
              <w:t>АЗС</w:t>
            </w:r>
          </w:p>
        </w:tc>
        <w:tc>
          <w:tcPr>
            <w:tcW w:w="1241" w:type="dxa"/>
            <w:tcBorders>
              <w:top w:val="single" w:sz="4" w:space="0" w:color="auto"/>
              <w:left w:val="single" w:sz="4" w:space="0" w:color="auto"/>
              <w:bottom w:val="single" w:sz="4" w:space="0" w:color="auto"/>
              <w:right w:val="single" w:sz="4" w:space="0" w:color="auto"/>
            </w:tcBorders>
          </w:tcPr>
          <w:p w:rsidR="0070022B" w:rsidRPr="00326E5E" w:rsidRDefault="0070022B" w:rsidP="00864925">
            <w:pPr>
              <w:jc w:val="center"/>
              <w:rPr>
                <w:color w:val="000000"/>
                <w:sz w:val="28"/>
                <w:szCs w:val="28"/>
                <w:lang w:val="uk-UA"/>
              </w:rPr>
            </w:pPr>
          </w:p>
          <w:p w:rsidR="0070022B" w:rsidRPr="00326E5E" w:rsidRDefault="0070022B" w:rsidP="00864925">
            <w:pPr>
              <w:jc w:val="center"/>
              <w:rPr>
                <w:color w:val="000000"/>
                <w:sz w:val="28"/>
                <w:szCs w:val="28"/>
                <w:lang w:val="uk-UA"/>
              </w:rPr>
            </w:pPr>
            <w:r w:rsidRPr="00326E5E">
              <w:rPr>
                <w:color w:val="000000"/>
                <w:sz w:val="28"/>
                <w:szCs w:val="28"/>
                <w:lang w:val="uk-UA"/>
              </w:rPr>
              <w:t>0,5</w:t>
            </w:r>
          </w:p>
          <w:p w:rsidR="0070022B" w:rsidRPr="00326E5E" w:rsidRDefault="0070022B" w:rsidP="00864925">
            <w:pPr>
              <w:jc w:val="center"/>
              <w:rPr>
                <w:color w:val="000000"/>
                <w:sz w:val="28"/>
                <w:szCs w:val="28"/>
                <w:lang w:val="uk-UA"/>
              </w:rPr>
            </w:pPr>
          </w:p>
          <w:p w:rsidR="0070022B" w:rsidRPr="00326E5E" w:rsidRDefault="0070022B" w:rsidP="00864925">
            <w:pPr>
              <w:jc w:val="center"/>
              <w:rPr>
                <w:color w:val="000000"/>
                <w:sz w:val="28"/>
                <w:szCs w:val="28"/>
                <w:lang w:val="uk-UA"/>
              </w:rPr>
            </w:pPr>
          </w:p>
          <w:p w:rsidR="0070022B" w:rsidRPr="00326E5E" w:rsidRDefault="0070022B" w:rsidP="00864925">
            <w:pPr>
              <w:jc w:val="center"/>
              <w:rPr>
                <w:color w:val="000000"/>
                <w:sz w:val="28"/>
                <w:szCs w:val="28"/>
                <w:lang w:val="uk-UA"/>
              </w:rPr>
            </w:pPr>
            <w:r w:rsidRPr="00326E5E">
              <w:rPr>
                <w:color w:val="000000"/>
                <w:sz w:val="28"/>
                <w:szCs w:val="28"/>
                <w:lang w:val="uk-UA"/>
              </w:rPr>
              <w:t>0,3</w:t>
            </w:r>
          </w:p>
        </w:tc>
        <w:tc>
          <w:tcPr>
            <w:tcW w:w="1346" w:type="dxa"/>
            <w:tcBorders>
              <w:top w:val="single" w:sz="4" w:space="0" w:color="auto"/>
              <w:left w:val="single" w:sz="4" w:space="0" w:color="auto"/>
              <w:bottom w:val="single" w:sz="4" w:space="0" w:color="auto"/>
              <w:right w:val="single" w:sz="4" w:space="0" w:color="auto"/>
            </w:tcBorders>
          </w:tcPr>
          <w:p w:rsidR="0070022B" w:rsidRPr="00326E5E" w:rsidRDefault="0070022B" w:rsidP="00864925">
            <w:pPr>
              <w:jc w:val="center"/>
              <w:rPr>
                <w:color w:val="000000"/>
                <w:sz w:val="28"/>
                <w:szCs w:val="28"/>
                <w:lang w:val="uk-UA"/>
              </w:rPr>
            </w:pPr>
          </w:p>
          <w:p w:rsidR="0070022B" w:rsidRDefault="0070022B" w:rsidP="00864925">
            <w:pPr>
              <w:jc w:val="center"/>
              <w:rPr>
                <w:sz w:val="28"/>
                <w:szCs w:val="28"/>
                <w:lang w:val="uk-UA"/>
              </w:rPr>
            </w:pPr>
            <w:r w:rsidRPr="00326E5E">
              <w:rPr>
                <w:color w:val="000000"/>
                <w:sz w:val="28"/>
                <w:szCs w:val="28"/>
                <w:lang w:val="uk-UA"/>
              </w:rPr>
              <w:t xml:space="preserve">6,09 </w:t>
            </w:r>
            <w:r w:rsidRPr="00326E5E">
              <w:rPr>
                <w:sz w:val="28"/>
                <w:szCs w:val="28"/>
                <w:lang w:val="uk-UA"/>
              </w:rPr>
              <w:t xml:space="preserve">грн. за 1 </w:t>
            </w:r>
            <w:proofErr w:type="spellStart"/>
            <w:r w:rsidRPr="00326E5E">
              <w:rPr>
                <w:sz w:val="28"/>
                <w:szCs w:val="28"/>
                <w:lang w:val="uk-UA"/>
              </w:rPr>
              <w:t>кв.м</w:t>
            </w:r>
            <w:proofErr w:type="spellEnd"/>
          </w:p>
          <w:p w:rsidR="0070022B" w:rsidRPr="00326E5E" w:rsidRDefault="0070022B" w:rsidP="00864925">
            <w:pPr>
              <w:jc w:val="center"/>
              <w:rPr>
                <w:sz w:val="28"/>
                <w:szCs w:val="28"/>
                <w:lang w:val="uk-UA"/>
              </w:rPr>
            </w:pPr>
          </w:p>
          <w:p w:rsidR="0070022B" w:rsidRPr="00326E5E" w:rsidRDefault="0070022B" w:rsidP="00864925">
            <w:pPr>
              <w:jc w:val="center"/>
              <w:rPr>
                <w:sz w:val="28"/>
                <w:szCs w:val="28"/>
                <w:lang w:val="uk-UA"/>
              </w:rPr>
            </w:pPr>
            <w:r w:rsidRPr="00326E5E">
              <w:rPr>
                <w:color w:val="000000"/>
                <w:sz w:val="28"/>
                <w:szCs w:val="28"/>
                <w:lang w:val="uk-UA"/>
              </w:rPr>
              <w:t xml:space="preserve">3,65 </w:t>
            </w:r>
            <w:r w:rsidRPr="00326E5E">
              <w:rPr>
                <w:sz w:val="28"/>
                <w:szCs w:val="28"/>
                <w:lang w:val="uk-UA"/>
              </w:rPr>
              <w:t xml:space="preserve">грн. за 1 </w:t>
            </w:r>
            <w:proofErr w:type="spellStart"/>
            <w:r w:rsidRPr="00326E5E">
              <w:rPr>
                <w:sz w:val="28"/>
                <w:szCs w:val="28"/>
                <w:lang w:val="uk-UA"/>
              </w:rPr>
              <w:t>кв.м</w:t>
            </w:r>
            <w:proofErr w:type="spellEnd"/>
          </w:p>
          <w:p w:rsidR="0070022B" w:rsidRPr="00326E5E" w:rsidRDefault="0070022B" w:rsidP="00864925">
            <w:pPr>
              <w:jc w:val="center"/>
              <w:rPr>
                <w:color w:val="000000"/>
                <w:sz w:val="28"/>
                <w:szCs w:val="28"/>
                <w:lang w:val="uk-UA"/>
              </w:rPr>
            </w:pPr>
          </w:p>
        </w:tc>
      </w:tr>
    </w:tbl>
    <w:p w:rsidR="0070022B" w:rsidRPr="00326E5E" w:rsidRDefault="0070022B" w:rsidP="0070022B">
      <w:pPr>
        <w:rPr>
          <w:rFonts w:ascii="Times New Roman" w:hAnsi="Times New Roman" w:cs="Times New Roman"/>
          <w:b/>
          <w:sz w:val="28"/>
          <w:szCs w:val="28"/>
          <w:lang w:val="uk-UA"/>
        </w:rPr>
      </w:pPr>
      <w:bookmarkStart w:id="0" w:name="_GoBack"/>
      <w:bookmarkEnd w:id="0"/>
      <w:r w:rsidRPr="00326E5E">
        <w:rPr>
          <w:rFonts w:ascii="Times New Roman" w:hAnsi="Times New Roman" w:cs="Times New Roman"/>
          <w:b/>
          <w:sz w:val="28"/>
          <w:szCs w:val="28"/>
          <w:lang w:val="uk-UA"/>
        </w:rPr>
        <w:lastRenderedPageBreak/>
        <w:t xml:space="preserve">                                                 </w:t>
      </w:r>
    </w:p>
    <w:p w:rsidR="0070022B" w:rsidRPr="00326E5E" w:rsidRDefault="0070022B" w:rsidP="0070022B">
      <w:pPr>
        <w:ind w:left="2832" w:firstLine="708"/>
        <w:rPr>
          <w:rFonts w:ascii="Times New Roman" w:hAnsi="Times New Roman" w:cs="Times New Roman"/>
          <w:b/>
          <w:sz w:val="28"/>
          <w:szCs w:val="28"/>
          <w:lang w:val="uk-UA"/>
        </w:rPr>
      </w:pPr>
      <w:r w:rsidRPr="00326E5E">
        <w:rPr>
          <w:rFonts w:ascii="Times New Roman" w:hAnsi="Times New Roman" w:cs="Times New Roman"/>
          <w:b/>
          <w:sz w:val="28"/>
          <w:szCs w:val="28"/>
          <w:lang w:val="uk-UA"/>
        </w:rPr>
        <w:t xml:space="preserve"> 7. Податковий період</w:t>
      </w:r>
    </w:p>
    <w:p w:rsidR="0070022B" w:rsidRPr="00326E5E" w:rsidRDefault="0070022B" w:rsidP="0070022B">
      <w:pPr>
        <w:jc w:val="both"/>
        <w:rPr>
          <w:rFonts w:ascii="Times New Roman" w:hAnsi="Times New Roman" w:cs="Times New Roman"/>
          <w:sz w:val="28"/>
          <w:szCs w:val="28"/>
        </w:rPr>
      </w:pPr>
      <w:r w:rsidRPr="00326E5E">
        <w:rPr>
          <w:rFonts w:ascii="Times New Roman" w:hAnsi="Times New Roman" w:cs="Times New Roman"/>
          <w:sz w:val="28"/>
          <w:szCs w:val="28"/>
          <w:lang w:val="uk-UA"/>
        </w:rPr>
        <w:t xml:space="preserve">         7</w:t>
      </w:r>
      <w:r w:rsidRPr="00326E5E">
        <w:rPr>
          <w:rFonts w:ascii="Times New Roman" w:hAnsi="Times New Roman" w:cs="Times New Roman"/>
          <w:sz w:val="28"/>
          <w:szCs w:val="28"/>
        </w:rPr>
        <w:t xml:space="preserve">.1. </w:t>
      </w:r>
      <w:proofErr w:type="spellStart"/>
      <w:r w:rsidRPr="00326E5E">
        <w:rPr>
          <w:rFonts w:ascii="Times New Roman" w:hAnsi="Times New Roman" w:cs="Times New Roman"/>
          <w:sz w:val="28"/>
          <w:szCs w:val="28"/>
        </w:rPr>
        <w:t>Базовий</w:t>
      </w:r>
      <w:proofErr w:type="spellEnd"/>
      <w:r w:rsidRPr="00326E5E">
        <w:rPr>
          <w:rFonts w:ascii="Times New Roman" w:hAnsi="Times New Roman" w:cs="Times New Roman"/>
          <w:sz w:val="28"/>
          <w:szCs w:val="28"/>
        </w:rPr>
        <w:t xml:space="preserve"> </w:t>
      </w:r>
      <w:proofErr w:type="spellStart"/>
      <w:r w:rsidRPr="00326E5E">
        <w:rPr>
          <w:rFonts w:ascii="Times New Roman" w:hAnsi="Times New Roman" w:cs="Times New Roman"/>
          <w:sz w:val="28"/>
          <w:szCs w:val="28"/>
        </w:rPr>
        <w:t>податковий</w:t>
      </w:r>
      <w:proofErr w:type="spellEnd"/>
      <w:r w:rsidRPr="00326E5E">
        <w:rPr>
          <w:rFonts w:ascii="Times New Roman" w:hAnsi="Times New Roman" w:cs="Times New Roman"/>
          <w:sz w:val="28"/>
          <w:szCs w:val="28"/>
        </w:rPr>
        <w:t xml:space="preserve"> (</w:t>
      </w:r>
      <w:proofErr w:type="spellStart"/>
      <w:r w:rsidRPr="00326E5E">
        <w:rPr>
          <w:rFonts w:ascii="Times New Roman" w:hAnsi="Times New Roman" w:cs="Times New Roman"/>
          <w:sz w:val="28"/>
          <w:szCs w:val="28"/>
        </w:rPr>
        <w:t>звітний</w:t>
      </w:r>
      <w:proofErr w:type="spellEnd"/>
      <w:r w:rsidRPr="00326E5E">
        <w:rPr>
          <w:rFonts w:ascii="Times New Roman" w:hAnsi="Times New Roman" w:cs="Times New Roman"/>
          <w:sz w:val="28"/>
          <w:szCs w:val="28"/>
        </w:rPr>
        <w:t xml:space="preserve">) </w:t>
      </w:r>
      <w:proofErr w:type="spellStart"/>
      <w:r w:rsidRPr="00326E5E">
        <w:rPr>
          <w:rFonts w:ascii="Times New Roman" w:hAnsi="Times New Roman" w:cs="Times New Roman"/>
          <w:sz w:val="28"/>
          <w:szCs w:val="28"/>
        </w:rPr>
        <w:t>період</w:t>
      </w:r>
      <w:proofErr w:type="spellEnd"/>
      <w:r w:rsidRPr="00326E5E">
        <w:rPr>
          <w:rFonts w:ascii="Times New Roman" w:hAnsi="Times New Roman" w:cs="Times New Roman"/>
          <w:sz w:val="28"/>
          <w:szCs w:val="28"/>
        </w:rPr>
        <w:t xml:space="preserve"> </w:t>
      </w:r>
      <w:proofErr w:type="spellStart"/>
      <w:r w:rsidRPr="00326E5E">
        <w:rPr>
          <w:rFonts w:ascii="Times New Roman" w:hAnsi="Times New Roman" w:cs="Times New Roman"/>
          <w:sz w:val="28"/>
          <w:szCs w:val="28"/>
        </w:rPr>
        <w:t>дорівнює</w:t>
      </w:r>
      <w:proofErr w:type="spellEnd"/>
      <w:r w:rsidRPr="00326E5E">
        <w:rPr>
          <w:rFonts w:ascii="Times New Roman" w:hAnsi="Times New Roman" w:cs="Times New Roman"/>
          <w:sz w:val="28"/>
          <w:szCs w:val="28"/>
        </w:rPr>
        <w:t xml:space="preserve"> календарному року. </w:t>
      </w:r>
    </w:p>
    <w:p w:rsidR="0070022B" w:rsidRPr="00326E5E" w:rsidRDefault="0070022B" w:rsidP="0070022B">
      <w:pPr>
        <w:jc w:val="both"/>
        <w:rPr>
          <w:rFonts w:ascii="Times New Roman" w:hAnsi="Times New Roman" w:cs="Times New Roman"/>
          <w:b/>
          <w:sz w:val="28"/>
          <w:szCs w:val="28"/>
          <w:lang w:val="uk-UA"/>
        </w:rPr>
      </w:pPr>
      <w:r w:rsidRPr="00326E5E">
        <w:rPr>
          <w:rFonts w:ascii="Times New Roman" w:hAnsi="Times New Roman" w:cs="Times New Roman"/>
          <w:sz w:val="28"/>
          <w:szCs w:val="28"/>
          <w:lang w:val="uk-UA"/>
        </w:rPr>
        <w:t xml:space="preserve">   </w:t>
      </w:r>
      <w:r w:rsidRPr="00A92DA8">
        <w:rPr>
          <w:rFonts w:ascii="Times New Roman" w:hAnsi="Times New Roman" w:cs="Times New Roman"/>
          <w:sz w:val="28"/>
          <w:szCs w:val="28"/>
        </w:rPr>
        <w:t xml:space="preserve">                      </w:t>
      </w:r>
      <w:r w:rsidRPr="00326E5E">
        <w:rPr>
          <w:rFonts w:ascii="Times New Roman" w:hAnsi="Times New Roman" w:cs="Times New Roman"/>
          <w:b/>
          <w:sz w:val="28"/>
          <w:szCs w:val="28"/>
          <w:lang w:val="uk-UA"/>
        </w:rPr>
        <w:t>8. Порядок обчислення суми податку</w:t>
      </w:r>
    </w:p>
    <w:p w:rsidR="0070022B" w:rsidRPr="00326E5E" w:rsidRDefault="0070022B" w:rsidP="0070022B">
      <w:pPr>
        <w:jc w:val="both"/>
        <w:rPr>
          <w:rFonts w:ascii="Times New Roman" w:hAnsi="Times New Roman" w:cs="Times New Roman"/>
          <w:sz w:val="28"/>
          <w:szCs w:val="28"/>
          <w:lang w:val="uk-UA"/>
        </w:rPr>
      </w:pPr>
      <w:r w:rsidRPr="00326E5E">
        <w:rPr>
          <w:rFonts w:ascii="Times New Roman" w:hAnsi="Times New Roman" w:cs="Times New Roman"/>
          <w:sz w:val="28"/>
          <w:szCs w:val="28"/>
          <w:lang w:val="uk-UA"/>
        </w:rPr>
        <w:t xml:space="preserve">          8.1. Обчислення суми податку з об’єкта/об’єктів </w:t>
      </w:r>
      <w:r w:rsidRPr="00326E5E">
        <w:rPr>
          <w:rFonts w:ascii="Times New Roman" w:hAnsi="Times New Roman" w:cs="Times New Roman"/>
          <w:b/>
          <w:sz w:val="28"/>
          <w:szCs w:val="28"/>
          <w:lang w:val="uk-UA"/>
        </w:rPr>
        <w:t>житлової нерухомості</w:t>
      </w:r>
      <w:r w:rsidRPr="00326E5E">
        <w:rPr>
          <w:rFonts w:ascii="Times New Roman" w:hAnsi="Times New Roman" w:cs="Times New Roman"/>
          <w:sz w:val="28"/>
          <w:szCs w:val="28"/>
          <w:lang w:val="uk-UA"/>
        </w:rPr>
        <w:t xml:space="preserve">, які перебувають у власності фізичних осіб, здійснюється контролюючим органом </w:t>
      </w:r>
      <w:r w:rsidRPr="00326E5E">
        <w:rPr>
          <w:rFonts w:ascii="Times New Roman" w:hAnsi="Times New Roman" w:cs="Times New Roman"/>
          <w:b/>
          <w:sz w:val="28"/>
          <w:szCs w:val="28"/>
          <w:lang w:val="uk-UA"/>
        </w:rPr>
        <w:t xml:space="preserve">за місцем податкової адреси (місцем реєстрації) власника такої нерухомості </w:t>
      </w:r>
      <w:r w:rsidRPr="00326E5E">
        <w:rPr>
          <w:rFonts w:ascii="Times New Roman" w:hAnsi="Times New Roman" w:cs="Times New Roman"/>
          <w:sz w:val="28"/>
          <w:szCs w:val="28"/>
          <w:lang w:val="uk-UA"/>
        </w:rPr>
        <w:t>у такому порядку:</w:t>
      </w:r>
    </w:p>
    <w:p w:rsidR="0070022B" w:rsidRPr="00326E5E" w:rsidRDefault="0070022B" w:rsidP="0070022B">
      <w:pPr>
        <w:jc w:val="both"/>
        <w:rPr>
          <w:rFonts w:ascii="Times New Roman" w:hAnsi="Times New Roman" w:cs="Times New Roman"/>
          <w:sz w:val="28"/>
          <w:szCs w:val="28"/>
          <w:lang w:val="uk-UA"/>
        </w:rPr>
      </w:pPr>
      <w:r w:rsidRPr="00326E5E">
        <w:rPr>
          <w:rFonts w:ascii="Times New Roman" w:hAnsi="Times New Roman" w:cs="Times New Roman"/>
          <w:sz w:val="28"/>
          <w:szCs w:val="28"/>
          <w:lang w:val="uk-UA"/>
        </w:rPr>
        <w:t xml:space="preserve">          а) за наявності у власності платника податку одного об’єкта житлової нерухомості, в тому числі його частки, податок обчислюється, виходячи з бази оподаткування, зменшеної відповідно до підпунктів "а" або "б" пункту 5.1 цього положення та відповідної ставки податку;</w:t>
      </w:r>
    </w:p>
    <w:p w:rsidR="0070022B" w:rsidRPr="00326E5E" w:rsidRDefault="0070022B" w:rsidP="0070022B">
      <w:pPr>
        <w:jc w:val="both"/>
        <w:rPr>
          <w:rFonts w:ascii="Times New Roman" w:hAnsi="Times New Roman" w:cs="Times New Roman"/>
          <w:sz w:val="28"/>
          <w:szCs w:val="28"/>
          <w:lang w:val="uk-UA"/>
        </w:rPr>
      </w:pPr>
      <w:r w:rsidRPr="00326E5E">
        <w:rPr>
          <w:rFonts w:ascii="Times New Roman" w:hAnsi="Times New Roman" w:cs="Times New Roman"/>
          <w:sz w:val="28"/>
          <w:szCs w:val="28"/>
          <w:lang w:val="uk-UA"/>
        </w:rPr>
        <w:t xml:space="preserve">        б) за наявності у власності платника податку більше одного об’єкта житлової нерухомості одного типу, в тому числі їх часток, податок обчислюється виходячи із сумарної загальної площі таких об’єктів, зменшеної відповідно до підпунктів "а" або "б" пункту 5.1 цього положення та відповідної ставки податку;</w:t>
      </w:r>
    </w:p>
    <w:p w:rsidR="0070022B" w:rsidRPr="00326E5E" w:rsidRDefault="0070022B" w:rsidP="0070022B">
      <w:pPr>
        <w:jc w:val="both"/>
        <w:rPr>
          <w:rFonts w:ascii="Times New Roman" w:hAnsi="Times New Roman" w:cs="Times New Roman"/>
          <w:sz w:val="28"/>
          <w:szCs w:val="28"/>
          <w:lang w:val="uk-UA"/>
        </w:rPr>
      </w:pPr>
      <w:r w:rsidRPr="00326E5E">
        <w:rPr>
          <w:rFonts w:ascii="Times New Roman" w:hAnsi="Times New Roman" w:cs="Times New Roman"/>
          <w:sz w:val="28"/>
          <w:szCs w:val="28"/>
          <w:lang w:val="uk-UA"/>
        </w:rPr>
        <w:t xml:space="preserve">        в) за наявності у власності платника податку об’єктів житлової нерухомості різних видів, у тому числі їх часток, податок обчислюється виходячи із сумарної загальної площі таких об’єктів, зменшеної відповідно до підпункту "в" пункту 5.1.  цього положення та відповідної ставки податку;</w:t>
      </w:r>
    </w:p>
    <w:p w:rsidR="0070022B" w:rsidRPr="00326E5E" w:rsidRDefault="0070022B" w:rsidP="0070022B">
      <w:pPr>
        <w:jc w:val="both"/>
        <w:rPr>
          <w:rFonts w:ascii="Times New Roman" w:hAnsi="Times New Roman" w:cs="Times New Roman"/>
          <w:sz w:val="28"/>
          <w:szCs w:val="28"/>
          <w:lang w:val="uk-UA"/>
        </w:rPr>
      </w:pPr>
      <w:r w:rsidRPr="00326E5E">
        <w:rPr>
          <w:rFonts w:ascii="Times New Roman" w:hAnsi="Times New Roman" w:cs="Times New Roman"/>
          <w:sz w:val="28"/>
          <w:szCs w:val="28"/>
          <w:lang w:val="uk-UA"/>
        </w:rPr>
        <w:t xml:space="preserve">        г) сума податку, обчислена з урахуванням підпунктів 2 і 3 цього підпункту, розподіляється контролюючим органом пропорційно до питомої ваги загальної площі кожного з об’єктів житлової нерухомості.</w:t>
      </w:r>
    </w:p>
    <w:p w:rsidR="0070022B" w:rsidRPr="00326E5E" w:rsidRDefault="0070022B" w:rsidP="0070022B">
      <w:pPr>
        <w:jc w:val="both"/>
        <w:rPr>
          <w:rFonts w:ascii="Times New Roman" w:hAnsi="Times New Roman" w:cs="Times New Roman"/>
          <w:sz w:val="28"/>
          <w:szCs w:val="28"/>
          <w:lang w:val="uk-UA"/>
        </w:rPr>
      </w:pPr>
      <w:r w:rsidRPr="00326E5E">
        <w:rPr>
          <w:rFonts w:ascii="Times New Roman" w:hAnsi="Times New Roman" w:cs="Times New Roman"/>
          <w:sz w:val="28"/>
          <w:szCs w:val="28"/>
          <w:lang w:val="uk-UA"/>
        </w:rPr>
        <w:t xml:space="preserve">        Обчислення суми податку з об’єкта/об’єктів нежитлової нерухомості, які перебувають у власності фізичних осіб, здійснюється контролюючим органом за місцем податкової адреси (місцем реєстрації) власника такої нерухомості, виходячи із загальної площі кожного з об’єктів нежитлової нерухомості та відповідної ставки податку.</w:t>
      </w:r>
    </w:p>
    <w:p w:rsidR="0070022B" w:rsidRPr="00326E5E" w:rsidRDefault="0070022B" w:rsidP="0070022B">
      <w:pPr>
        <w:jc w:val="both"/>
        <w:rPr>
          <w:rFonts w:ascii="Times New Roman" w:hAnsi="Times New Roman" w:cs="Times New Roman"/>
          <w:sz w:val="28"/>
          <w:szCs w:val="28"/>
          <w:lang w:val="uk-UA"/>
        </w:rPr>
      </w:pPr>
      <w:r w:rsidRPr="00326E5E">
        <w:rPr>
          <w:rFonts w:ascii="Times New Roman" w:hAnsi="Times New Roman" w:cs="Times New Roman"/>
          <w:sz w:val="28"/>
          <w:szCs w:val="28"/>
          <w:lang w:val="uk-UA"/>
        </w:rPr>
        <w:t xml:space="preserve">        8.2. Податкове/податкові повідомлення-рішення про сплату суми/сум податку, обчисленого згідно з підпунктом 8.1 пункту 8 цього Положення, та відповідні платіжні рекв</w:t>
      </w:r>
      <w:r>
        <w:rPr>
          <w:rFonts w:ascii="Times New Roman" w:hAnsi="Times New Roman" w:cs="Times New Roman"/>
          <w:sz w:val="28"/>
          <w:szCs w:val="28"/>
          <w:lang w:val="uk-UA"/>
        </w:rPr>
        <w:t xml:space="preserve">ізити, зокрема, Глибокопотіцької </w:t>
      </w:r>
      <w:r w:rsidRPr="00326E5E">
        <w:rPr>
          <w:rFonts w:ascii="Times New Roman" w:hAnsi="Times New Roman" w:cs="Times New Roman"/>
          <w:sz w:val="28"/>
          <w:szCs w:val="28"/>
          <w:lang w:val="uk-UA"/>
        </w:rPr>
        <w:t xml:space="preserve">сільської ради за місцезнаходженням кожного з об’єктів житлової та/або нежитлової нерухомості, надсилаються (вручаються) платнику податку контролюючим органом за місцем його податкової адреси (місцем реєстрації) до 1 липня року, що настає за базовим податковим (звітним) періодом (роком). </w:t>
      </w:r>
    </w:p>
    <w:p w:rsidR="0070022B" w:rsidRPr="00326E5E" w:rsidRDefault="0070022B" w:rsidP="0070022B">
      <w:pPr>
        <w:jc w:val="both"/>
        <w:rPr>
          <w:rFonts w:ascii="Times New Roman" w:hAnsi="Times New Roman" w:cs="Times New Roman"/>
          <w:sz w:val="28"/>
          <w:szCs w:val="28"/>
        </w:rPr>
      </w:pPr>
      <w:r w:rsidRPr="00326E5E">
        <w:rPr>
          <w:rFonts w:ascii="Times New Roman" w:hAnsi="Times New Roman" w:cs="Times New Roman"/>
          <w:sz w:val="28"/>
          <w:szCs w:val="28"/>
          <w:lang w:val="uk-UA"/>
        </w:rPr>
        <w:lastRenderedPageBreak/>
        <w:t xml:space="preserve">        </w:t>
      </w:r>
      <w:r w:rsidRPr="00326E5E">
        <w:rPr>
          <w:rFonts w:ascii="Times New Roman" w:hAnsi="Times New Roman" w:cs="Times New Roman"/>
          <w:sz w:val="28"/>
          <w:szCs w:val="28"/>
        </w:rPr>
        <w:t xml:space="preserve">Щодо </w:t>
      </w:r>
      <w:proofErr w:type="spellStart"/>
      <w:r w:rsidRPr="00326E5E">
        <w:rPr>
          <w:rFonts w:ascii="Times New Roman" w:hAnsi="Times New Roman" w:cs="Times New Roman"/>
          <w:sz w:val="28"/>
          <w:szCs w:val="28"/>
        </w:rPr>
        <w:t>новоствореного</w:t>
      </w:r>
      <w:proofErr w:type="spellEnd"/>
      <w:r w:rsidRPr="00326E5E">
        <w:rPr>
          <w:rFonts w:ascii="Times New Roman" w:hAnsi="Times New Roman" w:cs="Times New Roman"/>
          <w:sz w:val="28"/>
          <w:szCs w:val="28"/>
        </w:rPr>
        <w:t xml:space="preserve"> (</w:t>
      </w:r>
      <w:proofErr w:type="spellStart"/>
      <w:r w:rsidRPr="00326E5E">
        <w:rPr>
          <w:rFonts w:ascii="Times New Roman" w:hAnsi="Times New Roman" w:cs="Times New Roman"/>
          <w:sz w:val="28"/>
          <w:szCs w:val="28"/>
        </w:rPr>
        <w:t>нововведеного</w:t>
      </w:r>
      <w:proofErr w:type="spellEnd"/>
      <w:r w:rsidRPr="00326E5E">
        <w:rPr>
          <w:rFonts w:ascii="Times New Roman" w:hAnsi="Times New Roman" w:cs="Times New Roman"/>
          <w:sz w:val="28"/>
          <w:szCs w:val="28"/>
        </w:rPr>
        <w:t xml:space="preserve">) об’єкта </w:t>
      </w:r>
      <w:proofErr w:type="spellStart"/>
      <w:r w:rsidRPr="00326E5E">
        <w:rPr>
          <w:rFonts w:ascii="Times New Roman" w:hAnsi="Times New Roman" w:cs="Times New Roman"/>
          <w:sz w:val="28"/>
          <w:szCs w:val="28"/>
        </w:rPr>
        <w:t>житлової</w:t>
      </w:r>
      <w:proofErr w:type="spellEnd"/>
      <w:r w:rsidRPr="00326E5E">
        <w:rPr>
          <w:rFonts w:ascii="Times New Roman" w:hAnsi="Times New Roman" w:cs="Times New Roman"/>
          <w:sz w:val="28"/>
          <w:szCs w:val="28"/>
        </w:rPr>
        <w:t xml:space="preserve"> та/або </w:t>
      </w:r>
      <w:proofErr w:type="spellStart"/>
      <w:r w:rsidRPr="00326E5E">
        <w:rPr>
          <w:rFonts w:ascii="Times New Roman" w:hAnsi="Times New Roman" w:cs="Times New Roman"/>
          <w:sz w:val="28"/>
          <w:szCs w:val="28"/>
        </w:rPr>
        <w:t>нежитлової</w:t>
      </w:r>
      <w:proofErr w:type="spellEnd"/>
      <w:r w:rsidRPr="00326E5E">
        <w:rPr>
          <w:rFonts w:ascii="Times New Roman" w:hAnsi="Times New Roman" w:cs="Times New Roman"/>
          <w:sz w:val="28"/>
          <w:szCs w:val="28"/>
        </w:rPr>
        <w:t xml:space="preserve"> </w:t>
      </w:r>
      <w:proofErr w:type="spellStart"/>
      <w:r w:rsidRPr="00326E5E">
        <w:rPr>
          <w:rFonts w:ascii="Times New Roman" w:hAnsi="Times New Roman" w:cs="Times New Roman"/>
          <w:sz w:val="28"/>
          <w:szCs w:val="28"/>
        </w:rPr>
        <w:t>нерухомості</w:t>
      </w:r>
      <w:proofErr w:type="spellEnd"/>
      <w:r w:rsidRPr="00326E5E">
        <w:rPr>
          <w:rFonts w:ascii="Times New Roman" w:hAnsi="Times New Roman" w:cs="Times New Roman"/>
          <w:sz w:val="28"/>
          <w:szCs w:val="28"/>
        </w:rPr>
        <w:t xml:space="preserve"> податок сплачується </w:t>
      </w:r>
      <w:proofErr w:type="spellStart"/>
      <w:r w:rsidRPr="00326E5E">
        <w:rPr>
          <w:rFonts w:ascii="Times New Roman" w:hAnsi="Times New Roman" w:cs="Times New Roman"/>
          <w:sz w:val="28"/>
          <w:szCs w:val="28"/>
        </w:rPr>
        <w:t>фізичною</w:t>
      </w:r>
      <w:proofErr w:type="spellEnd"/>
      <w:r w:rsidRPr="00326E5E">
        <w:rPr>
          <w:rFonts w:ascii="Times New Roman" w:hAnsi="Times New Roman" w:cs="Times New Roman"/>
          <w:sz w:val="28"/>
          <w:szCs w:val="28"/>
        </w:rPr>
        <w:t xml:space="preserve"> особою-</w:t>
      </w:r>
      <w:proofErr w:type="spellStart"/>
      <w:r w:rsidRPr="00326E5E">
        <w:rPr>
          <w:rFonts w:ascii="Times New Roman" w:hAnsi="Times New Roman" w:cs="Times New Roman"/>
          <w:sz w:val="28"/>
          <w:szCs w:val="28"/>
        </w:rPr>
        <w:t>платником</w:t>
      </w:r>
      <w:proofErr w:type="spellEnd"/>
      <w:r w:rsidRPr="00326E5E">
        <w:rPr>
          <w:rFonts w:ascii="Times New Roman" w:hAnsi="Times New Roman" w:cs="Times New Roman"/>
          <w:sz w:val="28"/>
          <w:szCs w:val="28"/>
          <w:lang w:val="uk-UA"/>
        </w:rPr>
        <w:t>,</w:t>
      </w:r>
      <w:r w:rsidRPr="00326E5E">
        <w:rPr>
          <w:rFonts w:ascii="Times New Roman" w:hAnsi="Times New Roman" w:cs="Times New Roman"/>
          <w:sz w:val="28"/>
          <w:szCs w:val="28"/>
        </w:rPr>
        <w:t xml:space="preserve"> </w:t>
      </w:r>
      <w:proofErr w:type="spellStart"/>
      <w:r w:rsidRPr="00326E5E">
        <w:rPr>
          <w:rFonts w:ascii="Times New Roman" w:hAnsi="Times New Roman" w:cs="Times New Roman"/>
          <w:sz w:val="28"/>
          <w:szCs w:val="28"/>
        </w:rPr>
        <w:t>починаючи</w:t>
      </w:r>
      <w:proofErr w:type="spellEnd"/>
      <w:r w:rsidRPr="00326E5E">
        <w:rPr>
          <w:rFonts w:ascii="Times New Roman" w:hAnsi="Times New Roman" w:cs="Times New Roman"/>
          <w:sz w:val="28"/>
          <w:szCs w:val="28"/>
        </w:rPr>
        <w:t xml:space="preserve"> з </w:t>
      </w:r>
      <w:proofErr w:type="spellStart"/>
      <w:r w:rsidRPr="00326E5E">
        <w:rPr>
          <w:rFonts w:ascii="Times New Roman" w:hAnsi="Times New Roman" w:cs="Times New Roman"/>
          <w:sz w:val="28"/>
          <w:szCs w:val="28"/>
        </w:rPr>
        <w:t>місяця</w:t>
      </w:r>
      <w:proofErr w:type="spellEnd"/>
      <w:r w:rsidRPr="00326E5E">
        <w:rPr>
          <w:rFonts w:ascii="Times New Roman" w:hAnsi="Times New Roman" w:cs="Times New Roman"/>
          <w:sz w:val="28"/>
          <w:szCs w:val="28"/>
        </w:rPr>
        <w:t xml:space="preserve">, в </w:t>
      </w:r>
      <w:proofErr w:type="spellStart"/>
      <w:r w:rsidRPr="00326E5E">
        <w:rPr>
          <w:rFonts w:ascii="Times New Roman" w:hAnsi="Times New Roman" w:cs="Times New Roman"/>
          <w:sz w:val="28"/>
          <w:szCs w:val="28"/>
        </w:rPr>
        <w:t>якому</w:t>
      </w:r>
      <w:proofErr w:type="spellEnd"/>
      <w:r w:rsidRPr="00326E5E">
        <w:rPr>
          <w:rFonts w:ascii="Times New Roman" w:hAnsi="Times New Roman" w:cs="Times New Roman"/>
          <w:sz w:val="28"/>
          <w:szCs w:val="28"/>
        </w:rPr>
        <w:t xml:space="preserve"> </w:t>
      </w:r>
      <w:proofErr w:type="spellStart"/>
      <w:r w:rsidRPr="00326E5E">
        <w:rPr>
          <w:rFonts w:ascii="Times New Roman" w:hAnsi="Times New Roman" w:cs="Times New Roman"/>
          <w:sz w:val="28"/>
          <w:szCs w:val="28"/>
        </w:rPr>
        <w:t>виникло</w:t>
      </w:r>
      <w:proofErr w:type="spellEnd"/>
      <w:r w:rsidRPr="00326E5E">
        <w:rPr>
          <w:rFonts w:ascii="Times New Roman" w:hAnsi="Times New Roman" w:cs="Times New Roman"/>
          <w:sz w:val="28"/>
          <w:szCs w:val="28"/>
        </w:rPr>
        <w:t xml:space="preserve"> право власності на </w:t>
      </w:r>
      <w:proofErr w:type="spellStart"/>
      <w:r w:rsidRPr="00326E5E">
        <w:rPr>
          <w:rFonts w:ascii="Times New Roman" w:hAnsi="Times New Roman" w:cs="Times New Roman"/>
          <w:sz w:val="28"/>
          <w:szCs w:val="28"/>
        </w:rPr>
        <w:t>такий</w:t>
      </w:r>
      <w:proofErr w:type="spellEnd"/>
      <w:r w:rsidRPr="00326E5E">
        <w:rPr>
          <w:rFonts w:ascii="Times New Roman" w:hAnsi="Times New Roman" w:cs="Times New Roman"/>
          <w:sz w:val="28"/>
          <w:szCs w:val="28"/>
        </w:rPr>
        <w:t xml:space="preserve"> </w:t>
      </w:r>
      <w:proofErr w:type="spellStart"/>
      <w:r w:rsidRPr="00326E5E">
        <w:rPr>
          <w:rFonts w:ascii="Times New Roman" w:hAnsi="Times New Roman" w:cs="Times New Roman"/>
          <w:sz w:val="28"/>
          <w:szCs w:val="28"/>
        </w:rPr>
        <w:t>об’єкт</w:t>
      </w:r>
      <w:proofErr w:type="spellEnd"/>
      <w:r w:rsidRPr="00326E5E">
        <w:rPr>
          <w:rFonts w:ascii="Times New Roman" w:hAnsi="Times New Roman" w:cs="Times New Roman"/>
          <w:sz w:val="28"/>
          <w:szCs w:val="28"/>
        </w:rPr>
        <w:t>.</w:t>
      </w:r>
    </w:p>
    <w:p w:rsidR="0070022B" w:rsidRPr="00326E5E" w:rsidRDefault="0070022B" w:rsidP="0070022B">
      <w:pPr>
        <w:jc w:val="both"/>
        <w:rPr>
          <w:rFonts w:ascii="Times New Roman" w:hAnsi="Times New Roman" w:cs="Times New Roman"/>
          <w:sz w:val="28"/>
          <w:szCs w:val="28"/>
          <w:lang w:val="uk-UA"/>
        </w:rPr>
      </w:pPr>
      <w:r w:rsidRPr="00326E5E">
        <w:rPr>
          <w:rFonts w:ascii="Times New Roman" w:hAnsi="Times New Roman" w:cs="Times New Roman"/>
          <w:sz w:val="28"/>
          <w:szCs w:val="28"/>
          <w:lang w:val="uk-UA"/>
        </w:rPr>
        <w:t xml:space="preserve">        Контролюючі органи за місцем проживання (реєстрації) платників податку в десятиденний строк інформують відповідні контролюючі органи за місцезнаходженням об’єктів житлової та/або нежитлової нерухомості про надіслані (вручені) платнику податку податкові повідомлення-рішення про сплату податку у порядку, встановленому центральним органом виконавчої влади, що забезпечує формування та реалізує державну податкову і митну політику.</w:t>
      </w:r>
    </w:p>
    <w:p w:rsidR="0070022B" w:rsidRPr="00326E5E" w:rsidRDefault="0070022B" w:rsidP="0070022B">
      <w:pPr>
        <w:jc w:val="both"/>
        <w:rPr>
          <w:rFonts w:ascii="Times New Roman" w:hAnsi="Times New Roman" w:cs="Times New Roman"/>
          <w:sz w:val="28"/>
          <w:szCs w:val="28"/>
          <w:lang w:val="uk-UA"/>
        </w:rPr>
      </w:pPr>
      <w:r w:rsidRPr="00326E5E">
        <w:rPr>
          <w:rFonts w:ascii="Times New Roman" w:hAnsi="Times New Roman" w:cs="Times New Roman"/>
          <w:sz w:val="28"/>
          <w:szCs w:val="28"/>
          <w:lang w:val="uk-UA"/>
        </w:rPr>
        <w:t xml:space="preserve">        Нарахування податку та надсилання (вручення) податкових повідомлень-рішень про сплату податку фізичним особам - нерезидентам здійснюють контролюючі органи за місцезнаходженням об’єктів житлової та/або нежитлової нерухомості, що перебувають у власності таких нерезидентів.</w:t>
      </w:r>
    </w:p>
    <w:p w:rsidR="0070022B" w:rsidRPr="00326E5E" w:rsidRDefault="0070022B" w:rsidP="0070022B">
      <w:pPr>
        <w:jc w:val="both"/>
        <w:rPr>
          <w:rFonts w:ascii="Times New Roman" w:hAnsi="Times New Roman" w:cs="Times New Roman"/>
          <w:sz w:val="28"/>
          <w:szCs w:val="28"/>
        </w:rPr>
      </w:pPr>
      <w:r w:rsidRPr="00326E5E">
        <w:rPr>
          <w:rFonts w:ascii="Times New Roman" w:hAnsi="Times New Roman" w:cs="Times New Roman"/>
          <w:sz w:val="28"/>
          <w:szCs w:val="28"/>
          <w:lang w:val="uk-UA"/>
        </w:rPr>
        <w:t xml:space="preserve">        8</w:t>
      </w:r>
      <w:r w:rsidRPr="00326E5E">
        <w:rPr>
          <w:rFonts w:ascii="Times New Roman" w:hAnsi="Times New Roman" w:cs="Times New Roman"/>
          <w:sz w:val="28"/>
          <w:szCs w:val="28"/>
        </w:rPr>
        <w:t xml:space="preserve">.3.Платники податку </w:t>
      </w:r>
      <w:proofErr w:type="spellStart"/>
      <w:r w:rsidRPr="00326E5E">
        <w:rPr>
          <w:rFonts w:ascii="Times New Roman" w:hAnsi="Times New Roman" w:cs="Times New Roman"/>
          <w:sz w:val="28"/>
          <w:szCs w:val="28"/>
        </w:rPr>
        <w:t>мають</w:t>
      </w:r>
      <w:proofErr w:type="spellEnd"/>
      <w:r w:rsidRPr="00326E5E">
        <w:rPr>
          <w:rFonts w:ascii="Times New Roman" w:hAnsi="Times New Roman" w:cs="Times New Roman"/>
          <w:sz w:val="28"/>
          <w:szCs w:val="28"/>
        </w:rPr>
        <w:t xml:space="preserve"> право </w:t>
      </w:r>
      <w:proofErr w:type="spellStart"/>
      <w:r w:rsidRPr="00326E5E">
        <w:rPr>
          <w:rFonts w:ascii="Times New Roman" w:hAnsi="Times New Roman" w:cs="Times New Roman"/>
          <w:sz w:val="28"/>
          <w:szCs w:val="28"/>
        </w:rPr>
        <w:t>звернутися</w:t>
      </w:r>
      <w:proofErr w:type="spellEnd"/>
      <w:r w:rsidRPr="00326E5E">
        <w:rPr>
          <w:rFonts w:ascii="Times New Roman" w:hAnsi="Times New Roman" w:cs="Times New Roman"/>
          <w:sz w:val="28"/>
          <w:szCs w:val="28"/>
        </w:rPr>
        <w:t xml:space="preserve"> з </w:t>
      </w:r>
      <w:proofErr w:type="spellStart"/>
      <w:r w:rsidRPr="00326E5E">
        <w:rPr>
          <w:rFonts w:ascii="Times New Roman" w:hAnsi="Times New Roman" w:cs="Times New Roman"/>
          <w:sz w:val="28"/>
          <w:szCs w:val="28"/>
        </w:rPr>
        <w:t>письмовою</w:t>
      </w:r>
      <w:proofErr w:type="spellEnd"/>
      <w:r w:rsidRPr="00326E5E">
        <w:rPr>
          <w:rFonts w:ascii="Times New Roman" w:hAnsi="Times New Roman" w:cs="Times New Roman"/>
          <w:sz w:val="28"/>
          <w:szCs w:val="28"/>
        </w:rPr>
        <w:t xml:space="preserve"> </w:t>
      </w:r>
      <w:proofErr w:type="spellStart"/>
      <w:r w:rsidRPr="00326E5E">
        <w:rPr>
          <w:rFonts w:ascii="Times New Roman" w:hAnsi="Times New Roman" w:cs="Times New Roman"/>
          <w:sz w:val="28"/>
          <w:szCs w:val="28"/>
        </w:rPr>
        <w:t>заявою</w:t>
      </w:r>
      <w:proofErr w:type="spellEnd"/>
      <w:r w:rsidRPr="00326E5E">
        <w:rPr>
          <w:rFonts w:ascii="Times New Roman" w:hAnsi="Times New Roman" w:cs="Times New Roman"/>
          <w:sz w:val="28"/>
          <w:szCs w:val="28"/>
        </w:rPr>
        <w:t xml:space="preserve"> до </w:t>
      </w:r>
      <w:proofErr w:type="spellStart"/>
      <w:r w:rsidRPr="00326E5E">
        <w:rPr>
          <w:rFonts w:ascii="Times New Roman" w:hAnsi="Times New Roman" w:cs="Times New Roman"/>
          <w:sz w:val="28"/>
          <w:szCs w:val="28"/>
        </w:rPr>
        <w:t>контролюючого</w:t>
      </w:r>
      <w:proofErr w:type="spellEnd"/>
      <w:r w:rsidRPr="00326E5E">
        <w:rPr>
          <w:rFonts w:ascii="Times New Roman" w:hAnsi="Times New Roman" w:cs="Times New Roman"/>
          <w:sz w:val="28"/>
          <w:szCs w:val="28"/>
        </w:rPr>
        <w:t xml:space="preserve"> органу за </w:t>
      </w:r>
      <w:proofErr w:type="spellStart"/>
      <w:r w:rsidRPr="00326E5E">
        <w:rPr>
          <w:rFonts w:ascii="Times New Roman" w:hAnsi="Times New Roman" w:cs="Times New Roman"/>
          <w:sz w:val="28"/>
          <w:szCs w:val="28"/>
        </w:rPr>
        <w:t>місцем</w:t>
      </w:r>
      <w:proofErr w:type="spellEnd"/>
      <w:r w:rsidRPr="00326E5E">
        <w:rPr>
          <w:rFonts w:ascii="Times New Roman" w:hAnsi="Times New Roman" w:cs="Times New Roman"/>
          <w:sz w:val="28"/>
          <w:szCs w:val="28"/>
        </w:rPr>
        <w:t xml:space="preserve"> проживання (реєстрації) для проведення </w:t>
      </w:r>
      <w:proofErr w:type="spellStart"/>
      <w:r w:rsidRPr="00326E5E">
        <w:rPr>
          <w:rFonts w:ascii="Times New Roman" w:hAnsi="Times New Roman" w:cs="Times New Roman"/>
          <w:sz w:val="28"/>
          <w:szCs w:val="28"/>
        </w:rPr>
        <w:t>звірки</w:t>
      </w:r>
      <w:proofErr w:type="spellEnd"/>
      <w:r w:rsidRPr="00326E5E">
        <w:rPr>
          <w:rFonts w:ascii="Times New Roman" w:hAnsi="Times New Roman" w:cs="Times New Roman"/>
          <w:sz w:val="28"/>
          <w:szCs w:val="28"/>
        </w:rPr>
        <w:t xml:space="preserve"> </w:t>
      </w:r>
      <w:proofErr w:type="spellStart"/>
      <w:r w:rsidRPr="00326E5E">
        <w:rPr>
          <w:rFonts w:ascii="Times New Roman" w:hAnsi="Times New Roman" w:cs="Times New Roman"/>
          <w:sz w:val="28"/>
          <w:szCs w:val="28"/>
        </w:rPr>
        <w:t>даних</w:t>
      </w:r>
      <w:proofErr w:type="spellEnd"/>
      <w:r w:rsidRPr="00326E5E">
        <w:rPr>
          <w:rFonts w:ascii="Times New Roman" w:hAnsi="Times New Roman" w:cs="Times New Roman"/>
          <w:sz w:val="28"/>
          <w:szCs w:val="28"/>
        </w:rPr>
        <w:t xml:space="preserve"> щодо:</w:t>
      </w:r>
    </w:p>
    <w:p w:rsidR="0070022B" w:rsidRPr="00326E5E" w:rsidRDefault="0070022B" w:rsidP="0070022B">
      <w:pPr>
        <w:jc w:val="both"/>
        <w:rPr>
          <w:rFonts w:ascii="Times New Roman" w:hAnsi="Times New Roman" w:cs="Times New Roman"/>
          <w:sz w:val="28"/>
          <w:szCs w:val="28"/>
        </w:rPr>
      </w:pPr>
      <w:r w:rsidRPr="00326E5E">
        <w:rPr>
          <w:rFonts w:ascii="Times New Roman" w:hAnsi="Times New Roman" w:cs="Times New Roman"/>
          <w:sz w:val="28"/>
          <w:szCs w:val="28"/>
          <w:lang w:val="uk-UA"/>
        </w:rPr>
        <w:t xml:space="preserve">         - </w:t>
      </w:r>
      <w:proofErr w:type="spellStart"/>
      <w:r w:rsidRPr="00326E5E">
        <w:rPr>
          <w:rFonts w:ascii="Times New Roman" w:hAnsi="Times New Roman" w:cs="Times New Roman"/>
          <w:sz w:val="28"/>
          <w:szCs w:val="28"/>
        </w:rPr>
        <w:t>об’єктів</w:t>
      </w:r>
      <w:proofErr w:type="spellEnd"/>
      <w:r w:rsidRPr="00326E5E">
        <w:rPr>
          <w:rFonts w:ascii="Times New Roman" w:hAnsi="Times New Roman" w:cs="Times New Roman"/>
          <w:sz w:val="28"/>
          <w:szCs w:val="28"/>
        </w:rPr>
        <w:t xml:space="preserve"> </w:t>
      </w:r>
      <w:proofErr w:type="spellStart"/>
      <w:r w:rsidRPr="00326E5E">
        <w:rPr>
          <w:rFonts w:ascii="Times New Roman" w:hAnsi="Times New Roman" w:cs="Times New Roman"/>
          <w:sz w:val="28"/>
          <w:szCs w:val="28"/>
        </w:rPr>
        <w:t>житлової</w:t>
      </w:r>
      <w:proofErr w:type="spellEnd"/>
      <w:r w:rsidRPr="00326E5E">
        <w:rPr>
          <w:rFonts w:ascii="Times New Roman" w:hAnsi="Times New Roman" w:cs="Times New Roman"/>
          <w:sz w:val="28"/>
          <w:szCs w:val="28"/>
        </w:rPr>
        <w:t xml:space="preserve"> та/або </w:t>
      </w:r>
      <w:proofErr w:type="spellStart"/>
      <w:r w:rsidRPr="00326E5E">
        <w:rPr>
          <w:rFonts w:ascii="Times New Roman" w:hAnsi="Times New Roman" w:cs="Times New Roman"/>
          <w:sz w:val="28"/>
          <w:szCs w:val="28"/>
        </w:rPr>
        <w:t>нежитлової</w:t>
      </w:r>
      <w:proofErr w:type="spellEnd"/>
      <w:r w:rsidRPr="00326E5E">
        <w:rPr>
          <w:rFonts w:ascii="Times New Roman" w:hAnsi="Times New Roman" w:cs="Times New Roman"/>
          <w:sz w:val="28"/>
          <w:szCs w:val="28"/>
        </w:rPr>
        <w:t xml:space="preserve"> </w:t>
      </w:r>
      <w:proofErr w:type="spellStart"/>
      <w:r w:rsidRPr="00326E5E">
        <w:rPr>
          <w:rFonts w:ascii="Times New Roman" w:hAnsi="Times New Roman" w:cs="Times New Roman"/>
          <w:sz w:val="28"/>
          <w:szCs w:val="28"/>
        </w:rPr>
        <w:t>нерухомості</w:t>
      </w:r>
      <w:proofErr w:type="spellEnd"/>
      <w:r w:rsidRPr="00326E5E">
        <w:rPr>
          <w:rFonts w:ascii="Times New Roman" w:hAnsi="Times New Roman" w:cs="Times New Roman"/>
          <w:sz w:val="28"/>
          <w:szCs w:val="28"/>
        </w:rPr>
        <w:t xml:space="preserve">, в тому </w:t>
      </w:r>
      <w:proofErr w:type="spellStart"/>
      <w:r w:rsidRPr="00326E5E">
        <w:rPr>
          <w:rFonts w:ascii="Times New Roman" w:hAnsi="Times New Roman" w:cs="Times New Roman"/>
          <w:sz w:val="28"/>
          <w:szCs w:val="28"/>
        </w:rPr>
        <w:t>числі</w:t>
      </w:r>
      <w:proofErr w:type="spellEnd"/>
      <w:r w:rsidRPr="00326E5E">
        <w:rPr>
          <w:rFonts w:ascii="Times New Roman" w:hAnsi="Times New Roman" w:cs="Times New Roman"/>
          <w:sz w:val="28"/>
          <w:szCs w:val="28"/>
        </w:rPr>
        <w:t xml:space="preserve"> їх </w:t>
      </w:r>
      <w:proofErr w:type="spellStart"/>
      <w:r w:rsidRPr="00326E5E">
        <w:rPr>
          <w:rFonts w:ascii="Times New Roman" w:hAnsi="Times New Roman" w:cs="Times New Roman"/>
          <w:sz w:val="28"/>
          <w:szCs w:val="28"/>
        </w:rPr>
        <w:t>часток</w:t>
      </w:r>
      <w:proofErr w:type="spellEnd"/>
      <w:r w:rsidRPr="00326E5E">
        <w:rPr>
          <w:rFonts w:ascii="Times New Roman" w:hAnsi="Times New Roman" w:cs="Times New Roman"/>
          <w:sz w:val="28"/>
          <w:szCs w:val="28"/>
        </w:rPr>
        <w:t xml:space="preserve">, що </w:t>
      </w:r>
      <w:proofErr w:type="spellStart"/>
      <w:r w:rsidRPr="00326E5E">
        <w:rPr>
          <w:rFonts w:ascii="Times New Roman" w:hAnsi="Times New Roman" w:cs="Times New Roman"/>
          <w:sz w:val="28"/>
          <w:szCs w:val="28"/>
        </w:rPr>
        <w:t>перебувають</w:t>
      </w:r>
      <w:proofErr w:type="spellEnd"/>
      <w:r w:rsidRPr="00326E5E">
        <w:rPr>
          <w:rFonts w:ascii="Times New Roman" w:hAnsi="Times New Roman" w:cs="Times New Roman"/>
          <w:sz w:val="28"/>
          <w:szCs w:val="28"/>
        </w:rPr>
        <w:t xml:space="preserve"> у власності платника податку;</w:t>
      </w:r>
    </w:p>
    <w:p w:rsidR="0070022B" w:rsidRPr="00326E5E" w:rsidRDefault="0070022B" w:rsidP="0070022B">
      <w:pPr>
        <w:jc w:val="both"/>
        <w:rPr>
          <w:rFonts w:ascii="Times New Roman" w:hAnsi="Times New Roman" w:cs="Times New Roman"/>
          <w:sz w:val="28"/>
          <w:szCs w:val="28"/>
          <w:lang w:val="uk-UA"/>
        </w:rPr>
      </w:pPr>
      <w:r w:rsidRPr="00326E5E">
        <w:rPr>
          <w:rFonts w:ascii="Times New Roman" w:hAnsi="Times New Roman" w:cs="Times New Roman"/>
          <w:sz w:val="28"/>
          <w:szCs w:val="28"/>
          <w:lang w:val="uk-UA"/>
        </w:rPr>
        <w:t xml:space="preserve">         - розміру загальної площі об’єктів житлової та/або нежитлової нерухомості, що перебувають у власності платника податку;</w:t>
      </w:r>
    </w:p>
    <w:p w:rsidR="0070022B" w:rsidRPr="00326E5E" w:rsidRDefault="0070022B" w:rsidP="0070022B">
      <w:pPr>
        <w:jc w:val="both"/>
        <w:rPr>
          <w:rFonts w:ascii="Times New Roman" w:hAnsi="Times New Roman" w:cs="Times New Roman"/>
          <w:sz w:val="28"/>
          <w:szCs w:val="28"/>
        </w:rPr>
      </w:pPr>
      <w:r w:rsidRPr="00326E5E">
        <w:rPr>
          <w:rFonts w:ascii="Times New Roman" w:hAnsi="Times New Roman" w:cs="Times New Roman"/>
          <w:sz w:val="28"/>
          <w:szCs w:val="28"/>
          <w:lang w:val="uk-UA"/>
        </w:rPr>
        <w:t xml:space="preserve">         - </w:t>
      </w:r>
      <w:r w:rsidRPr="00326E5E">
        <w:rPr>
          <w:rFonts w:ascii="Times New Roman" w:hAnsi="Times New Roman" w:cs="Times New Roman"/>
          <w:sz w:val="28"/>
          <w:szCs w:val="28"/>
        </w:rPr>
        <w:t xml:space="preserve"> права на користування </w:t>
      </w:r>
      <w:proofErr w:type="spellStart"/>
      <w:r w:rsidRPr="00326E5E">
        <w:rPr>
          <w:rFonts w:ascii="Times New Roman" w:hAnsi="Times New Roman" w:cs="Times New Roman"/>
          <w:sz w:val="28"/>
          <w:szCs w:val="28"/>
        </w:rPr>
        <w:t>пільгою</w:t>
      </w:r>
      <w:proofErr w:type="spellEnd"/>
      <w:r w:rsidRPr="00326E5E">
        <w:rPr>
          <w:rFonts w:ascii="Times New Roman" w:hAnsi="Times New Roman" w:cs="Times New Roman"/>
          <w:sz w:val="28"/>
          <w:szCs w:val="28"/>
        </w:rPr>
        <w:t xml:space="preserve"> із </w:t>
      </w:r>
      <w:proofErr w:type="spellStart"/>
      <w:r w:rsidRPr="00326E5E">
        <w:rPr>
          <w:rFonts w:ascii="Times New Roman" w:hAnsi="Times New Roman" w:cs="Times New Roman"/>
          <w:sz w:val="28"/>
          <w:szCs w:val="28"/>
        </w:rPr>
        <w:t>сплати</w:t>
      </w:r>
      <w:proofErr w:type="spellEnd"/>
      <w:r w:rsidRPr="00326E5E">
        <w:rPr>
          <w:rFonts w:ascii="Times New Roman" w:hAnsi="Times New Roman" w:cs="Times New Roman"/>
          <w:sz w:val="28"/>
          <w:szCs w:val="28"/>
        </w:rPr>
        <w:t xml:space="preserve"> податку; </w:t>
      </w:r>
    </w:p>
    <w:p w:rsidR="0070022B" w:rsidRPr="00326E5E" w:rsidRDefault="0070022B" w:rsidP="0070022B">
      <w:pPr>
        <w:jc w:val="both"/>
        <w:rPr>
          <w:rFonts w:ascii="Times New Roman" w:hAnsi="Times New Roman" w:cs="Times New Roman"/>
          <w:sz w:val="28"/>
          <w:szCs w:val="28"/>
        </w:rPr>
      </w:pPr>
      <w:r w:rsidRPr="00326E5E">
        <w:rPr>
          <w:rFonts w:ascii="Times New Roman" w:hAnsi="Times New Roman" w:cs="Times New Roman"/>
          <w:sz w:val="28"/>
          <w:szCs w:val="28"/>
          <w:lang w:val="uk-UA"/>
        </w:rPr>
        <w:t xml:space="preserve">         -</w:t>
      </w:r>
      <w:r w:rsidRPr="00326E5E">
        <w:rPr>
          <w:rFonts w:ascii="Times New Roman" w:hAnsi="Times New Roman" w:cs="Times New Roman"/>
          <w:sz w:val="28"/>
          <w:szCs w:val="28"/>
        </w:rPr>
        <w:t xml:space="preserve"> </w:t>
      </w:r>
      <w:proofErr w:type="spellStart"/>
      <w:r w:rsidRPr="00326E5E">
        <w:rPr>
          <w:rFonts w:ascii="Times New Roman" w:hAnsi="Times New Roman" w:cs="Times New Roman"/>
          <w:sz w:val="28"/>
          <w:szCs w:val="28"/>
        </w:rPr>
        <w:t>розміру</w:t>
      </w:r>
      <w:proofErr w:type="spellEnd"/>
      <w:r w:rsidRPr="00326E5E">
        <w:rPr>
          <w:rFonts w:ascii="Times New Roman" w:hAnsi="Times New Roman" w:cs="Times New Roman"/>
          <w:sz w:val="28"/>
          <w:szCs w:val="28"/>
        </w:rPr>
        <w:t xml:space="preserve"> ставки податку; </w:t>
      </w:r>
    </w:p>
    <w:p w:rsidR="0070022B" w:rsidRPr="00326E5E" w:rsidRDefault="0070022B" w:rsidP="0070022B">
      <w:pPr>
        <w:jc w:val="both"/>
        <w:rPr>
          <w:rFonts w:ascii="Times New Roman" w:hAnsi="Times New Roman" w:cs="Times New Roman"/>
          <w:sz w:val="28"/>
          <w:szCs w:val="28"/>
        </w:rPr>
      </w:pPr>
      <w:r w:rsidRPr="00326E5E">
        <w:rPr>
          <w:rFonts w:ascii="Times New Roman" w:hAnsi="Times New Roman" w:cs="Times New Roman"/>
          <w:sz w:val="28"/>
          <w:szCs w:val="28"/>
          <w:lang w:val="uk-UA"/>
        </w:rPr>
        <w:t xml:space="preserve">         -</w:t>
      </w:r>
      <w:r w:rsidRPr="00326E5E">
        <w:rPr>
          <w:rFonts w:ascii="Times New Roman" w:hAnsi="Times New Roman" w:cs="Times New Roman"/>
          <w:sz w:val="28"/>
          <w:szCs w:val="28"/>
        </w:rPr>
        <w:t xml:space="preserve"> </w:t>
      </w:r>
      <w:proofErr w:type="spellStart"/>
      <w:r w:rsidRPr="00326E5E">
        <w:rPr>
          <w:rFonts w:ascii="Times New Roman" w:hAnsi="Times New Roman" w:cs="Times New Roman"/>
          <w:sz w:val="28"/>
          <w:szCs w:val="28"/>
        </w:rPr>
        <w:t>нарахованої</w:t>
      </w:r>
      <w:proofErr w:type="spellEnd"/>
      <w:r w:rsidRPr="00326E5E">
        <w:rPr>
          <w:rFonts w:ascii="Times New Roman" w:hAnsi="Times New Roman" w:cs="Times New Roman"/>
          <w:sz w:val="28"/>
          <w:szCs w:val="28"/>
        </w:rPr>
        <w:t xml:space="preserve"> </w:t>
      </w:r>
      <w:proofErr w:type="spellStart"/>
      <w:r w:rsidRPr="00326E5E">
        <w:rPr>
          <w:rFonts w:ascii="Times New Roman" w:hAnsi="Times New Roman" w:cs="Times New Roman"/>
          <w:sz w:val="28"/>
          <w:szCs w:val="28"/>
        </w:rPr>
        <w:t>суми</w:t>
      </w:r>
      <w:proofErr w:type="spellEnd"/>
      <w:r w:rsidRPr="00326E5E">
        <w:rPr>
          <w:rFonts w:ascii="Times New Roman" w:hAnsi="Times New Roman" w:cs="Times New Roman"/>
          <w:sz w:val="28"/>
          <w:szCs w:val="28"/>
        </w:rPr>
        <w:t xml:space="preserve"> податку.</w:t>
      </w:r>
    </w:p>
    <w:p w:rsidR="0070022B" w:rsidRPr="00326E5E" w:rsidRDefault="0070022B" w:rsidP="0070022B">
      <w:pPr>
        <w:jc w:val="both"/>
        <w:rPr>
          <w:rFonts w:ascii="Times New Roman" w:hAnsi="Times New Roman" w:cs="Times New Roman"/>
          <w:sz w:val="28"/>
          <w:szCs w:val="28"/>
        </w:rPr>
      </w:pPr>
      <w:r w:rsidRPr="00326E5E">
        <w:rPr>
          <w:rFonts w:ascii="Times New Roman" w:hAnsi="Times New Roman" w:cs="Times New Roman"/>
          <w:sz w:val="28"/>
          <w:szCs w:val="28"/>
          <w:lang w:val="uk-UA"/>
        </w:rPr>
        <w:t xml:space="preserve">         </w:t>
      </w:r>
      <w:r w:rsidRPr="00326E5E">
        <w:rPr>
          <w:rFonts w:ascii="Times New Roman" w:hAnsi="Times New Roman" w:cs="Times New Roman"/>
          <w:sz w:val="28"/>
          <w:szCs w:val="28"/>
        </w:rPr>
        <w:t xml:space="preserve"> У </w:t>
      </w:r>
      <w:proofErr w:type="spellStart"/>
      <w:r w:rsidRPr="00326E5E">
        <w:rPr>
          <w:rFonts w:ascii="Times New Roman" w:hAnsi="Times New Roman" w:cs="Times New Roman"/>
          <w:sz w:val="28"/>
          <w:szCs w:val="28"/>
        </w:rPr>
        <w:t>разі</w:t>
      </w:r>
      <w:proofErr w:type="spellEnd"/>
      <w:r w:rsidRPr="00326E5E">
        <w:rPr>
          <w:rFonts w:ascii="Times New Roman" w:hAnsi="Times New Roman" w:cs="Times New Roman"/>
          <w:sz w:val="28"/>
          <w:szCs w:val="28"/>
        </w:rPr>
        <w:t xml:space="preserve"> </w:t>
      </w:r>
      <w:proofErr w:type="spellStart"/>
      <w:r w:rsidRPr="00326E5E">
        <w:rPr>
          <w:rFonts w:ascii="Times New Roman" w:hAnsi="Times New Roman" w:cs="Times New Roman"/>
          <w:sz w:val="28"/>
          <w:szCs w:val="28"/>
        </w:rPr>
        <w:t>виявлення</w:t>
      </w:r>
      <w:proofErr w:type="spellEnd"/>
      <w:r w:rsidRPr="00326E5E">
        <w:rPr>
          <w:rFonts w:ascii="Times New Roman" w:hAnsi="Times New Roman" w:cs="Times New Roman"/>
          <w:sz w:val="28"/>
          <w:szCs w:val="28"/>
        </w:rPr>
        <w:t xml:space="preserve"> </w:t>
      </w:r>
      <w:proofErr w:type="spellStart"/>
      <w:r w:rsidRPr="00326E5E">
        <w:rPr>
          <w:rFonts w:ascii="Times New Roman" w:hAnsi="Times New Roman" w:cs="Times New Roman"/>
          <w:sz w:val="28"/>
          <w:szCs w:val="28"/>
        </w:rPr>
        <w:t>розбіжностей</w:t>
      </w:r>
      <w:proofErr w:type="spellEnd"/>
      <w:r w:rsidRPr="00326E5E">
        <w:rPr>
          <w:rFonts w:ascii="Times New Roman" w:hAnsi="Times New Roman" w:cs="Times New Roman"/>
          <w:sz w:val="28"/>
          <w:szCs w:val="28"/>
        </w:rPr>
        <w:t xml:space="preserve"> </w:t>
      </w:r>
      <w:proofErr w:type="spellStart"/>
      <w:r w:rsidRPr="00326E5E">
        <w:rPr>
          <w:rFonts w:ascii="Times New Roman" w:hAnsi="Times New Roman" w:cs="Times New Roman"/>
          <w:sz w:val="28"/>
          <w:szCs w:val="28"/>
        </w:rPr>
        <w:t>між</w:t>
      </w:r>
      <w:proofErr w:type="spellEnd"/>
      <w:r w:rsidRPr="00326E5E">
        <w:rPr>
          <w:rFonts w:ascii="Times New Roman" w:hAnsi="Times New Roman" w:cs="Times New Roman"/>
          <w:sz w:val="28"/>
          <w:szCs w:val="28"/>
        </w:rPr>
        <w:t xml:space="preserve"> </w:t>
      </w:r>
      <w:proofErr w:type="spellStart"/>
      <w:r w:rsidRPr="00326E5E">
        <w:rPr>
          <w:rFonts w:ascii="Times New Roman" w:hAnsi="Times New Roman" w:cs="Times New Roman"/>
          <w:sz w:val="28"/>
          <w:szCs w:val="28"/>
        </w:rPr>
        <w:t>даними</w:t>
      </w:r>
      <w:proofErr w:type="spellEnd"/>
      <w:r w:rsidRPr="00326E5E">
        <w:rPr>
          <w:rFonts w:ascii="Times New Roman" w:hAnsi="Times New Roman" w:cs="Times New Roman"/>
          <w:sz w:val="28"/>
          <w:szCs w:val="28"/>
        </w:rPr>
        <w:t xml:space="preserve"> </w:t>
      </w:r>
      <w:proofErr w:type="spellStart"/>
      <w:r w:rsidRPr="00326E5E">
        <w:rPr>
          <w:rFonts w:ascii="Times New Roman" w:hAnsi="Times New Roman" w:cs="Times New Roman"/>
          <w:sz w:val="28"/>
          <w:szCs w:val="28"/>
        </w:rPr>
        <w:t>контролюючих</w:t>
      </w:r>
      <w:proofErr w:type="spellEnd"/>
      <w:r w:rsidRPr="00326E5E">
        <w:rPr>
          <w:rFonts w:ascii="Times New Roman" w:hAnsi="Times New Roman" w:cs="Times New Roman"/>
          <w:sz w:val="28"/>
          <w:szCs w:val="28"/>
        </w:rPr>
        <w:t xml:space="preserve"> </w:t>
      </w:r>
      <w:proofErr w:type="spellStart"/>
      <w:r w:rsidRPr="00326E5E">
        <w:rPr>
          <w:rFonts w:ascii="Times New Roman" w:hAnsi="Times New Roman" w:cs="Times New Roman"/>
          <w:sz w:val="28"/>
          <w:szCs w:val="28"/>
        </w:rPr>
        <w:t>органів</w:t>
      </w:r>
      <w:proofErr w:type="spellEnd"/>
      <w:r w:rsidRPr="00326E5E">
        <w:rPr>
          <w:rFonts w:ascii="Times New Roman" w:hAnsi="Times New Roman" w:cs="Times New Roman"/>
          <w:sz w:val="28"/>
          <w:szCs w:val="28"/>
        </w:rPr>
        <w:t xml:space="preserve"> та </w:t>
      </w:r>
      <w:proofErr w:type="spellStart"/>
      <w:r w:rsidRPr="00326E5E">
        <w:rPr>
          <w:rFonts w:ascii="Times New Roman" w:hAnsi="Times New Roman" w:cs="Times New Roman"/>
          <w:sz w:val="28"/>
          <w:szCs w:val="28"/>
        </w:rPr>
        <w:t>даними</w:t>
      </w:r>
      <w:proofErr w:type="spellEnd"/>
      <w:r w:rsidRPr="00326E5E">
        <w:rPr>
          <w:rFonts w:ascii="Times New Roman" w:hAnsi="Times New Roman" w:cs="Times New Roman"/>
          <w:sz w:val="28"/>
          <w:szCs w:val="28"/>
        </w:rPr>
        <w:t xml:space="preserve">, </w:t>
      </w:r>
      <w:proofErr w:type="spellStart"/>
      <w:r w:rsidRPr="00326E5E">
        <w:rPr>
          <w:rFonts w:ascii="Times New Roman" w:hAnsi="Times New Roman" w:cs="Times New Roman"/>
          <w:sz w:val="28"/>
          <w:szCs w:val="28"/>
        </w:rPr>
        <w:t>підтвердженими</w:t>
      </w:r>
      <w:proofErr w:type="spellEnd"/>
      <w:r w:rsidRPr="00326E5E">
        <w:rPr>
          <w:rFonts w:ascii="Times New Roman" w:hAnsi="Times New Roman" w:cs="Times New Roman"/>
          <w:sz w:val="28"/>
          <w:szCs w:val="28"/>
        </w:rPr>
        <w:t xml:space="preserve"> </w:t>
      </w:r>
      <w:proofErr w:type="spellStart"/>
      <w:r w:rsidRPr="00326E5E">
        <w:rPr>
          <w:rFonts w:ascii="Times New Roman" w:hAnsi="Times New Roman" w:cs="Times New Roman"/>
          <w:sz w:val="28"/>
          <w:szCs w:val="28"/>
        </w:rPr>
        <w:t>платником</w:t>
      </w:r>
      <w:proofErr w:type="spellEnd"/>
      <w:r w:rsidRPr="00326E5E">
        <w:rPr>
          <w:rFonts w:ascii="Times New Roman" w:hAnsi="Times New Roman" w:cs="Times New Roman"/>
          <w:sz w:val="28"/>
          <w:szCs w:val="28"/>
        </w:rPr>
        <w:t xml:space="preserve"> податку на </w:t>
      </w:r>
      <w:proofErr w:type="spellStart"/>
      <w:r w:rsidRPr="00326E5E">
        <w:rPr>
          <w:rFonts w:ascii="Times New Roman" w:hAnsi="Times New Roman" w:cs="Times New Roman"/>
          <w:sz w:val="28"/>
          <w:szCs w:val="28"/>
        </w:rPr>
        <w:t>підставі</w:t>
      </w:r>
      <w:proofErr w:type="spellEnd"/>
      <w:r w:rsidRPr="00326E5E">
        <w:rPr>
          <w:rFonts w:ascii="Times New Roman" w:hAnsi="Times New Roman" w:cs="Times New Roman"/>
          <w:sz w:val="28"/>
          <w:szCs w:val="28"/>
        </w:rPr>
        <w:t xml:space="preserve"> </w:t>
      </w:r>
      <w:proofErr w:type="spellStart"/>
      <w:r w:rsidRPr="00326E5E">
        <w:rPr>
          <w:rFonts w:ascii="Times New Roman" w:hAnsi="Times New Roman" w:cs="Times New Roman"/>
          <w:sz w:val="28"/>
          <w:szCs w:val="28"/>
        </w:rPr>
        <w:t>оригіналів</w:t>
      </w:r>
      <w:proofErr w:type="spellEnd"/>
      <w:r w:rsidRPr="00326E5E">
        <w:rPr>
          <w:rFonts w:ascii="Times New Roman" w:hAnsi="Times New Roman" w:cs="Times New Roman"/>
          <w:sz w:val="28"/>
          <w:szCs w:val="28"/>
        </w:rPr>
        <w:t xml:space="preserve"> </w:t>
      </w:r>
      <w:proofErr w:type="spellStart"/>
      <w:proofErr w:type="gramStart"/>
      <w:r w:rsidRPr="00326E5E">
        <w:rPr>
          <w:rFonts w:ascii="Times New Roman" w:hAnsi="Times New Roman" w:cs="Times New Roman"/>
          <w:sz w:val="28"/>
          <w:szCs w:val="28"/>
        </w:rPr>
        <w:t>в</w:t>
      </w:r>
      <w:proofErr w:type="gramEnd"/>
      <w:r w:rsidRPr="00326E5E">
        <w:rPr>
          <w:rFonts w:ascii="Times New Roman" w:hAnsi="Times New Roman" w:cs="Times New Roman"/>
          <w:sz w:val="28"/>
          <w:szCs w:val="28"/>
        </w:rPr>
        <w:t>ідповідних</w:t>
      </w:r>
      <w:proofErr w:type="spellEnd"/>
      <w:r w:rsidRPr="00326E5E">
        <w:rPr>
          <w:rFonts w:ascii="Times New Roman" w:hAnsi="Times New Roman" w:cs="Times New Roman"/>
          <w:sz w:val="28"/>
          <w:szCs w:val="28"/>
        </w:rPr>
        <w:t xml:space="preserve"> </w:t>
      </w:r>
      <w:proofErr w:type="spellStart"/>
      <w:r w:rsidRPr="00326E5E">
        <w:rPr>
          <w:rFonts w:ascii="Times New Roman" w:hAnsi="Times New Roman" w:cs="Times New Roman"/>
          <w:sz w:val="28"/>
          <w:szCs w:val="28"/>
        </w:rPr>
        <w:t>документів</w:t>
      </w:r>
      <w:proofErr w:type="spellEnd"/>
      <w:r w:rsidRPr="00326E5E">
        <w:rPr>
          <w:rFonts w:ascii="Times New Roman" w:hAnsi="Times New Roman" w:cs="Times New Roman"/>
          <w:sz w:val="28"/>
          <w:szCs w:val="28"/>
        </w:rPr>
        <w:t xml:space="preserve">, </w:t>
      </w:r>
      <w:proofErr w:type="spellStart"/>
      <w:r w:rsidRPr="00326E5E">
        <w:rPr>
          <w:rFonts w:ascii="Times New Roman" w:hAnsi="Times New Roman" w:cs="Times New Roman"/>
          <w:sz w:val="28"/>
          <w:szCs w:val="28"/>
        </w:rPr>
        <w:t>зокрема</w:t>
      </w:r>
      <w:proofErr w:type="spellEnd"/>
      <w:r w:rsidRPr="00326E5E">
        <w:rPr>
          <w:rFonts w:ascii="Times New Roman" w:hAnsi="Times New Roman" w:cs="Times New Roman"/>
          <w:sz w:val="28"/>
          <w:szCs w:val="28"/>
        </w:rPr>
        <w:t xml:space="preserve"> </w:t>
      </w:r>
      <w:proofErr w:type="spellStart"/>
      <w:r w:rsidRPr="00326E5E">
        <w:rPr>
          <w:rFonts w:ascii="Times New Roman" w:hAnsi="Times New Roman" w:cs="Times New Roman"/>
          <w:sz w:val="28"/>
          <w:szCs w:val="28"/>
        </w:rPr>
        <w:t>документів</w:t>
      </w:r>
      <w:proofErr w:type="spellEnd"/>
      <w:r w:rsidRPr="00326E5E">
        <w:rPr>
          <w:rFonts w:ascii="Times New Roman" w:hAnsi="Times New Roman" w:cs="Times New Roman"/>
          <w:sz w:val="28"/>
          <w:szCs w:val="28"/>
        </w:rPr>
        <w:t xml:space="preserve"> на право власності, </w:t>
      </w:r>
      <w:proofErr w:type="spellStart"/>
      <w:r w:rsidRPr="00326E5E">
        <w:rPr>
          <w:rFonts w:ascii="Times New Roman" w:hAnsi="Times New Roman" w:cs="Times New Roman"/>
          <w:sz w:val="28"/>
          <w:szCs w:val="28"/>
        </w:rPr>
        <w:t>контролюючий</w:t>
      </w:r>
      <w:proofErr w:type="spellEnd"/>
      <w:r w:rsidRPr="00326E5E">
        <w:rPr>
          <w:rFonts w:ascii="Times New Roman" w:hAnsi="Times New Roman" w:cs="Times New Roman"/>
          <w:sz w:val="28"/>
          <w:szCs w:val="28"/>
        </w:rPr>
        <w:t xml:space="preserve"> орган за </w:t>
      </w:r>
      <w:proofErr w:type="spellStart"/>
      <w:r w:rsidRPr="00326E5E">
        <w:rPr>
          <w:rFonts w:ascii="Times New Roman" w:hAnsi="Times New Roman" w:cs="Times New Roman"/>
          <w:sz w:val="28"/>
          <w:szCs w:val="28"/>
        </w:rPr>
        <w:t>місцем</w:t>
      </w:r>
      <w:proofErr w:type="spellEnd"/>
      <w:r w:rsidRPr="00326E5E">
        <w:rPr>
          <w:rFonts w:ascii="Times New Roman" w:hAnsi="Times New Roman" w:cs="Times New Roman"/>
          <w:sz w:val="28"/>
          <w:szCs w:val="28"/>
        </w:rPr>
        <w:t xml:space="preserve"> проживання (реєстрації) платника податку проводить </w:t>
      </w:r>
      <w:proofErr w:type="spellStart"/>
      <w:r w:rsidRPr="00326E5E">
        <w:rPr>
          <w:rFonts w:ascii="Times New Roman" w:hAnsi="Times New Roman" w:cs="Times New Roman"/>
          <w:sz w:val="28"/>
          <w:szCs w:val="28"/>
        </w:rPr>
        <w:t>перерахунок</w:t>
      </w:r>
      <w:proofErr w:type="spellEnd"/>
      <w:r w:rsidRPr="00326E5E">
        <w:rPr>
          <w:rFonts w:ascii="Times New Roman" w:hAnsi="Times New Roman" w:cs="Times New Roman"/>
          <w:sz w:val="28"/>
          <w:szCs w:val="28"/>
        </w:rPr>
        <w:t xml:space="preserve"> </w:t>
      </w:r>
      <w:proofErr w:type="spellStart"/>
      <w:r w:rsidRPr="00326E5E">
        <w:rPr>
          <w:rFonts w:ascii="Times New Roman" w:hAnsi="Times New Roman" w:cs="Times New Roman"/>
          <w:sz w:val="28"/>
          <w:szCs w:val="28"/>
        </w:rPr>
        <w:t>суми</w:t>
      </w:r>
      <w:proofErr w:type="spellEnd"/>
      <w:r w:rsidRPr="00326E5E">
        <w:rPr>
          <w:rFonts w:ascii="Times New Roman" w:hAnsi="Times New Roman" w:cs="Times New Roman"/>
          <w:sz w:val="28"/>
          <w:szCs w:val="28"/>
        </w:rPr>
        <w:t xml:space="preserve"> податку і </w:t>
      </w:r>
      <w:proofErr w:type="spellStart"/>
      <w:r w:rsidRPr="00326E5E">
        <w:rPr>
          <w:rFonts w:ascii="Times New Roman" w:hAnsi="Times New Roman" w:cs="Times New Roman"/>
          <w:sz w:val="28"/>
          <w:szCs w:val="28"/>
        </w:rPr>
        <w:t>надсилає</w:t>
      </w:r>
      <w:proofErr w:type="spellEnd"/>
      <w:r w:rsidRPr="00326E5E">
        <w:rPr>
          <w:rFonts w:ascii="Times New Roman" w:hAnsi="Times New Roman" w:cs="Times New Roman"/>
          <w:sz w:val="28"/>
          <w:szCs w:val="28"/>
        </w:rPr>
        <w:t xml:space="preserve"> (</w:t>
      </w:r>
      <w:proofErr w:type="spellStart"/>
      <w:r w:rsidRPr="00326E5E">
        <w:rPr>
          <w:rFonts w:ascii="Times New Roman" w:hAnsi="Times New Roman" w:cs="Times New Roman"/>
          <w:sz w:val="28"/>
          <w:szCs w:val="28"/>
        </w:rPr>
        <w:t>вручає</w:t>
      </w:r>
      <w:proofErr w:type="spellEnd"/>
      <w:r w:rsidRPr="00326E5E">
        <w:rPr>
          <w:rFonts w:ascii="Times New Roman" w:hAnsi="Times New Roman" w:cs="Times New Roman"/>
          <w:sz w:val="28"/>
          <w:szCs w:val="28"/>
        </w:rPr>
        <w:t xml:space="preserve">) </w:t>
      </w:r>
      <w:proofErr w:type="spellStart"/>
      <w:r w:rsidRPr="00326E5E">
        <w:rPr>
          <w:rFonts w:ascii="Times New Roman" w:hAnsi="Times New Roman" w:cs="Times New Roman"/>
          <w:sz w:val="28"/>
          <w:szCs w:val="28"/>
        </w:rPr>
        <w:t>йому</w:t>
      </w:r>
      <w:proofErr w:type="spellEnd"/>
      <w:r w:rsidRPr="00326E5E">
        <w:rPr>
          <w:rFonts w:ascii="Times New Roman" w:hAnsi="Times New Roman" w:cs="Times New Roman"/>
          <w:sz w:val="28"/>
          <w:szCs w:val="28"/>
        </w:rPr>
        <w:t xml:space="preserve"> нове </w:t>
      </w:r>
      <w:proofErr w:type="spellStart"/>
      <w:r w:rsidRPr="00326E5E">
        <w:rPr>
          <w:rFonts w:ascii="Times New Roman" w:hAnsi="Times New Roman" w:cs="Times New Roman"/>
          <w:sz w:val="28"/>
          <w:szCs w:val="28"/>
        </w:rPr>
        <w:t>податкове</w:t>
      </w:r>
      <w:proofErr w:type="spellEnd"/>
      <w:r w:rsidRPr="00326E5E">
        <w:rPr>
          <w:rFonts w:ascii="Times New Roman" w:hAnsi="Times New Roman" w:cs="Times New Roman"/>
          <w:sz w:val="28"/>
          <w:szCs w:val="28"/>
        </w:rPr>
        <w:t xml:space="preserve"> </w:t>
      </w:r>
      <w:proofErr w:type="spellStart"/>
      <w:r w:rsidRPr="00326E5E">
        <w:rPr>
          <w:rFonts w:ascii="Times New Roman" w:hAnsi="Times New Roman" w:cs="Times New Roman"/>
          <w:sz w:val="28"/>
          <w:szCs w:val="28"/>
        </w:rPr>
        <w:t>повідомлення</w:t>
      </w:r>
      <w:proofErr w:type="spellEnd"/>
      <w:r w:rsidRPr="00326E5E">
        <w:rPr>
          <w:rFonts w:ascii="Times New Roman" w:hAnsi="Times New Roman" w:cs="Times New Roman"/>
          <w:sz w:val="28"/>
          <w:szCs w:val="28"/>
        </w:rPr>
        <w:t xml:space="preserve">-рішення. </w:t>
      </w:r>
      <w:proofErr w:type="spellStart"/>
      <w:r w:rsidRPr="00326E5E">
        <w:rPr>
          <w:rFonts w:ascii="Times New Roman" w:hAnsi="Times New Roman" w:cs="Times New Roman"/>
          <w:sz w:val="28"/>
          <w:szCs w:val="28"/>
        </w:rPr>
        <w:t>Попереднє</w:t>
      </w:r>
      <w:proofErr w:type="spellEnd"/>
      <w:r w:rsidRPr="00326E5E">
        <w:rPr>
          <w:rFonts w:ascii="Times New Roman" w:hAnsi="Times New Roman" w:cs="Times New Roman"/>
          <w:sz w:val="28"/>
          <w:szCs w:val="28"/>
        </w:rPr>
        <w:t xml:space="preserve"> </w:t>
      </w:r>
      <w:proofErr w:type="spellStart"/>
      <w:r w:rsidRPr="00326E5E">
        <w:rPr>
          <w:rFonts w:ascii="Times New Roman" w:hAnsi="Times New Roman" w:cs="Times New Roman"/>
          <w:sz w:val="28"/>
          <w:szCs w:val="28"/>
        </w:rPr>
        <w:t>податкове</w:t>
      </w:r>
      <w:proofErr w:type="spellEnd"/>
      <w:r w:rsidRPr="00326E5E">
        <w:rPr>
          <w:rFonts w:ascii="Times New Roman" w:hAnsi="Times New Roman" w:cs="Times New Roman"/>
          <w:sz w:val="28"/>
          <w:szCs w:val="28"/>
        </w:rPr>
        <w:t xml:space="preserve"> </w:t>
      </w:r>
      <w:proofErr w:type="spellStart"/>
      <w:r w:rsidRPr="00326E5E">
        <w:rPr>
          <w:rFonts w:ascii="Times New Roman" w:hAnsi="Times New Roman" w:cs="Times New Roman"/>
          <w:sz w:val="28"/>
          <w:szCs w:val="28"/>
        </w:rPr>
        <w:t>повідомлення</w:t>
      </w:r>
      <w:proofErr w:type="spellEnd"/>
      <w:r w:rsidRPr="00326E5E">
        <w:rPr>
          <w:rFonts w:ascii="Times New Roman" w:hAnsi="Times New Roman" w:cs="Times New Roman"/>
          <w:sz w:val="28"/>
          <w:szCs w:val="28"/>
        </w:rPr>
        <w:t xml:space="preserve">-рішення </w:t>
      </w:r>
      <w:proofErr w:type="spellStart"/>
      <w:r w:rsidRPr="00326E5E">
        <w:rPr>
          <w:rFonts w:ascii="Times New Roman" w:hAnsi="Times New Roman" w:cs="Times New Roman"/>
          <w:sz w:val="28"/>
          <w:szCs w:val="28"/>
        </w:rPr>
        <w:t>вважається</w:t>
      </w:r>
      <w:proofErr w:type="spellEnd"/>
      <w:r w:rsidRPr="00326E5E">
        <w:rPr>
          <w:rFonts w:ascii="Times New Roman" w:hAnsi="Times New Roman" w:cs="Times New Roman"/>
          <w:sz w:val="28"/>
          <w:szCs w:val="28"/>
        </w:rPr>
        <w:t xml:space="preserve"> </w:t>
      </w:r>
      <w:proofErr w:type="spellStart"/>
      <w:r w:rsidRPr="00326E5E">
        <w:rPr>
          <w:rFonts w:ascii="Times New Roman" w:hAnsi="Times New Roman" w:cs="Times New Roman"/>
          <w:sz w:val="28"/>
          <w:szCs w:val="28"/>
        </w:rPr>
        <w:t>скасованим</w:t>
      </w:r>
      <w:proofErr w:type="spellEnd"/>
      <w:r w:rsidRPr="00326E5E">
        <w:rPr>
          <w:rFonts w:ascii="Times New Roman" w:hAnsi="Times New Roman" w:cs="Times New Roman"/>
          <w:sz w:val="28"/>
          <w:szCs w:val="28"/>
        </w:rPr>
        <w:t xml:space="preserve"> (</w:t>
      </w:r>
      <w:proofErr w:type="spellStart"/>
      <w:r w:rsidRPr="00326E5E">
        <w:rPr>
          <w:rFonts w:ascii="Times New Roman" w:hAnsi="Times New Roman" w:cs="Times New Roman"/>
          <w:sz w:val="28"/>
          <w:szCs w:val="28"/>
        </w:rPr>
        <w:t>відкликаним</w:t>
      </w:r>
      <w:proofErr w:type="spellEnd"/>
      <w:r w:rsidRPr="00326E5E">
        <w:rPr>
          <w:rFonts w:ascii="Times New Roman" w:hAnsi="Times New Roman" w:cs="Times New Roman"/>
          <w:sz w:val="28"/>
          <w:szCs w:val="28"/>
        </w:rPr>
        <w:t>).</w:t>
      </w:r>
    </w:p>
    <w:p w:rsidR="0070022B" w:rsidRPr="00326E5E" w:rsidRDefault="0070022B" w:rsidP="0070022B">
      <w:pPr>
        <w:jc w:val="both"/>
        <w:rPr>
          <w:rFonts w:ascii="Times New Roman" w:hAnsi="Times New Roman" w:cs="Times New Roman"/>
          <w:sz w:val="28"/>
          <w:szCs w:val="28"/>
        </w:rPr>
      </w:pPr>
      <w:r w:rsidRPr="00326E5E">
        <w:rPr>
          <w:rFonts w:ascii="Times New Roman" w:hAnsi="Times New Roman" w:cs="Times New Roman"/>
          <w:sz w:val="28"/>
          <w:szCs w:val="28"/>
          <w:lang w:val="uk-UA"/>
        </w:rPr>
        <w:t xml:space="preserve">        8.4.</w:t>
      </w:r>
      <w:r w:rsidRPr="00326E5E">
        <w:rPr>
          <w:rFonts w:ascii="Times New Roman" w:hAnsi="Times New Roman" w:cs="Times New Roman"/>
          <w:sz w:val="28"/>
          <w:szCs w:val="28"/>
        </w:rPr>
        <w:t xml:space="preserve"> </w:t>
      </w:r>
      <w:proofErr w:type="spellStart"/>
      <w:r w:rsidRPr="00326E5E">
        <w:rPr>
          <w:rFonts w:ascii="Times New Roman" w:hAnsi="Times New Roman" w:cs="Times New Roman"/>
          <w:sz w:val="28"/>
          <w:szCs w:val="28"/>
        </w:rPr>
        <w:t>Органи</w:t>
      </w:r>
      <w:proofErr w:type="spellEnd"/>
      <w:r w:rsidRPr="00326E5E">
        <w:rPr>
          <w:rFonts w:ascii="Times New Roman" w:hAnsi="Times New Roman" w:cs="Times New Roman"/>
          <w:sz w:val="28"/>
          <w:szCs w:val="28"/>
        </w:rPr>
        <w:t xml:space="preserve"> державної реєстрації прав на нерухоме майно, а </w:t>
      </w:r>
      <w:proofErr w:type="spellStart"/>
      <w:r w:rsidRPr="00326E5E">
        <w:rPr>
          <w:rFonts w:ascii="Times New Roman" w:hAnsi="Times New Roman" w:cs="Times New Roman"/>
          <w:sz w:val="28"/>
          <w:szCs w:val="28"/>
        </w:rPr>
        <w:t>також</w:t>
      </w:r>
      <w:proofErr w:type="spellEnd"/>
      <w:r w:rsidRPr="00326E5E">
        <w:rPr>
          <w:rFonts w:ascii="Times New Roman" w:hAnsi="Times New Roman" w:cs="Times New Roman"/>
          <w:sz w:val="28"/>
          <w:szCs w:val="28"/>
        </w:rPr>
        <w:t xml:space="preserve"> </w:t>
      </w:r>
      <w:proofErr w:type="spellStart"/>
      <w:r w:rsidRPr="00326E5E">
        <w:rPr>
          <w:rFonts w:ascii="Times New Roman" w:hAnsi="Times New Roman" w:cs="Times New Roman"/>
          <w:sz w:val="28"/>
          <w:szCs w:val="28"/>
        </w:rPr>
        <w:t>органи</w:t>
      </w:r>
      <w:proofErr w:type="spellEnd"/>
      <w:r w:rsidRPr="00326E5E">
        <w:rPr>
          <w:rFonts w:ascii="Times New Roman" w:hAnsi="Times New Roman" w:cs="Times New Roman"/>
          <w:sz w:val="28"/>
          <w:szCs w:val="28"/>
        </w:rPr>
        <w:t xml:space="preserve">, що </w:t>
      </w:r>
      <w:proofErr w:type="spellStart"/>
      <w:r w:rsidRPr="00326E5E">
        <w:rPr>
          <w:rFonts w:ascii="Times New Roman" w:hAnsi="Times New Roman" w:cs="Times New Roman"/>
          <w:sz w:val="28"/>
          <w:szCs w:val="28"/>
        </w:rPr>
        <w:t>здійснюють</w:t>
      </w:r>
      <w:proofErr w:type="spellEnd"/>
      <w:r w:rsidRPr="00326E5E">
        <w:rPr>
          <w:rFonts w:ascii="Times New Roman" w:hAnsi="Times New Roman" w:cs="Times New Roman"/>
          <w:sz w:val="28"/>
          <w:szCs w:val="28"/>
        </w:rPr>
        <w:t xml:space="preserve"> реєстрацію </w:t>
      </w:r>
      <w:proofErr w:type="spellStart"/>
      <w:r w:rsidRPr="00326E5E">
        <w:rPr>
          <w:rFonts w:ascii="Times New Roman" w:hAnsi="Times New Roman" w:cs="Times New Roman"/>
          <w:sz w:val="28"/>
          <w:szCs w:val="28"/>
        </w:rPr>
        <w:t>місця</w:t>
      </w:r>
      <w:proofErr w:type="spellEnd"/>
      <w:r w:rsidRPr="00326E5E">
        <w:rPr>
          <w:rFonts w:ascii="Times New Roman" w:hAnsi="Times New Roman" w:cs="Times New Roman"/>
          <w:sz w:val="28"/>
          <w:szCs w:val="28"/>
        </w:rPr>
        <w:t xml:space="preserve"> проживання фізичних осіб, </w:t>
      </w:r>
      <w:proofErr w:type="spellStart"/>
      <w:r w:rsidRPr="00326E5E">
        <w:rPr>
          <w:rFonts w:ascii="Times New Roman" w:hAnsi="Times New Roman" w:cs="Times New Roman"/>
          <w:sz w:val="28"/>
          <w:szCs w:val="28"/>
        </w:rPr>
        <w:t>зобов’язані</w:t>
      </w:r>
      <w:proofErr w:type="spellEnd"/>
      <w:r w:rsidRPr="00326E5E">
        <w:rPr>
          <w:rFonts w:ascii="Times New Roman" w:hAnsi="Times New Roman" w:cs="Times New Roman"/>
          <w:sz w:val="28"/>
          <w:szCs w:val="28"/>
        </w:rPr>
        <w:t xml:space="preserve"> </w:t>
      </w:r>
      <w:proofErr w:type="spellStart"/>
      <w:r w:rsidRPr="00326E5E">
        <w:rPr>
          <w:rFonts w:ascii="Times New Roman" w:hAnsi="Times New Roman" w:cs="Times New Roman"/>
          <w:sz w:val="28"/>
          <w:szCs w:val="28"/>
        </w:rPr>
        <w:t>щоквартально</w:t>
      </w:r>
      <w:proofErr w:type="spellEnd"/>
      <w:r w:rsidRPr="00326E5E">
        <w:rPr>
          <w:rFonts w:ascii="Times New Roman" w:hAnsi="Times New Roman" w:cs="Times New Roman"/>
          <w:sz w:val="28"/>
          <w:szCs w:val="28"/>
        </w:rPr>
        <w:t xml:space="preserve"> у 15-денний строк </w:t>
      </w:r>
      <w:proofErr w:type="gramStart"/>
      <w:r w:rsidRPr="00326E5E">
        <w:rPr>
          <w:rFonts w:ascii="Times New Roman" w:hAnsi="Times New Roman" w:cs="Times New Roman"/>
          <w:sz w:val="28"/>
          <w:szCs w:val="28"/>
        </w:rPr>
        <w:t>п</w:t>
      </w:r>
      <w:proofErr w:type="gramEnd"/>
      <w:r w:rsidRPr="00326E5E">
        <w:rPr>
          <w:rFonts w:ascii="Times New Roman" w:hAnsi="Times New Roman" w:cs="Times New Roman"/>
          <w:sz w:val="28"/>
          <w:szCs w:val="28"/>
        </w:rPr>
        <w:t xml:space="preserve">ісля </w:t>
      </w:r>
      <w:proofErr w:type="spellStart"/>
      <w:r w:rsidRPr="00326E5E">
        <w:rPr>
          <w:rFonts w:ascii="Times New Roman" w:hAnsi="Times New Roman" w:cs="Times New Roman"/>
          <w:sz w:val="28"/>
          <w:szCs w:val="28"/>
        </w:rPr>
        <w:t>закінчення</w:t>
      </w:r>
      <w:proofErr w:type="spellEnd"/>
      <w:r w:rsidRPr="00326E5E">
        <w:rPr>
          <w:rFonts w:ascii="Times New Roman" w:hAnsi="Times New Roman" w:cs="Times New Roman"/>
          <w:sz w:val="28"/>
          <w:szCs w:val="28"/>
        </w:rPr>
        <w:t xml:space="preserve"> </w:t>
      </w:r>
      <w:proofErr w:type="spellStart"/>
      <w:r w:rsidRPr="00326E5E">
        <w:rPr>
          <w:rFonts w:ascii="Times New Roman" w:hAnsi="Times New Roman" w:cs="Times New Roman"/>
          <w:sz w:val="28"/>
          <w:szCs w:val="28"/>
        </w:rPr>
        <w:t>податкового</w:t>
      </w:r>
      <w:proofErr w:type="spellEnd"/>
      <w:r w:rsidRPr="00326E5E">
        <w:rPr>
          <w:rFonts w:ascii="Times New Roman" w:hAnsi="Times New Roman" w:cs="Times New Roman"/>
          <w:sz w:val="28"/>
          <w:szCs w:val="28"/>
        </w:rPr>
        <w:t xml:space="preserve"> (</w:t>
      </w:r>
      <w:proofErr w:type="spellStart"/>
      <w:r w:rsidRPr="00326E5E">
        <w:rPr>
          <w:rFonts w:ascii="Times New Roman" w:hAnsi="Times New Roman" w:cs="Times New Roman"/>
          <w:sz w:val="28"/>
          <w:szCs w:val="28"/>
        </w:rPr>
        <w:t>звітного</w:t>
      </w:r>
      <w:proofErr w:type="spellEnd"/>
      <w:r w:rsidRPr="00326E5E">
        <w:rPr>
          <w:rFonts w:ascii="Times New Roman" w:hAnsi="Times New Roman" w:cs="Times New Roman"/>
          <w:sz w:val="28"/>
          <w:szCs w:val="28"/>
        </w:rPr>
        <w:t xml:space="preserve">) кварталу </w:t>
      </w:r>
      <w:proofErr w:type="spellStart"/>
      <w:r w:rsidRPr="00326E5E">
        <w:rPr>
          <w:rFonts w:ascii="Times New Roman" w:hAnsi="Times New Roman" w:cs="Times New Roman"/>
          <w:sz w:val="28"/>
          <w:szCs w:val="28"/>
        </w:rPr>
        <w:t>подавати</w:t>
      </w:r>
      <w:proofErr w:type="spellEnd"/>
      <w:r w:rsidRPr="00326E5E">
        <w:rPr>
          <w:rFonts w:ascii="Times New Roman" w:hAnsi="Times New Roman" w:cs="Times New Roman"/>
          <w:sz w:val="28"/>
          <w:szCs w:val="28"/>
        </w:rPr>
        <w:t xml:space="preserve"> </w:t>
      </w:r>
      <w:proofErr w:type="spellStart"/>
      <w:r w:rsidRPr="00326E5E">
        <w:rPr>
          <w:rFonts w:ascii="Times New Roman" w:hAnsi="Times New Roman" w:cs="Times New Roman"/>
          <w:sz w:val="28"/>
          <w:szCs w:val="28"/>
        </w:rPr>
        <w:t>контролюючим</w:t>
      </w:r>
      <w:proofErr w:type="spellEnd"/>
      <w:r w:rsidRPr="00326E5E">
        <w:rPr>
          <w:rFonts w:ascii="Times New Roman" w:hAnsi="Times New Roman" w:cs="Times New Roman"/>
          <w:sz w:val="28"/>
          <w:szCs w:val="28"/>
        </w:rPr>
        <w:t xml:space="preserve"> органам </w:t>
      </w:r>
      <w:proofErr w:type="spellStart"/>
      <w:r w:rsidRPr="00326E5E">
        <w:rPr>
          <w:rFonts w:ascii="Times New Roman" w:hAnsi="Times New Roman" w:cs="Times New Roman"/>
          <w:sz w:val="28"/>
          <w:szCs w:val="28"/>
        </w:rPr>
        <w:t>відомості</w:t>
      </w:r>
      <w:proofErr w:type="spellEnd"/>
      <w:r w:rsidRPr="00326E5E">
        <w:rPr>
          <w:rFonts w:ascii="Times New Roman" w:hAnsi="Times New Roman" w:cs="Times New Roman"/>
          <w:sz w:val="28"/>
          <w:szCs w:val="28"/>
        </w:rPr>
        <w:t xml:space="preserve">, </w:t>
      </w:r>
      <w:proofErr w:type="spellStart"/>
      <w:r w:rsidRPr="00326E5E">
        <w:rPr>
          <w:rFonts w:ascii="Times New Roman" w:hAnsi="Times New Roman" w:cs="Times New Roman"/>
          <w:sz w:val="28"/>
          <w:szCs w:val="28"/>
        </w:rPr>
        <w:t>необхідні</w:t>
      </w:r>
      <w:proofErr w:type="spellEnd"/>
      <w:r w:rsidRPr="00326E5E">
        <w:rPr>
          <w:rFonts w:ascii="Times New Roman" w:hAnsi="Times New Roman" w:cs="Times New Roman"/>
          <w:sz w:val="28"/>
          <w:szCs w:val="28"/>
        </w:rPr>
        <w:t xml:space="preserve"> для </w:t>
      </w:r>
      <w:proofErr w:type="spellStart"/>
      <w:r w:rsidRPr="00326E5E">
        <w:rPr>
          <w:rFonts w:ascii="Times New Roman" w:hAnsi="Times New Roman" w:cs="Times New Roman"/>
          <w:sz w:val="28"/>
          <w:szCs w:val="28"/>
        </w:rPr>
        <w:t>розрахунку</w:t>
      </w:r>
      <w:proofErr w:type="spellEnd"/>
      <w:r w:rsidRPr="00326E5E">
        <w:rPr>
          <w:rFonts w:ascii="Times New Roman" w:hAnsi="Times New Roman" w:cs="Times New Roman"/>
          <w:sz w:val="28"/>
          <w:szCs w:val="28"/>
        </w:rPr>
        <w:t xml:space="preserve"> податку, за </w:t>
      </w:r>
      <w:proofErr w:type="spellStart"/>
      <w:r w:rsidRPr="00326E5E">
        <w:rPr>
          <w:rFonts w:ascii="Times New Roman" w:hAnsi="Times New Roman" w:cs="Times New Roman"/>
          <w:sz w:val="28"/>
          <w:szCs w:val="28"/>
        </w:rPr>
        <w:t>місцем</w:t>
      </w:r>
      <w:proofErr w:type="spellEnd"/>
      <w:r w:rsidRPr="00326E5E">
        <w:rPr>
          <w:rFonts w:ascii="Times New Roman" w:hAnsi="Times New Roman" w:cs="Times New Roman"/>
          <w:sz w:val="28"/>
          <w:szCs w:val="28"/>
        </w:rPr>
        <w:t xml:space="preserve"> </w:t>
      </w:r>
      <w:proofErr w:type="spellStart"/>
      <w:r w:rsidRPr="00326E5E">
        <w:rPr>
          <w:rFonts w:ascii="Times New Roman" w:hAnsi="Times New Roman" w:cs="Times New Roman"/>
          <w:sz w:val="28"/>
          <w:szCs w:val="28"/>
        </w:rPr>
        <w:t>розташування</w:t>
      </w:r>
      <w:proofErr w:type="spellEnd"/>
      <w:r w:rsidRPr="00326E5E">
        <w:rPr>
          <w:rFonts w:ascii="Times New Roman" w:hAnsi="Times New Roman" w:cs="Times New Roman"/>
          <w:sz w:val="28"/>
          <w:szCs w:val="28"/>
        </w:rPr>
        <w:t xml:space="preserve"> такого об’єкта </w:t>
      </w:r>
      <w:proofErr w:type="spellStart"/>
      <w:r w:rsidRPr="00326E5E">
        <w:rPr>
          <w:rFonts w:ascii="Times New Roman" w:hAnsi="Times New Roman" w:cs="Times New Roman"/>
          <w:sz w:val="28"/>
          <w:szCs w:val="28"/>
        </w:rPr>
        <w:t>нерухомого</w:t>
      </w:r>
      <w:proofErr w:type="spellEnd"/>
      <w:r w:rsidRPr="00326E5E">
        <w:rPr>
          <w:rFonts w:ascii="Times New Roman" w:hAnsi="Times New Roman" w:cs="Times New Roman"/>
          <w:sz w:val="28"/>
          <w:szCs w:val="28"/>
        </w:rPr>
        <w:t xml:space="preserve"> </w:t>
      </w:r>
      <w:r w:rsidRPr="00326E5E">
        <w:rPr>
          <w:rFonts w:ascii="Times New Roman" w:hAnsi="Times New Roman" w:cs="Times New Roman"/>
          <w:sz w:val="28"/>
          <w:szCs w:val="28"/>
        </w:rPr>
        <w:lastRenderedPageBreak/>
        <w:t xml:space="preserve">майна станом на перше число </w:t>
      </w:r>
      <w:proofErr w:type="spellStart"/>
      <w:r w:rsidRPr="00326E5E">
        <w:rPr>
          <w:rFonts w:ascii="Times New Roman" w:hAnsi="Times New Roman" w:cs="Times New Roman"/>
          <w:sz w:val="28"/>
          <w:szCs w:val="28"/>
        </w:rPr>
        <w:t>відповідного</w:t>
      </w:r>
      <w:proofErr w:type="spellEnd"/>
      <w:r w:rsidRPr="00326E5E">
        <w:rPr>
          <w:rFonts w:ascii="Times New Roman" w:hAnsi="Times New Roman" w:cs="Times New Roman"/>
          <w:sz w:val="28"/>
          <w:szCs w:val="28"/>
        </w:rPr>
        <w:t xml:space="preserve"> кварталу в порядку, </w:t>
      </w:r>
      <w:proofErr w:type="spellStart"/>
      <w:r w:rsidRPr="00326E5E">
        <w:rPr>
          <w:rFonts w:ascii="Times New Roman" w:hAnsi="Times New Roman" w:cs="Times New Roman"/>
          <w:sz w:val="28"/>
          <w:szCs w:val="28"/>
        </w:rPr>
        <w:t>визначеному</w:t>
      </w:r>
      <w:proofErr w:type="spellEnd"/>
      <w:r w:rsidRPr="00326E5E">
        <w:rPr>
          <w:rFonts w:ascii="Times New Roman" w:hAnsi="Times New Roman" w:cs="Times New Roman"/>
          <w:sz w:val="28"/>
          <w:szCs w:val="28"/>
        </w:rPr>
        <w:t xml:space="preserve"> </w:t>
      </w:r>
      <w:proofErr w:type="spellStart"/>
      <w:r w:rsidRPr="00326E5E">
        <w:rPr>
          <w:rFonts w:ascii="Times New Roman" w:hAnsi="Times New Roman" w:cs="Times New Roman"/>
          <w:sz w:val="28"/>
          <w:szCs w:val="28"/>
        </w:rPr>
        <w:t>Кабінетом</w:t>
      </w:r>
      <w:proofErr w:type="spellEnd"/>
      <w:r w:rsidRPr="00326E5E">
        <w:rPr>
          <w:rFonts w:ascii="Times New Roman" w:hAnsi="Times New Roman" w:cs="Times New Roman"/>
          <w:sz w:val="28"/>
          <w:szCs w:val="28"/>
        </w:rPr>
        <w:t xml:space="preserve"> </w:t>
      </w:r>
      <w:proofErr w:type="spellStart"/>
      <w:r w:rsidRPr="00326E5E">
        <w:rPr>
          <w:rFonts w:ascii="Times New Roman" w:hAnsi="Times New Roman" w:cs="Times New Roman"/>
          <w:sz w:val="28"/>
          <w:szCs w:val="28"/>
        </w:rPr>
        <w:t>Міні</w:t>
      </w:r>
      <w:proofErr w:type="gramStart"/>
      <w:r w:rsidRPr="00326E5E">
        <w:rPr>
          <w:rFonts w:ascii="Times New Roman" w:hAnsi="Times New Roman" w:cs="Times New Roman"/>
          <w:sz w:val="28"/>
          <w:szCs w:val="28"/>
        </w:rPr>
        <w:t>стр</w:t>
      </w:r>
      <w:proofErr w:type="gramEnd"/>
      <w:r w:rsidRPr="00326E5E">
        <w:rPr>
          <w:rFonts w:ascii="Times New Roman" w:hAnsi="Times New Roman" w:cs="Times New Roman"/>
          <w:sz w:val="28"/>
          <w:szCs w:val="28"/>
        </w:rPr>
        <w:t>ів</w:t>
      </w:r>
      <w:proofErr w:type="spellEnd"/>
      <w:r w:rsidRPr="00326E5E">
        <w:rPr>
          <w:rFonts w:ascii="Times New Roman" w:hAnsi="Times New Roman" w:cs="Times New Roman"/>
          <w:sz w:val="28"/>
          <w:szCs w:val="28"/>
        </w:rPr>
        <w:t xml:space="preserve"> України.</w:t>
      </w:r>
    </w:p>
    <w:p w:rsidR="0070022B" w:rsidRPr="00326E5E" w:rsidRDefault="0070022B" w:rsidP="0070022B">
      <w:pPr>
        <w:jc w:val="both"/>
        <w:rPr>
          <w:rFonts w:ascii="Times New Roman" w:hAnsi="Times New Roman" w:cs="Times New Roman"/>
          <w:sz w:val="28"/>
          <w:szCs w:val="28"/>
        </w:rPr>
      </w:pPr>
      <w:r w:rsidRPr="00326E5E">
        <w:rPr>
          <w:rFonts w:ascii="Times New Roman" w:hAnsi="Times New Roman" w:cs="Times New Roman"/>
          <w:sz w:val="28"/>
          <w:szCs w:val="28"/>
          <w:lang w:val="uk-UA"/>
        </w:rPr>
        <w:t xml:space="preserve">       8.5</w:t>
      </w:r>
      <w:r w:rsidRPr="00326E5E">
        <w:rPr>
          <w:rFonts w:ascii="Times New Roman" w:hAnsi="Times New Roman" w:cs="Times New Roman"/>
          <w:sz w:val="28"/>
          <w:szCs w:val="28"/>
        </w:rPr>
        <w:t xml:space="preserve">. </w:t>
      </w:r>
      <w:proofErr w:type="spellStart"/>
      <w:r w:rsidRPr="00326E5E">
        <w:rPr>
          <w:rFonts w:ascii="Times New Roman" w:hAnsi="Times New Roman" w:cs="Times New Roman"/>
          <w:sz w:val="28"/>
          <w:szCs w:val="28"/>
        </w:rPr>
        <w:t>Платники</w:t>
      </w:r>
      <w:proofErr w:type="spellEnd"/>
      <w:r w:rsidRPr="00326E5E">
        <w:rPr>
          <w:rFonts w:ascii="Times New Roman" w:hAnsi="Times New Roman" w:cs="Times New Roman"/>
          <w:sz w:val="28"/>
          <w:szCs w:val="28"/>
        </w:rPr>
        <w:t xml:space="preserve"> податку - </w:t>
      </w:r>
      <w:proofErr w:type="spellStart"/>
      <w:r w:rsidRPr="00326E5E">
        <w:rPr>
          <w:rFonts w:ascii="Times New Roman" w:hAnsi="Times New Roman" w:cs="Times New Roman"/>
          <w:sz w:val="28"/>
          <w:szCs w:val="28"/>
        </w:rPr>
        <w:t>юридичні</w:t>
      </w:r>
      <w:proofErr w:type="spellEnd"/>
      <w:r w:rsidRPr="00326E5E">
        <w:rPr>
          <w:rFonts w:ascii="Times New Roman" w:hAnsi="Times New Roman" w:cs="Times New Roman"/>
          <w:sz w:val="28"/>
          <w:szCs w:val="28"/>
        </w:rPr>
        <w:t xml:space="preserve"> особи </w:t>
      </w:r>
      <w:proofErr w:type="spellStart"/>
      <w:r w:rsidRPr="00326E5E">
        <w:rPr>
          <w:rFonts w:ascii="Times New Roman" w:hAnsi="Times New Roman" w:cs="Times New Roman"/>
          <w:sz w:val="28"/>
          <w:szCs w:val="28"/>
        </w:rPr>
        <w:t>самостійно</w:t>
      </w:r>
      <w:proofErr w:type="spellEnd"/>
      <w:r w:rsidRPr="00326E5E">
        <w:rPr>
          <w:rFonts w:ascii="Times New Roman" w:hAnsi="Times New Roman" w:cs="Times New Roman"/>
          <w:sz w:val="28"/>
          <w:szCs w:val="28"/>
        </w:rPr>
        <w:t xml:space="preserve"> </w:t>
      </w:r>
      <w:proofErr w:type="spellStart"/>
      <w:r w:rsidRPr="00326E5E">
        <w:rPr>
          <w:rFonts w:ascii="Times New Roman" w:hAnsi="Times New Roman" w:cs="Times New Roman"/>
          <w:sz w:val="28"/>
          <w:szCs w:val="28"/>
        </w:rPr>
        <w:t>обчислюють</w:t>
      </w:r>
      <w:proofErr w:type="spellEnd"/>
      <w:r w:rsidRPr="00326E5E">
        <w:rPr>
          <w:rFonts w:ascii="Times New Roman" w:hAnsi="Times New Roman" w:cs="Times New Roman"/>
          <w:sz w:val="28"/>
          <w:szCs w:val="28"/>
        </w:rPr>
        <w:t xml:space="preserve"> суму податку станом на 1 </w:t>
      </w:r>
      <w:proofErr w:type="spellStart"/>
      <w:r w:rsidRPr="00326E5E">
        <w:rPr>
          <w:rFonts w:ascii="Times New Roman" w:hAnsi="Times New Roman" w:cs="Times New Roman"/>
          <w:sz w:val="28"/>
          <w:szCs w:val="28"/>
        </w:rPr>
        <w:t>січня</w:t>
      </w:r>
      <w:proofErr w:type="spellEnd"/>
      <w:r w:rsidRPr="00326E5E">
        <w:rPr>
          <w:rFonts w:ascii="Times New Roman" w:hAnsi="Times New Roman" w:cs="Times New Roman"/>
          <w:sz w:val="28"/>
          <w:szCs w:val="28"/>
        </w:rPr>
        <w:t xml:space="preserve"> </w:t>
      </w:r>
      <w:proofErr w:type="spellStart"/>
      <w:r w:rsidRPr="00326E5E">
        <w:rPr>
          <w:rFonts w:ascii="Times New Roman" w:hAnsi="Times New Roman" w:cs="Times New Roman"/>
          <w:sz w:val="28"/>
          <w:szCs w:val="28"/>
        </w:rPr>
        <w:t>звітного</w:t>
      </w:r>
      <w:proofErr w:type="spellEnd"/>
      <w:r w:rsidRPr="00326E5E">
        <w:rPr>
          <w:rFonts w:ascii="Times New Roman" w:hAnsi="Times New Roman" w:cs="Times New Roman"/>
          <w:sz w:val="28"/>
          <w:szCs w:val="28"/>
        </w:rPr>
        <w:t xml:space="preserve"> року і до 20 лютого цього ж року </w:t>
      </w:r>
      <w:proofErr w:type="spellStart"/>
      <w:r w:rsidRPr="00326E5E">
        <w:rPr>
          <w:rFonts w:ascii="Times New Roman" w:hAnsi="Times New Roman" w:cs="Times New Roman"/>
          <w:sz w:val="28"/>
          <w:szCs w:val="28"/>
        </w:rPr>
        <w:t>подають</w:t>
      </w:r>
      <w:proofErr w:type="spellEnd"/>
      <w:r w:rsidRPr="00326E5E">
        <w:rPr>
          <w:rFonts w:ascii="Times New Roman" w:hAnsi="Times New Roman" w:cs="Times New Roman"/>
          <w:sz w:val="28"/>
          <w:szCs w:val="28"/>
        </w:rPr>
        <w:t xml:space="preserve"> </w:t>
      </w:r>
      <w:proofErr w:type="spellStart"/>
      <w:r w:rsidRPr="00326E5E">
        <w:rPr>
          <w:rFonts w:ascii="Times New Roman" w:hAnsi="Times New Roman" w:cs="Times New Roman"/>
          <w:sz w:val="28"/>
          <w:szCs w:val="28"/>
        </w:rPr>
        <w:t>контролюючому</w:t>
      </w:r>
      <w:proofErr w:type="spellEnd"/>
      <w:r w:rsidRPr="00326E5E">
        <w:rPr>
          <w:rFonts w:ascii="Times New Roman" w:hAnsi="Times New Roman" w:cs="Times New Roman"/>
          <w:sz w:val="28"/>
          <w:szCs w:val="28"/>
        </w:rPr>
        <w:t xml:space="preserve"> органу за </w:t>
      </w:r>
      <w:proofErr w:type="spellStart"/>
      <w:r w:rsidRPr="00326E5E">
        <w:rPr>
          <w:rFonts w:ascii="Times New Roman" w:hAnsi="Times New Roman" w:cs="Times New Roman"/>
          <w:sz w:val="28"/>
          <w:szCs w:val="28"/>
        </w:rPr>
        <w:t>місцезнаходженням</w:t>
      </w:r>
      <w:proofErr w:type="spellEnd"/>
      <w:r w:rsidRPr="00326E5E">
        <w:rPr>
          <w:rFonts w:ascii="Times New Roman" w:hAnsi="Times New Roman" w:cs="Times New Roman"/>
          <w:sz w:val="28"/>
          <w:szCs w:val="28"/>
        </w:rPr>
        <w:t xml:space="preserve"> об’єкта/</w:t>
      </w:r>
      <w:proofErr w:type="spellStart"/>
      <w:r w:rsidRPr="00326E5E">
        <w:rPr>
          <w:rFonts w:ascii="Times New Roman" w:hAnsi="Times New Roman" w:cs="Times New Roman"/>
          <w:sz w:val="28"/>
          <w:szCs w:val="28"/>
        </w:rPr>
        <w:t>об’єктів</w:t>
      </w:r>
      <w:proofErr w:type="spellEnd"/>
      <w:r w:rsidRPr="00326E5E">
        <w:rPr>
          <w:rFonts w:ascii="Times New Roman" w:hAnsi="Times New Roman" w:cs="Times New Roman"/>
          <w:sz w:val="28"/>
          <w:szCs w:val="28"/>
        </w:rPr>
        <w:t xml:space="preserve"> </w:t>
      </w:r>
      <w:proofErr w:type="spellStart"/>
      <w:r w:rsidRPr="00326E5E">
        <w:rPr>
          <w:rFonts w:ascii="Times New Roman" w:hAnsi="Times New Roman" w:cs="Times New Roman"/>
          <w:sz w:val="28"/>
          <w:szCs w:val="28"/>
        </w:rPr>
        <w:t>оподаткування</w:t>
      </w:r>
      <w:proofErr w:type="spellEnd"/>
      <w:r w:rsidRPr="00326E5E">
        <w:rPr>
          <w:rFonts w:ascii="Times New Roman" w:hAnsi="Times New Roman" w:cs="Times New Roman"/>
          <w:sz w:val="28"/>
          <w:szCs w:val="28"/>
        </w:rPr>
        <w:t xml:space="preserve"> </w:t>
      </w:r>
      <w:proofErr w:type="spellStart"/>
      <w:r w:rsidRPr="00326E5E">
        <w:rPr>
          <w:rFonts w:ascii="Times New Roman" w:hAnsi="Times New Roman" w:cs="Times New Roman"/>
          <w:sz w:val="28"/>
          <w:szCs w:val="28"/>
        </w:rPr>
        <w:t>декларацію</w:t>
      </w:r>
      <w:proofErr w:type="spellEnd"/>
      <w:r w:rsidRPr="00326E5E">
        <w:rPr>
          <w:rFonts w:ascii="Times New Roman" w:hAnsi="Times New Roman" w:cs="Times New Roman"/>
          <w:sz w:val="28"/>
          <w:szCs w:val="28"/>
        </w:rPr>
        <w:t xml:space="preserve"> за формою, </w:t>
      </w:r>
      <w:proofErr w:type="spellStart"/>
      <w:r w:rsidRPr="00326E5E">
        <w:rPr>
          <w:rFonts w:ascii="Times New Roman" w:hAnsi="Times New Roman" w:cs="Times New Roman"/>
          <w:sz w:val="28"/>
          <w:szCs w:val="28"/>
        </w:rPr>
        <w:t>встановленою</w:t>
      </w:r>
      <w:proofErr w:type="spellEnd"/>
      <w:r w:rsidRPr="00326E5E">
        <w:rPr>
          <w:rFonts w:ascii="Times New Roman" w:hAnsi="Times New Roman" w:cs="Times New Roman"/>
          <w:sz w:val="28"/>
          <w:szCs w:val="28"/>
        </w:rPr>
        <w:t xml:space="preserve"> у порядку, </w:t>
      </w:r>
      <w:proofErr w:type="spellStart"/>
      <w:r w:rsidRPr="00326E5E">
        <w:rPr>
          <w:rFonts w:ascii="Times New Roman" w:hAnsi="Times New Roman" w:cs="Times New Roman"/>
          <w:sz w:val="28"/>
          <w:szCs w:val="28"/>
        </w:rPr>
        <w:t>передбаченому</w:t>
      </w:r>
      <w:proofErr w:type="spellEnd"/>
      <w:r w:rsidRPr="00326E5E">
        <w:rPr>
          <w:rFonts w:ascii="Times New Roman" w:hAnsi="Times New Roman" w:cs="Times New Roman"/>
          <w:sz w:val="28"/>
          <w:szCs w:val="28"/>
        </w:rPr>
        <w:t xml:space="preserve"> </w:t>
      </w:r>
      <w:proofErr w:type="spellStart"/>
      <w:r w:rsidRPr="00326E5E">
        <w:rPr>
          <w:rFonts w:ascii="Times New Roman" w:hAnsi="Times New Roman" w:cs="Times New Roman"/>
          <w:sz w:val="28"/>
          <w:szCs w:val="28"/>
        </w:rPr>
        <w:t>статтею</w:t>
      </w:r>
      <w:proofErr w:type="spellEnd"/>
      <w:r w:rsidRPr="00326E5E">
        <w:rPr>
          <w:rFonts w:ascii="Times New Roman" w:hAnsi="Times New Roman" w:cs="Times New Roman"/>
          <w:sz w:val="28"/>
          <w:szCs w:val="28"/>
        </w:rPr>
        <w:t xml:space="preserve"> 46 </w:t>
      </w:r>
      <w:r w:rsidRPr="00326E5E">
        <w:rPr>
          <w:rFonts w:ascii="Times New Roman" w:hAnsi="Times New Roman" w:cs="Times New Roman"/>
          <w:sz w:val="28"/>
          <w:szCs w:val="28"/>
          <w:lang w:val="uk-UA"/>
        </w:rPr>
        <w:t>Податкового</w:t>
      </w:r>
      <w:r w:rsidRPr="00326E5E">
        <w:rPr>
          <w:rFonts w:ascii="Times New Roman" w:hAnsi="Times New Roman" w:cs="Times New Roman"/>
          <w:sz w:val="28"/>
          <w:szCs w:val="28"/>
        </w:rPr>
        <w:t xml:space="preserve"> Кодексу, з </w:t>
      </w:r>
      <w:proofErr w:type="spellStart"/>
      <w:r w:rsidRPr="00326E5E">
        <w:rPr>
          <w:rFonts w:ascii="Times New Roman" w:hAnsi="Times New Roman" w:cs="Times New Roman"/>
          <w:sz w:val="28"/>
          <w:szCs w:val="28"/>
        </w:rPr>
        <w:t>розбивкою</w:t>
      </w:r>
      <w:proofErr w:type="spellEnd"/>
      <w:r w:rsidRPr="00326E5E">
        <w:rPr>
          <w:rFonts w:ascii="Times New Roman" w:hAnsi="Times New Roman" w:cs="Times New Roman"/>
          <w:sz w:val="28"/>
          <w:szCs w:val="28"/>
        </w:rPr>
        <w:t xml:space="preserve"> </w:t>
      </w:r>
      <w:proofErr w:type="spellStart"/>
      <w:proofErr w:type="gramStart"/>
      <w:r w:rsidRPr="00326E5E">
        <w:rPr>
          <w:rFonts w:ascii="Times New Roman" w:hAnsi="Times New Roman" w:cs="Times New Roman"/>
          <w:sz w:val="28"/>
          <w:szCs w:val="28"/>
        </w:rPr>
        <w:t>р</w:t>
      </w:r>
      <w:proofErr w:type="gramEnd"/>
      <w:r w:rsidRPr="00326E5E">
        <w:rPr>
          <w:rFonts w:ascii="Times New Roman" w:hAnsi="Times New Roman" w:cs="Times New Roman"/>
          <w:sz w:val="28"/>
          <w:szCs w:val="28"/>
        </w:rPr>
        <w:t>ічної</w:t>
      </w:r>
      <w:proofErr w:type="spellEnd"/>
      <w:r w:rsidRPr="00326E5E">
        <w:rPr>
          <w:rFonts w:ascii="Times New Roman" w:hAnsi="Times New Roman" w:cs="Times New Roman"/>
          <w:sz w:val="28"/>
          <w:szCs w:val="28"/>
        </w:rPr>
        <w:t xml:space="preserve"> </w:t>
      </w:r>
      <w:proofErr w:type="spellStart"/>
      <w:r w:rsidRPr="00326E5E">
        <w:rPr>
          <w:rFonts w:ascii="Times New Roman" w:hAnsi="Times New Roman" w:cs="Times New Roman"/>
          <w:sz w:val="28"/>
          <w:szCs w:val="28"/>
        </w:rPr>
        <w:t>суми</w:t>
      </w:r>
      <w:proofErr w:type="spellEnd"/>
      <w:r w:rsidRPr="00326E5E">
        <w:rPr>
          <w:rFonts w:ascii="Times New Roman" w:hAnsi="Times New Roman" w:cs="Times New Roman"/>
          <w:sz w:val="28"/>
          <w:szCs w:val="28"/>
        </w:rPr>
        <w:t xml:space="preserve"> </w:t>
      </w:r>
      <w:proofErr w:type="spellStart"/>
      <w:r w:rsidRPr="00326E5E">
        <w:rPr>
          <w:rFonts w:ascii="Times New Roman" w:hAnsi="Times New Roman" w:cs="Times New Roman"/>
          <w:sz w:val="28"/>
          <w:szCs w:val="28"/>
        </w:rPr>
        <w:t>рівними</w:t>
      </w:r>
      <w:proofErr w:type="spellEnd"/>
      <w:r w:rsidRPr="00326E5E">
        <w:rPr>
          <w:rFonts w:ascii="Times New Roman" w:hAnsi="Times New Roman" w:cs="Times New Roman"/>
          <w:sz w:val="28"/>
          <w:szCs w:val="28"/>
        </w:rPr>
        <w:t xml:space="preserve"> </w:t>
      </w:r>
      <w:proofErr w:type="spellStart"/>
      <w:r w:rsidRPr="00326E5E">
        <w:rPr>
          <w:rFonts w:ascii="Times New Roman" w:hAnsi="Times New Roman" w:cs="Times New Roman"/>
          <w:sz w:val="28"/>
          <w:szCs w:val="28"/>
        </w:rPr>
        <w:t>частками</w:t>
      </w:r>
      <w:proofErr w:type="spellEnd"/>
      <w:r w:rsidRPr="00326E5E">
        <w:rPr>
          <w:rFonts w:ascii="Times New Roman" w:hAnsi="Times New Roman" w:cs="Times New Roman"/>
          <w:sz w:val="28"/>
          <w:szCs w:val="28"/>
        </w:rPr>
        <w:t xml:space="preserve"> поквартально.</w:t>
      </w:r>
    </w:p>
    <w:p w:rsidR="0070022B" w:rsidRPr="00326E5E" w:rsidRDefault="0070022B" w:rsidP="0070022B">
      <w:pPr>
        <w:jc w:val="both"/>
        <w:rPr>
          <w:rFonts w:ascii="Times New Roman" w:hAnsi="Times New Roman" w:cs="Times New Roman"/>
          <w:sz w:val="28"/>
          <w:szCs w:val="28"/>
        </w:rPr>
      </w:pPr>
      <w:r w:rsidRPr="00326E5E">
        <w:rPr>
          <w:rFonts w:ascii="Times New Roman" w:hAnsi="Times New Roman" w:cs="Times New Roman"/>
          <w:sz w:val="28"/>
          <w:szCs w:val="28"/>
          <w:lang w:val="uk-UA"/>
        </w:rPr>
        <w:t xml:space="preserve">      </w:t>
      </w:r>
      <w:r w:rsidRPr="00326E5E">
        <w:rPr>
          <w:rFonts w:ascii="Times New Roman" w:hAnsi="Times New Roman" w:cs="Times New Roman"/>
          <w:sz w:val="28"/>
          <w:szCs w:val="28"/>
        </w:rPr>
        <w:t xml:space="preserve"> Щодо </w:t>
      </w:r>
      <w:proofErr w:type="spellStart"/>
      <w:r w:rsidRPr="00326E5E">
        <w:rPr>
          <w:rFonts w:ascii="Times New Roman" w:hAnsi="Times New Roman" w:cs="Times New Roman"/>
          <w:sz w:val="28"/>
          <w:szCs w:val="28"/>
        </w:rPr>
        <w:t>новоствореного</w:t>
      </w:r>
      <w:proofErr w:type="spellEnd"/>
      <w:r w:rsidRPr="00326E5E">
        <w:rPr>
          <w:rFonts w:ascii="Times New Roman" w:hAnsi="Times New Roman" w:cs="Times New Roman"/>
          <w:sz w:val="28"/>
          <w:szCs w:val="28"/>
        </w:rPr>
        <w:t xml:space="preserve"> (</w:t>
      </w:r>
      <w:proofErr w:type="spellStart"/>
      <w:r w:rsidRPr="00326E5E">
        <w:rPr>
          <w:rFonts w:ascii="Times New Roman" w:hAnsi="Times New Roman" w:cs="Times New Roman"/>
          <w:sz w:val="28"/>
          <w:szCs w:val="28"/>
        </w:rPr>
        <w:t>нововведеного</w:t>
      </w:r>
      <w:proofErr w:type="spellEnd"/>
      <w:r w:rsidRPr="00326E5E">
        <w:rPr>
          <w:rFonts w:ascii="Times New Roman" w:hAnsi="Times New Roman" w:cs="Times New Roman"/>
          <w:sz w:val="28"/>
          <w:szCs w:val="28"/>
        </w:rPr>
        <w:t xml:space="preserve">) об’єкта </w:t>
      </w:r>
      <w:proofErr w:type="spellStart"/>
      <w:r w:rsidRPr="00326E5E">
        <w:rPr>
          <w:rFonts w:ascii="Times New Roman" w:hAnsi="Times New Roman" w:cs="Times New Roman"/>
          <w:sz w:val="28"/>
          <w:szCs w:val="28"/>
        </w:rPr>
        <w:t>житлової</w:t>
      </w:r>
      <w:proofErr w:type="spellEnd"/>
      <w:r w:rsidRPr="00326E5E">
        <w:rPr>
          <w:rFonts w:ascii="Times New Roman" w:hAnsi="Times New Roman" w:cs="Times New Roman"/>
          <w:sz w:val="28"/>
          <w:szCs w:val="28"/>
        </w:rPr>
        <w:t xml:space="preserve"> та/або </w:t>
      </w:r>
      <w:proofErr w:type="spellStart"/>
      <w:r w:rsidRPr="00326E5E">
        <w:rPr>
          <w:rFonts w:ascii="Times New Roman" w:hAnsi="Times New Roman" w:cs="Times New Roman"/>
          <w:sz w:val="28"/>
          <w:szCs w:val="28"/>
        </w:rPr>
        <w:t>нежитлової</w:t>
      </w:r>
      <w:proofErr w:type="spellEnd"/>
      <w:r w:rsidRPr="00326E5E">
        <w:rPr>
          <w:rFonts w:ascii="Times New Roman" w:hAnsi="Times New Roman" w:cs="Times New Roman"/>
          <w:sz w:val="28"/>
          <w:szCs w:val="28"/>
        </w:rPr>
        <w:t xml:space="preserve"> </w:t>
      </w:r>
      <w:proofErr w:type="spellStart"/>
      <w:r w:rsidRPr="00326E5E">
        <w:rPr>
          <w:rFonts w:ascii="Times New Roman" w:hAnsi="Times New Roman" w:cs="Times New Roman"/>
          <w:sz w:val="28"/>
          <w:szCs w:val="28"/>
        </w:rPr>
        <w:t>нерухомості</w:t>
      </w:r>
      <w:proofErr w:type="spellEnd"/>
      <w:r w:rsidRPr="00326E5E">
        <w:rPr>
          <w:rFonts w:ascii="Times New Roman" w:hAnsi="Times New Roman" w:cs="Times New Roman"/>
          <w:sz w:val="28"/>
          <w:szCs w:val="28"/>
        </w:rPr>
        <w:t xml:space="preserve"> </w:t>
      </w:r>
      <w:proofErr w:type="spellStart"/>
      <w:r w:rsidRPr="00326E5E">
        <w:rPr>
          <w:rFonts w:ascii="Times New Roman" w:hAnsi="Times New Roman" w:cs="Times New Roman"/>
          <w:sz w:val="28"/>
          <w:szCs w:val="28"/>
        </w:rPr>
        <w:t>декларація</w:t>
      </w:r>
      <w:proofErr w:type="spellEnd"/>
      <w:r w:rsidRPr="00326E5E">
        <w:rPr>
          <w:rFonts w:ascii="Times New Roman" w:hAnsi="Times New Roman" w:cs="Times New Roman"/>
          <w:sz w:val="28"/>
          <w:szCs w:val="28"/>
        </w:rPr>
        <w:t xml:space="preserve"> </w:t>
      </w:r>
      <w:proofErr w:type="spellStart"/>
      <w:r w:rsidRPr="00326E5E">
        <w:rPr>
          <w:rFonts w:ascii="Times New Roman" w:hAnsi="Times New Roman" w:cs="Times New Roman"/>
          <w:sz w:val="28"/>
          <w:szCs w:val="28"/>
        </w:rPr>
        <w:t>юридичною</w:t>
      </w:r>
      <w:proofErr w:type="spellEnd"/>
      <w:r w:rsidRPr="00326E5E">
        <w:rPr>
          <w:rFonts w:ascii="Times New Roman" w:hAnsi="Times New Roman" w:cs="Times New Roman"/>
          <w:sz w:val="28"/>
          <w:szCs w:val="28"/>
        </w:rPr>
        <w:t xml:space="preserve"> особою - </w:t>
      </w:r>
      <w:proofErr w:type="spellStart"/>
      <w:r w:rsidRPr="00326E5E">
        <w:rPr>
          <w:rFonts w:ascii="Times New Roman" w:hAnsi="Times New Roman" w:cs="Times New Roman"/>
          <w:sz w:val="28"/>
          <w:szCs w:val="28"/>
        </w:rPr>
        <w:t>платником</w:t>
      </w:r>
      <w:proofErr w:type="spellEnd"/>
      <w:r w:rsidRPr="00326E5E">
        <w:rPr>
          <w:rFonts w:ascii="Times New Roman" w:hAnsi="Times New Roman" w:cs="Times New Roman"/>
          <w:sz w:val="28"/>
          <w:szCs w:val="28"/>
        </w:rPr>
        <w:t xml:space="preserve"> </w:t>
      </w:r>
      <w:proofErr w:type="spellStart"/>
      <w:proofErr w:type="gramStart"/>
      <w:r w:rsidRPr="00326E5E">
        <w:rPr>
          <w:rFonts w:ascii="Times New Roman" w:hAnsi="Times New Roman" w:cs="Times New Roman"/>
          <w:sz w:val="28"/>
          <w:szCs w:val="28"/>
        </w:rPr>
        <w:t>подається</w:t>
      </w:r>
      <w:proofErr w:type="spellEnd"/>
      <w:proofErr w:type="gramEnd"/>
      <w:r w:rsidRPr="00326E5E">
        <w:rPr>
          <w:rFonts w:ascii="Times New Roman" w:hAnsi="Times New Roman" w:cs="Times New Roman"/>
          <w:sz w:val="28"/>
          <w:szCs w:val="28"/>
        </w:rPr>
        <w:t xml:space="preserve"> </w:t>
      </w:r>
      <w:proofErr w:type="spellStart"/>
      <w:r w:rsidRPr="00326E5E">
        <w:rPr>
          <w:rFonts w:ascii="Times New Roman" w:hAnsi="Times New Roman" w:cs="Times New Roman"/>
          <w:sz w:val="28"/>
          <w:szCs w:val="28"/>
        </w:rPr>
        <w:t>протягом</w:t>
      </w:r>
      <w:proofErr w:type="spellEnd"/>
      <w:r w:rsidRPr="00326E5E">
        <w:rPr>
          <w:rFonts w:ascii="Times New Roman" w:hAnsi="Times New Roman" w:cs="Times New Roman"/>
          <w:sz w:val="28"/>
          <w:szCs w:val="28"/>
        </w:rPr>
        <w:t xml:space="preserve"> 30 </w:t>
      </w:r>
      <w:proofErr w:type="spellStart"/>
      <w:r w:rsidRPr="00326E5E">
        <w:rPr>
          <w:rFonts w:ascii="Times New Roman" w:hAnsi="Times New Roman" w:cs="Times New Roman"/>
          <w:sz w:val="28"/>
          <w:szCs w:val="28"/>
        </w:rPr>
        <w:t>календарних</w:t>
      </w:r>
      <w:proofErr w:type="spellEnd"/>
      <w:r w:rsidRPr="00326E5E">
        <w:rPr>
          <w:rFonts w:ascii="Times New Roman" w:hAnsi="Times New Roman" w:cs="Times New Roman"/>
          <w:sz w:val="28"/>
          <w:szCs w:val="28"/>
        </w:rPr>
        <w:t xml:space="preserve"> </w:t>
      </w:r>
      <w:proofErr w:type="spellStart"/>
      <w:r w:rsidRPr="00326E5E">
        <w:rPr>
          <w:rFonts w:ascii="Times New Roman" w:hAnsi="Times New Roman" w:cs="Times New Roman"/>
          <w:sz w:val="28"/>
          <w:szCs w:val="28"/>
        </w:rPr>
        <w:t>днів</w:t>
      </w:r>
      <w:proofErr w:type="spellEnd"/>
      <w:r w:rsidRPr="00326E5E">
        <w:rPr>
          <w:rFonts w:ascii="Times New Roman" w:hAnsi="Times New Roman" w:cs="Times New Roman"/>
          <w:sz w:val="28"/>
          <w:szCs w:val="28"/>
        </w:rPr>
        <w:t xml:space="preserve"> з дня </w:t>
      </w:r>
      <w:proofErr w:type="spellStart"/>
      <w:r w:rsidRPr="00326E5E">
        <w:rPr>
          <w:rFonts w:ascii="Times New Roman" w:hAnsi="Times New Roman" w:cs="Times New Roman"/>
          <w:sz w:val="28"/>
          <w:szCs w:val="28"/>
        </w:rPr>
        <w:t>виникнення</w:t>
      </w:r>
      <w:proofErr w:type="spellEnd"/>
      <w:r w:rsidRPr="00326E5E">
        <w:rPr>
          <w:rFonts w:ascii="Times New Roman" w:hAnsi="Times New Roman" w:cs="Times New Roman"/>
          <w:sz w:val="28"/>
          <w:szCs w:val="28"/>
        </w:rPr>
        <w:t xml:space="preserve"> права власності на </w:t>
      </w:r>
      <w:proofErr w:type="spellStart"/>
      <w:r w:rsidRPr="00326E5E">
        <w:rPr>
          <w:rFonts w:ascii="Times New Roman" w:hAnsi="Times New Roman" w:cs="Times New Roman"/>
          <w:sz w:val="28"/>
          <w:szCs w:val="28"/>
        </w:rPr>
        <w:t>такий</w:t>
      </w:r>
      <w:proofErr w:type="spellEnd"/>
      <w:r w:rsidRPr="00326E5E">
        <w:rPr>
          <w:rFonts w:ascii="Times New Roman" w:hAnsi="Times New Roman" w:cs="Times New Roman"/>
          <w:sz w:val="28"/>
          <w:szCs w:val="28"/>
        </w:rPr>
        <w:t xml:space="preserve"> </w:t>
      </w:r>
      <w:proofErr w:type="spellStart"/>
      <w:r w:rsidRPr="00326E5E">
        <w:rPr>
          <w:rFonts w:ascii="Times New Roman" w:hAnsi="Times New Roman" w:cs="Times New Roman"/>
          <w:sz w:val="28"/>
          <w:szCs w:val="28"/>
        </w:rPr>
        <w:t>об’єкт</w:t>
      </w:r>
      <w:proofErr w:type="spellEnd"/>
      <w:r w:rsidRPr="00326E5E">
        <w:rPr>
          <w:rFonts w:ascii="Times New Roman" w:hAnsi="Times New Roman" w:cs="Times New Roman"/>
          <w:sz w:val="28"/>
          <w:szCs w:val="28"/>
        </w:rPr>
        <w:t xml:space="preserve">, а податок сплачується </w:t>
      </w:r>
      <w:proofErr w:type="spellStart"/>
      <w:r w:rsidRPr="00326E5E">
        <w:rPr>
          <w:rFonts w:ascii="Times New Roman" w:hAnsi="Times New Roman" w:cs="Times New Roman"/>
          <w:sz w:val="28"/>
          <w:szCs w:val="28"/>
        </w:rPr>
        <w:t>починаючи</w:t>
      </w:r>
      <w:proofErr w:type="spellEnd"/>
      <w:r w:rsidRPr="00326E5E">
        <w:rPr>
          <w:rFonts w:ascii="Times New Roman" w:hAnsi="Times New Roman" w:cs="Times New Roman"/>
          <w:sz w:val="28"/>
          <w:szCs w:val="28"/>
        </w:rPr>
        <w:t xml:space="preserve"> з </w:t>
      </w:r>
      <w:proofErr w:type="spellStart"/>
      <w:r w:rsidRPr="00326E5E">
        <w:rPr>
          <w:rFonts w:ascii="Times New Roman" w:hAnsi="Times New Roman" w:cs="Times New Roman"/>
          <w:sz w:val="28"/>
          <w:szCs w:val="28"/>
        </w:rPr>
        <w:t>місяця</w:t>
      </w:r>
      <w:proofErr w:type="spellEnd"/>
      <w:r w:rsidRPr="00326E5E">
        <w:rPr>
          <w:rFonts w:ascii="Times New Roman" w:hAnsi="Times New Roman" w:cs="Times New Roman"/>
          <w:sz w:val="28"/>
          <w:szCs w:val="28"/>
        </w:rPr>
        <w:t xml:space="preserve">, в </w:t>
      </w:r>
      <w:proofErr w:type="spellStart"/>
      <w:r w:rsidRPr="00326E5E">
        <w:rPr>
          <w:rFonts w:ascii="Times New Roman" w:hAnsi="Times New Roman" w:cs="Times New Roman"/>
          <w:sz w:val="28"/>
          <w:szCs w:val="28"/>
        </w:rPr>
        <w:t>якому</w:t>
      </w:r>
      <w:proofErr w:type="spellEnd"/>
      <w:r w:rsidRPr="00326E5E">
        <w:rPr>
          <w:rFonts w:ascii="Times New Roman" w:hAnsi="Times New Roman" w:cs="Times New Roman"/>
          <w:sz w:val="28"/>
          <w:szCs w:val="28"/>
        </w:rPr>
        <w:t xml:space="preserve"> </w:t>
      </w:r>
      <w:proofErr w:type="spellStart"/>
      <w:r w:rsidRPr="00326E5E">
        <w:rPr>
          <w:rFonts w:ascii="Times New Roman" w:hAnsi="Times New Roman" w:cs="Times New Roman"/>
          <w:sz w:val="28"/>
          <w:szCs w:val="28"/>
        </w:rPr>
        <w:t>виникло</w:t>
      </w:r>
      <w:proofErr w:type="spellEnd"/>
      <w:r w:rsidRPr="00326E5E">
        <w:rPr>
          <w:rFonts w:ascii="Times New Roman" w:hAnsi="Times New Roman" w:cs="Times New Roman"/>
          <w:sz w:val="28"/>
          <w:szCs w:val="28"/>
        </w:rPr>
        <w:t xml:space="preserve"> право власності на </w:t>
      </w:r>
      <w:proofErr w:type="spellStart"/>
      <w:r w:rsidRPr="00326E5E">
        <w:rPr>
          <w:rFonts w:ascii="Times New Roman" w:hAnsi="Times New Roman" w:cs="Times New Roman"/>
          <w:sz w:val="28"/>
          <w:szCs w:val="28"/>
        </w:rPr>
        <w:t>такий</w:t>
      </w:r>
      <w:proofErr w:type="spellEnd"/>
      <w:r w:rsidRPr="00326E5E">
        <w:rPr>
          <w:rFonts w:ascii="Times New Roman" w:hAnsi="Times New Roman" w:cs="Times New Roman"/>
          <w:sz w:val="28"/>
          <w:szCs w:val="28"/>
        </w:rPr>
        <w:t xml:space="preserve"> </w:t>
      </w:r>
      <w:proofErr w:type="spellStart"/>
      <w:r w:rsidRPr="00326E5E">
        <w:rPr>
          <w:rFonts w:ascii="Times New Roman" w:hAnsi="Times New Roman" w:cs="Times New Roman"/>
          <w:sz w:val="28"/>
          <w:szCs w:val="28"/>
        </w:rPr>
        <w:t>об’єкт</w:t>
      </w:r>
      <w:proofErr w:type="spellEnd"/>
      <w:r w:rsidRPr="00326E5E">
        <w:rPr>
          <w:rFonts w:ascii="Times New Roman" w:hAnsi="Times New Roman" w:cs="Times New Roman"/>
          <w:sz w:val="28"/>
          <w:szCs w:val="28"/>
        </w:rPr>
        <w:t>.</w:t>
      </w:r>
    </w:p>
    <w:p w:rsidR="0070022B" w:rsidRPr="00326E5E" w:rsidRDefault="0070022B" w:rsidP="0070022B">
      <w:pPr>
        <w:jc w:val="both"/>
        <w:rPr>
          <w:rFonts w:ascii="Times New Roman" w:hAnsi="Times New Roman" w:cs="Times New Roman"/>
          <w:sz w:val="28"/>
          <w:szCs w:val="28"/>
        </w:rPr>
      </w:pPr>
      <w:r w:rsidRPr="00326E5E">
        <w:rPr>
          <w:rFonts w:ascii="Times New Roman" w:hAnsi="Times New Roman" w:cs="Times New Roman"/>
          <w:sz w:val="28"/>
          <w:szCs w:val="28"/>
          <w:lang w:val="uk-UA"/>
        </w:rPr>
        <w:t xml:space="preserve">     8.6.</w:t>
      </w:r>
      <w:r w:rsidRPr="00326E5E">
        <w:rPr>
          <w:rFonts w:ascii="Times New Roman" w:hAnsi="Times New Roman" w:cs="Times New Roman"/>
          <w:sz w:val="28"/>
          <w:szCs w:val="28"/>
        </w:rPr>
        <w:t xml:space="preserve"> Порядок </w:t>
      </w:r>
      <w:proofErr w:type="spellStart"/>
      <w:r w:rsidRPr="00326E5E">
        <w:rPr>
          <w:rFonts w:ascii="Times New Roman" w:hAnsi="Times New Roman" w:cs="Times New Roman"/>
          <w:sz w:val="28"/>
          <w:szCs w:val="28"/>
        </w:rPr>
        <w:t>обчислення</w:t>
      </w:r>
      <w:proofErr w:type="spellEnd"/>
      <w:r w:rsidRPr="00326E5E">
        <w:rPr>
          <w:rFonts w:ascii="Times New Roman" w:hAnsi="Times New Roman" w:cs="Times New Roman"/>
          <w:sz w:val="28"/>
          <w:szCs w:val="28"/>
        </w:rPr>
        <w:t xml:space="preserve"> </w:t>
      </w:r>
      <w:proofErr w:type="spellStart"/>
      <w:r w:rsidRPr="00326E5E">
        <w:rPr>
          <w:rFonts w:ascii="Times New Roman" w:hAnsi="Times New Roman" w:cs="Times New Roman"/>
          <w:sz w:val="28"/>
          <w:szCs w:val="28"/>
        </w:rPr>
        <w:t>сум</w:t>
      </w:r>
      <w:proofErr w:type="spellEnd"/>
      <w:r w:rsidRPr="00326E5E">
        <w:rPr>
          <w:rFonts w:ascii="Times New Roman" w:hAnsi="Times New Roman" w:cs="Times New Roman"/>
          <w:sz w:val="28"/>
          <w:szCs w:val="28"/>
        </w:rPr>
        <w:t xml:space="preserve"> податку в </w:t>
      </w:r>
      <w:proofErr w:type="spellStart"/>
      <w:r w:rsidRPr="00326E5E">
        <w:rPr>
          <w:rFonts w:ascii="Times New Roman" w:hAnsi="Times New Roman" w:cs="Times New Roman"/>
          <w:sz w:val="28"/>
          <w:szCs w:val="28"/>
        </w:rPr>
        <w:t>разі</w:t>
      </w:r>
      <w:proofErr w:type="spellEnd"/>
      <w:r w:rsidRPr="00326E5E">
        <w:rPr>
          <w:rFonts w:ascii="Times New Roman" w:hAnsi="Times New Roman" w:cs="Times New Roman"/>
          <w:sz w:val="28"/>
          <w:szCs w:val="28"/>
        </w:rPr>
        <w:t xml:space="preserve"> зміни </w:t>
      </w:r>
      <w:proofErr w:type="spellStart"/>
      <w:r w:rsidRPr="00326E5E">
        <w:rPr>
          <w:rFonts w:ascii="Times New Roman" w:hAnsi="Times New Roman" w:cs="Times New Roman"/>
          <w:sz w:val="28"/>
          <w:szCs w:val="28"/>
        </w:rPr>
        <w:t>власника</w:t>
      </w:r>
      <w:proofErr w:type="spellEnd"/>
      <w:r w:rsidRPr="00326E5E">
        <w:rPr>
          <w:rFonts w:ascii="Times New Roman" w:hAnsi="Times New Roman" w:cs="Times New Roman"/>
          <w:sz w:val="28"/>
          <w:szCs w:val="28"/>
        </w:rPr>
        <w:t xml:space="preserve"> об’єкта </w:t>
      </w:r>
      <w:proofErr w:type="spellStart"/>
      <w:r w:rsidRPr="00326E5E">
        <w:rPr>
          <w:rFonts w:ascii="Times New Roman" w:hAnsi="Times New Roman" w:cs="Times New Roman"/>
          <w:sz w:val="28"/>
          <w:szCs w:val="28"/>
        </w:rPr>
        <w:t>оподаткування</w:t>
      </w:r>
      <w:proofErr w:type="spellEnd"/>
      <w:r w:rsidRPr="00326E5E">
        <w:rPr>
          <w:rFonts w:ascii="Times New Roman" w:hAnsi="Times New Roman" w:cs="Times New Roman"/>
          <w:sz w:val="28"/>
          <w:szCs w:val="28"/>
        </w:rPr>
        <w:t xml:space="preserve"> </w:t>
      </w:r>
      <w:proofErr w:type="spellStart"/>
      <w:r w:rsidRPr="00326E5E">
        <w:rPr>
          <w:rFonts w:ascii="Times New Roman" w:hAnsi="Times New Roman" w:cs="Times New Roman"/>
          <w:sz w:val="28"/>
          <w:szCs w:val="28"/>
        </w:rPr>
        <w:t>податком</w:t>
      </w:r>
      <w:proofErr w:type="spellEnd"/>
      <w:r w:rsidRPr="00326E5E">
        <w:rPr>
          <w:rFonts w:ascii="Times New Roman" w:hAnsi="Times New Roman" w:cs="Times New Roman"/>
          <w:sz w:val="28"/>
          <w:szCs w:val="28"/>
        </w:rPr>
        <w:t xml:space="preserve"> </w:t>
      </w:r>
    </w:p>
    <w:p w:rsidR="0070022B" w:rsidRPr="00326E5E" w:rsidRDefault="0070022B" w:rsidP="0070022B">
      <w:pPr>
        <w:jc w:val="both"/>
        <w:rPr>
          <w:rFonts w:ascii="Times New Roman" w:hAnsi="Times New Roman" w:cs="Times New Roman"/>
          <w:sz w:val="28"/>
          <w:szCs w:val="28"/>
        </w:rPr>
      </w:pPr>
      <w:r w:rsidRPr="00326E5E">
        <w:rPr>
          <w:rFonts w:ascii="Times New Roman" w:hAnsi="Times New Roman" w:cs="Times New Roman"/>
          <w:sz w:val="28"/>
          <w:szCs w:val="28"/>
          <w:lang w:val="uk-UA"/>
        </w:rPr>
        <w:t xml:space="preserve">     8.7.</w:t>
      </w:r>
      <w:r w:rsidRPr="00326E5E">
        <w:rPr>
          <w:rFonts w:ascii="Times New Roman" w:hAnsi="Times New Roman" w:cs="Times New Roman"/>
          <w:sz w:val="28"/>
          <w:szCs w:val="28"/>
        </w:rPr>
        <w:t xml:space="preserve"> </w:t>
      </w:r>
      <w:proofErr w:type="gramStart"/>
      <w:r w:rsidRPr="00326E5E">
        <w:rPr>
          <w:rFonts w:ascii="Times New Roman" w:hAnsi="Times New Roman" w:cs="Times New Roman"/>
          <w:sz w:val="28"/>
          <w:szCs w:val="28"/>
        </w:rPr>
        <w:t xml:space="preserve">У </w:t>
      </w:r>
      <w:proofErr w:type="spellStart"/>
      <w:r w:rsidRPr="00326E5E">
        <w:rPr>
          <w:rFonts w:ascii="Times New Roman" w:hAnsi="Times New Roman" w:cs="Times New Roman"/>
          <w:sz w:val="28"/>
          <w:szCs w:val="28"/>
        </w:rPr>
        <w:t>разі</w:t>
      </w:r>
      <w:proofErr w:type="spellEnd"/>
      <w:r w:rsidRPr="00326E5E">
        <w:rPr>
          <w:rFonts w:ascii="Times New Roman" w:hAnsi="Times New Roman" w:cs="Times New Roman"/>
          <w:sz w:val="28"/>
          <w:szCs w:val="28"/>
        </w:rPr>
        <w:t xml:space="preserve"> переходу права власності на </w:t>
      </w:r>
      <w:proofErr w:type="spellStart"/>
      <w:r w:rsidRPr="00326E5E">
        <w:rPr>
          <w:rFonts w:ascii="Times New Roman" w:hAnsi="Times New Roman" w:cs="Times New Roman"/>
          <w:sz w:val="28"/>
          <w:szCs w:val="28"/>
        </w:rPr>
        <w:t>об’єкт</w:t>
      </w:r>
      <w:proofErr w:type="spellEnd"/>
      <w:r w:rsidRPr="00326E5E">
        <w:rPr>
          <w:rFonts w:ascii="Times New Roman" w:hAnsi="Times New Roman" w:cs="Times New Roman"/>
          <w:sz w:val="28"/>
          <w:szCs w:val="28"/>
        </w:rPr>
        <w:t xml:space="preserve"> </w:t>
      </w:r>
      <w:proofErr w:type="spellStart"/>
      <w:r w:rsidRPr="00326E5E">
        <w:rPr>
          <w:rFonts w:ascii="Times New Roman" w:hAnsi="Times New Roman" w:cs="Times New Roman"/>
          <w:sz w:val="28"/>
          <w:szCs w:val="28"/>
        </w:rPr>
        <w:t>оподаткування</w:t>
      </w:r>
      <w:proofErr w:type="spellEnd"/>
      <w:r w:rsidRPr="00326E5E">
        <w:rPr>
          <w:rFonts w:ascii="Times New Roman" w:hAnsi="Times New Roman" w:cs="Times New Roman"/>
          <w:sz w:val="28"/>
          <w:szCs w:val="28"/>
        </w:rPr>
        <w:t xml:space="preserve"> від одного </w:t>
      </w:r>
      <w:proofErr w:type="spellStart"/>
      <w:r w:rsidRPr="00326E5E">
        <w:rPr>
          <w:rFonts w:ascii="Times New Roman" w:hAnsi="Times New Roman" w:cs="Times New Roman"/>
          <w:sz w:val="28"/>
          <w:szCs w:val="28"/>
        </w:rPr>
        <w:t>власника</w:t>
      </w:r>
      <w:proofErr w:type="spellEnd"/>
      <w:r w:rsidRPr="00326E5E">
        <w:rPr>
          <w:rFonts w:ascii="Times New Roman" w:hAnsi="Times New Roman" w:cs="Times New Roman"/>
          <w:sz w:val="28"/>
          <w:szCs w:val="28"/>
        </w:rPr>
        <w:t xml:space="preserve"> до </w:t>
      </w:r>
      <w:proofErr w:type="spellStart"/>
      <w:r w:rsidRPr="00326E5E">
        <w:rPr>
          <w:rFonts w:ascii="Times New Roman" w:hAnsi="Times New Roman" w:cs="Times New Roman"/>
          <w:sz w:val="28"/>
          <w:szCs w:val="28"/>
        </w:rPr>
        <w:t>іншого</w:t>
      </w:r>
      <w:proofErr w:type="spellEnd"/>
      <w:r w:rsidRPr="00326E5E">
        <w:rPr>
          <w:rFonts w:ascii="Times New Roman" w:hAnsi="Times New Roman" w:cs="Times New Roman"/>
          <w:sz w:val="28"/>
          <w:szCs w:val="28"/>
        </w:rPr>
        <w:t xml:space="preserve"> </w:t>
      </w:r>
      <w:proofErr w:type="spellStart"/>
      <w:r w:rsidRPr="00326E5E">
        <w:rPr>
          <w:rFonts w:ascii="Times New Roman" w:hAnsi="Times New Roman" w:cs="Times New Roman"/>
          <w:sz w:val="28"/>
          <w:szCs w:val="28"/>
        </w:rPr>
        <w:t>протягом</w:t>
      </w:r>
      <w:proofErr w:type="spellEnd"/>
      <w:r w:rsidRPr="00326E5E">
        <w:rPr>
          <w:rFonts w:ascii="Times New Roman" w:hAnsi="Times New Roman" w:cs="Times New Roman"/>
          <w:sz w:val="28"/>
          <w:szCs w:val="28"/>
        </w:rPr>
        <w:t xml:space="preserve"> календарного року податок </w:t>
      </w:r>
      <w:proofErr w:type="spellStart"/>
      <w:r w:rsidRPr="00326E5E">
        <w:rPr>
          <w:rFonts w:ascii="Times New Roman" w:hAnsi="Times New Roman" w:cs="Times New Roman"/>
          <w:sz w:val="28"/>
          <w:szCs w:val="28"/>
        </w:rPr>
        <w:t>обчислюється</w:t>
      </w:r>
      <w:proofErr w:type="spellEnd"/>
      <w:r w:rsidRPr="00326E5E">
        <w:rPr>
          <w:rFonts w:ascii="Times New Roman" w:hAnsi="Times New Roman" w:cs="Times New Roman"/>
          <w:sz w:val="28"/>
          <w:szCs w:val="28"/>
        </w:rPr>
        <w:t xml:space="preserve"> для </w:t>
      </w:r>
      <w:proofErr w:type="spellStart"/>
      <w:r w:rsidRPr="00326E5E">
        <w:rPr>
          <w:rFonts w:ascii="Times New Roman" w:hAnsi="Times New Roman" w:cs="Times New Roman"/>
          <w:sz w:val="28"/>
          <w:szCs w:val="28"/>
        </w:rPr>
        <w:t>попереднього</w:t>
      </w:r>
      <w:proofErr w:type="spellEnd"/>
      <w:r w:rsidRPr="00326E5E">
        <w:rPr>
          <w:rFonts w:ascii="Times New Roman" w:hAnsi="Times New Roman" w:cs="Times New Roman"/>
          <w:sz w:val="28"/>
          <w:szCs w:val="28"/>
        </w:rPr>
        <w:t xml:space="preserve"> </w:t>
      </w:r>
      <w:proofErr w:type="spellStart"/>
      <w:r w:rsidRPr="00326E5E">
        <w:rPr>
          <w:rFonts w:ascii="Times New Roman" w:hAnsi="Times New Roman" w:cs="Times New Roman"/>
          <w:sz w:val="28"/>
          <w:szCs w:val="28"/>
        </w:rPr>
        <w:t>власника</w:t>
      </w:r>
      <w:proofErr w:type="spellEnd"/>
      <w:r w:rsidRPr="00326E5E">
        <w:rPr>
          <w:rFonts w:ascii="Times New Roman" w:hAnsi="Times New Roman" w:cs="Times New Roman"/>
          <w:sz w:val="28"/>
          <w:szCs w:val="28"/>
        </w:rPr>
        <w:t xml:space="preserve"> за </w:t>
      </w:r>
      <w:proofErr w:type="spellStart"/>
      <w:r w:rsidRPr="00326E5E">
        <w:rPr>
          <w:rFonts w:ascii="Times New Roman" w:hAnsi="Times New Roman" w:cs="Times New Roman"/>
          <w:sz w:val="28"/>
          <w:szCs w:val="28"/>
        </w:rPr>
        <w:t>період</w:t>
      </w:r>
      <w:proofErr w:type="spellEnd"/>
      <w:r w:rsidRPr="00326E5E">
        <w:rPr>
          <w:rFonts w:ascii="Times New Roman" w:hAnsi="Times New Roman" w:cs="Times New Roman"/>
          <w:sz w:val="28"/>
          <w:szCs w:val="28"/>
        </w:rPr>
        <w:t xml:space="preserve"> з 1 </w:t>
      </w:r>
      <w:proofErr w:type="spellStart"/>
      <w:r w:rsidRPr="00326E5E">
        <w:rPr>
          <w:rFonts w:ascii="Times New Roman" w:hAnsi="Times New Roman" w:cs="Times New Roman"/>
          <w:sz w:val="28"/>
          <w:szCs w:val="28"/>
        </w:rPr>
        <w:t>січня</w:t>
      </w:r>
      <w:proofErr w:type="spellEnd"/>
      <w:r w:rsidRPr="00326E5E">
        <w:rPr>
          <w:rFonts w:ascii="Times New Roman" w:hAnsi="Times New Roman" w:cs="Times New Roman"/>
          <w:sz w:val="28"/>
          <w:szCs w:val="28"/>
        </w:rPr>
        <w:t xml:space="preserve"> цього року до початку того </w:t>
      </w:r>
      <w:proofErr w:type="spellStart"/>
      <w:r w:rsidRPr="00326E5E">
        <w:rPr>
          <w:rFonts w:ascii="Times New Roman" w:hAnsi="Times New Roman" w:cs="Times New Roman"/>
          <w:sz w:val="28"/>
          <w:szCs w:val="28"/>
        </w:rPr>
        <w:t>місяця</w:t>
      </w:r>
      <w:proofErr w:type="spellEnd"/>
      <w:r w:rsidRPr="00326E5E">
        <w:rPr>
          <w:rFonts w:ascii="Times New Roman" w:hAnsi="Times New Roman" w:cs="Times New Roman"/>
          <w:sz w:val="28"/>
          <w:szCs w:val="28"/>
        </w:rPr>
        <w:t xml:space="preserve">, в </w:t>
      </w:r>
      <w:proofErr w:type="spellStart"/>
      <w:r w:rsidRPr="00326E5E">
        <w:rPr>
          <w:rFonts w:ascii="Times New Roman" w:hAnsi="Times New Roman" w:cs="Times New Roman"/>
          <w:sz w:val="28"/>
          <w:szCs w:val="28"/>
        </w:rPr>
        <w:t>якому</w:t>
      </w:r>
      <w:proofErr w:type="spellEnd"/>
      <w:r w:rsidRPr="00326E5E">
        <w:rPr>
          <w:rFonts w:ascii="Times New Roman" w:hAnsi="Times New Roman" w:cs="Times New Roman"/>
          <w:sz w:val="28"/>
          <w:szCs w:val="28"/>
        </w:rPr>
        <w:t xml:space="preserve"> </w:t>
      </w:r>
      <w:proofErr w:type="spellStart"/>
      <w:r w:rsidRPr="00326E5E">
        <w:rPr>
          <w:rFonts w:ascii="Times New Roman" w:hAnsi="Times New Roman" w:cs="Times New Roman"/>
          <w:sz w:val="28"/>
          <w:szCs w:val="28"/>
        </w:rPr>
        <w:t>він</w:t>
      </w:r>
      <w:proofErr w:type="spellEnd"/>
      <w:r w:rsidRPr="00326E5E">
        <w:rPr>
          <w:rFonts w:ascii="Times New Roman" w:hAnsi="Times New Roman" w:cs="Times New Roman"/>
          <w:sz w:val="28"/>
          <w:szCs w:val="28"/>
        </w:rPr>
        <w:t xml:space="preserve"> </w:t>
      </w:r>
      <w:proofErr w:type="spellStart"/>
      <w:r w:rsidRPr="00326E5E">
        <w:rPr>
          <w:rFonts w:ascii="Times New Roman" w:hAnsi="Times New Roman" w:cs="Times New Roman"/>
          <w:sz w:val="28"/>
          <w:szCs w:val="28"/>
        </w:rPr>
        <w:t>втратив</w:t>
      </w:r>
      <w:proofErr w:type="spellEnd"/>
      <w:r w:rsidRPr="00326E5E">
        <w:rPr>
          <w:rFonts w:ascii="Times New Roman" w:hAnsi="Times New Roman" w:cs="Times New Roman"/>
          <w:sz w:val="28"/>
          <w:szCs w:val="28"/>
        </w:rPr>
        <w:t xml:space="preserve"> право власності на </w:t>
      </w:r>
      <w:proofErr w:type="spellStart"/>
      <w:r w:rsidRPr="00326E5E">
        <w:rPr>
          <w:rFonts w:ascii="Times New Roman" w:hAnsi="Times New Roman" w:cs="Times New Roman"/>
          <w:sz w:val="28"/>
          <w:szCs w:val="28"/>
        </w:rPr>
        <w:t>зазначений</w:t>
      </w:r>
      <w:proofErr w:type="spellEnd"/>
      <w:r w:rsidRPr="00326E5E">
        <w:rPr>
          <w:rFonts w:ascii="Times New Roman" w:hAnsi="Times New Roman" w:cs="Times New Roman"/>
          <w:sz w:val="28"/>
          <w:szCs w:val="28"/>
        </w:rPr>
        <w:t xml:space="preserve"> </w:t>
      </w:r>
      <w:proofErr w:type="spellStart"/>
      <w:r w:rsidRPr="00326E5E">
        <w:rPr>
          <w:rFonts w:ascii="Times New Roman" w:hAnsi="Times New Roman" w:cs="Times New Roman"/>
          <w:sz w:val="28"/>
          <w:szCs w:val="28"/>
        </w:rPr>
        <w:t>об’єкт</w:t>
      </w:r>
      <w:proofErr w:type="spellEnd"/>
      <w:r w:rsidRPr="00326E5E">
        <w:rPr>
          <w:rFonts w:ascii="Times New Roman" w:hAnsi="Times New Roman" w:cs="Times New Roman"/>
          <w:sz w:val="28"/>
          <w:szCs w:val="28"/>
        </w:rPr>
        <w:t xml:space="preserve"> </w:t>
      </w:r>
      <w:proofErr w:type="spellStart"/>
      <w:r w:rsidRPr="00326E5E">
        <w:rPr>
          <w:rFonts w:ascii="Times New Roman" w:hAnsi="Times New Roman" w:cs="Times New Roman"/>
          <w:sz w:val="28"/>
          <w:szCs w:val="28"/>
        </w:rPr>
        <w:t>оподаткування</w:t>
      </w:r>
      <w:proofErr w:type="spellEnd"/>
      <w:r w:rsidRPr="00326E5E">
        <w:rPr>
          <w:rFonts w:ascii="Times New Roman" w:hAnsi="Times New Roman" w:cs="Times New Roman"/>
          <w:sz w:val="28"/>
          <w:szCs w:val="28"/>
        </w:rPr>
        <w:t xml:space="preserve">, а для нового </w:t>
      </w:r>
      <w:proofErr w:type="spellStart"/>
      <w:r w:rsidRPr="00326E5E">
        <w:rPr>
          <w:rFonts w:ascii="Times New Roman" w:hAnsi="Times New Roman" w:cs="Times New Roman"/>
          <w:sz w:val="28"/>
          <w:szCs w:val="28"/>
        </w:rPr>
        <w:t>власника</w:t>
      </w:r>
      <w:proofErr w:type="spellEnd"/>
      <w:r w:rsidRPr="00326E5E">
        <w:rPr>
          <w:rFonts w:ascii="Times New Roman" w:hAnsi="Times New Roman" w:cs="Times New Roman"/>
          <w:sz w:val="28"/>
          <w:szCs w:val="28"/>
        </w:rPr>
        <w:t xml:space="preserve"> - </w:t>
      </w:r>
      <w:proofErr w:type="spellStart"/>
      <w:r w:rsidRPr="00326E5E">
        <w:rPr>
          <w:rFonts w:ascii="Times New Roman" w:hAnsi="Times New Roman" w:cs="Times New Roman"/>
          <w:sz w:val="28"/>
          <w:szCs w:val="28"/>
        </w:rPr>
        <w:t>починаючи</w:t>
      </w:r>
      <w:proofErr w:type="spellEnd"/>
      <w:r w:rsidRPr="00326E5E">
        <w:rPr>
          <w:rFonts w:ascii="Times New Roman" w:hAnsi="Times New Roman" w:cs="Times New Roman"/>
          <w:sz w:val="28"/>
          <w:szCs w:val="28"/>
        </w:rPr>
        <w:t xml:space="preserve"> з </w:t>
      </w:r>
      <w:proofErr w:type="spellStart"/>
      <w:r w:rsidRPr="00326E5E">
        <w:rPr>
          <w:rFonts w:ascii="Times New Roman" w:hAnsi="Times New Roman" w:cs="Times New Roman"/>
          <w:sz w:val="28"/>
          <w:szCs w:val="28"/>
        </w:rPr>
        <w:t>місяця</w:t>
      </w:r>
      <w:proofErr w:type="spellEnd"/>
      <w:r w:rsidRPr="00326E5E">
        <w:rPr>
          <w:rFonts w:ascii="Times New Roman" w:hAnsi="Times New Roman" w:cs="Times New Roman"/>
          <w:sz w:val="28"/>
          <w:szCs w:val="28"/>
        </w:rPr>
        <w:t xml:space="preserve">, в </w:t>
      </w:r>
      <w:proofErr w:type="spellStart"/>
      <w:r w:rsidRPr="00326E5E">
        <w:rPr>
          <w:rFonts w:ascii="Times New Roman" w:hAnsi="Times New Roman" w:cs="Times New Roman"/>
          <w:sz w:val="28"/>
          <w:szCs w:val="28"/>
        </w:rPr>
        <w:t>якому</w:t>
      </w:r>
      <w:proofErr w:type="spellEnd"/>
      <w:proofErr w:type="gramEnd"/>
      <w:r w:rsidRPr="00326E5E">
        <w:rPr>
          <w:rFonts w:ascii="Times New Roman" w:hAnsi="Times New Roman" w:cs="Times New Roman"/>
          <w:sz w:val="28"/>
          <w:szCs w:val="28"/>
        </w:rPr>
        <w:t xml:space="preserve"> </w:t>
      </w:r>
      <w:proofErr w:type="spellStart"/>
      <w:r w:rsidRPr="00326E5E">
        <w:rPr>
          <w:rFonts w:ascii="Times New Roman" w:hAnsi="Times New Roman" w:cs="Times New Roman"/>
          <w:sz w:val="28"/>
          <w:szCs w:val="28"/>
        </w:rPr>
        <w:t>виникло</w:t>
      </w:r>
      <w:proofErr w:type="spellEnd"/>
      <w:r w:rsidRPr="00326E5E">
        <w:rPr>
          <w:rFonts w:ascii="Times New Roman" w:hAnsi="Times New Roman" w:cs="Times New Roman"/>
          <w:sz w:val="28"/>
          <w:szCs w:val="28"/>
        </w:rPr>
        <w:t xml:space="preserve"> право власності.</w:t>
      </w:r>
    </w:p>
    <w:p w:rsidR="0070022B" w:rsidRDefault="0070022B" w:rsidP="0070022B">
      <w:pPr>
        <w:jc w:val="both"/>
        <w:rPr>
          <w:rFonts w:ascii="Times New Roman" w:hAnsi="Times New Roman" w:cs="Times New Roman"/>
          <w:sz w:val="28"/>
          <w:szCs w:val="28"/>
          <w:lang w:val="uk-UA"/>
        </w:rPr>
      </w:pPr>
      <w:r w:rsidRPr="00326E5E">
        <w:rPr>
          <w:rFonts w:ascii="Times New Roman" w:hAnsi="Times New Roman" w:cs="Times New Roman"/>
          <w:sz w:val="28"/>
          <w:szCs w:val="28"/>
          <w:lang w:val="uk-UA"/>
        </w:rPr>
        <w:t xml:space="preserve">     8.8.</w:t>
      </w:r>
      <w:r w:rsidRPr="00326E5E">
        <w:rPr>
          <w:rFonts w:ascii="Times New Roman" w:hAnsi="Times New Roman" w:cs="Times New Roman"/>
          <w:sz w:val="28"/>
          <w:szCs w:val="28"/>
        </w:rPr>
        <w:t xml:space="preserve"> </w:t>
      </w:r>
      <w:proofErr w:type="spellStart"/>
      <w:r w:rsidRPr="00326E5E">
        <w:rPr>
          <w:rFonts w:ascii="Times New Roman" w:hAnsi="Times New Roman" w:cs="Times New Roman"/>
          <w:sz w:val="28"/>
          <w:szCs w:val="28"/>
        </w:rPr>
        <w:t>Контролюючий</w:t>
      </w:r>
      <w:proofErr w:type="spellEnd"/>
      <w:r w:rsidRPr="00326E5E">
        <w:rPr>
          <w:rFonts w:ascii="Times New Roman" w:hAnsi="Times New Roman" w:cs="Times New Roman"/>
          <w:sz w:val="28"/>
          <w:szCs w:val="28"/>
        </w:rPr>
        <w:t xml:space="preserve"> орган </w:t>
      </w:r>
      <w:proofErr w:type="spellStart"/>
      <w:r w:rsidRPr="00326E5E">
        <w:rPr>
          <w:rFonts w:ascii="Times New Roman" w:hAnsi="Times New Roman" w:cs="Times New Roman"/>
          <w:sz w:val="28"/>
          <w:szCs w:val="28"/>
        </w:rPr>
        <w:t>надсилає</w:t>
      </w:r>
      <w:proofErr w:type="spellEnd"/>
      <w:r w:rsidRPr="00326E5E">
        <w:rPr>
          <w:rFonts w:ascii="Times New Roman" w:hAnsi="Times New Roman" w:cs="Times New Roman"/>
          <w:sz w:val="28"/>
          <w:szCs w:val="28"/>
        </w:rPr>
        <w:t xml:space="preserve"> </w:t>
      </w:r>
      <w:proofErr w:type="spellStart"/>
      <w:r w:rsidRPr="00326E5E">
        <w:rPr>
          <w:rFonts w:ascii="Times New Roman" w:hAnsi="Times New Roman" w:cs="Times New Roman"/>
          <w:sz w:val="28"/>
          <w:szCs w:val="28"/>
        </w:rPr>
        <w:t>податкове</w:t>
      </w:r>
      <w:proofErr w:type="spellEnd"/>
      <w:r w:rsidRPr="00326E5E">
        <w:rPr>
          <w:rFonts w:ascii="Times New Roman" w:hAnsi="Times New Roman" w:cs="Times New Roman"/>
          <w:sz w:val="28"/>
          <w:szCs w:val="28"/>
        </w:rPr>
        <w:t xml:space="preserve"> </w:t>
      </w:r>
      <w:proofErr w:type="spellStart"/>
      <w:r w:rsidRPr="00326E5E">
        <w:rPr>
          <w:rFonts w:ascii="Times New Roman" w:hAnsi="Times New Roman" w:cs="Times New Roman"/>
          <w:sz w:val="28"/>
          <w:szCs w:val="28"/>
        </w:rPr>
        <w:t>повідомлення</w:t>
      </w:r>
      <w:proofErr w:type="spellEnd"/>
      <w:r w:rsidRPr="00326E5E">
        <w:rPr>
          <w:rFonts w:ascii="Times New Roman" w:hAnsi="Times New Roman" w:cs="Times New Roman"/>
          <w:sz w:val="28"/>
          <w:szCs w:val="28"/>
        </w:rPr>
        <w:t xml:space="preserve">-рішення новому </w:t>
      </w:r>
      <w:proofErr w:type="spellStart"/>
      <w:r w:rsidRPr="00326E5E">
        <w:rPr>
          <w:rFonts w:ascii="Times New Roman" w:hAnsi="Times New Roman" w:cs="Times New Roman"/>
          <w:sz w:val="28"/>
          <w:szCs w:val="28"/>
        </w:rPr>
        <w:t>власнику</w:t>
      </w:r>
      <w:proofErr w:type="spellEnd"/>
      <w:r w:rsidRPr="00326E5E">
        <w:rPr>
          <w:rFonts w:ascii="Times New Roman" w:hAnsi="Times New Roman" w:cs="Times New Roman"/>
          <w:sz w:val="28"/>
          <w:szCs w:val="28"/>
        </w:rPr>
        <w:t xml:space="preserve"> </w:t>
      </w:r>
      <w:proofErr w:type="gramStart"/>
      <w:r w:rsidRPr="00326E5E">
        <w:rPr>
          <w:rFonts w:ascii="Times New Roman" w:hAnsi="Times New Roman" w:cs="Times New Roman"/>
          <w:sz w:val="28"/>
          <w:szCs w:val="28"/>
        </w:rPr>
        <w:t>п</w:t>
      </w:r>
      <w:proofErr w:type="gramEnd"/>
      <w:r w:rsidRPr="00326E5E">
        <w:rPr>
          <w:rFonts w:ascii="Times New Roman" w:hAnsi="Times New Roman" w:cs="Times New Roman"/>
          <w:sz w:val="28"/>
          <w:szCs w:val="28"/>
        </w:rPr>
        <w:t xml:space="preserve">ісля </w:t>
      </w:r>
      <w:proofErr w:type="spellStart"/>
      <w:r w:rsidRPr="00326E5E">
        <w:rPr>
          <w:rFonts w:ascii="Times New Roman" w:hAnsi="Times New Roman" w:cs="Times New Roman"/>
          <w:sz w:val="28"/>
          <w:szCs w:val="28"/>
        </w:rPr>
        <w:t>отримання</w:t>
      </w:r>
      <w:proofErr w:type="spellEnd"/>
      <w:r w:rsidRPr="00326E5E">
        <w:rPr>
          <w:rFonts w:ascii="Times New Roman" w:hAnsi="Times New Roman" w:cs="Times New Roman"/>
          <w:sz w:val="28"/>
          <w:szCs w:val="28"/>
        </w:rPr>
        <w:t xml:space="preserve"> </w:t>
      </w:r>
      <w:proofErr w:type="spellStart"/>
      <w:r w:rsidRPr="00326E5E">
        <w:rPr>
          <w:rFonts w:ascii="Times New Roman" w:hAnsi="Times New Roman" w:cs="Times New Roman"/>
          <w:sz w:val="28"/>
          <w:szCs w:val="28"/>
        </w:rPr>
        <w:t>інформації</w:t>
      </w:r>
      <w:proofErr w:type="spellEnd"/>
      <w:r w:rsidRPr="00326E5E">
        <w:rPr>
          <w:rFonts w:ascii="Times New Roman" w:hAnsi="Times New Roman" w:cs="Times New Roman"/>
          <w:sz w:val="28"/>
          <w:szCs w:val="28"/>
        </w:rPr>
        <w:t xml:space="preserve"> про </w:t>
      </w:r>
      <w:proofErr w:type="spellStart"/>
      <w:r w:rsidRPr="00326E5E">
        <w:rPr>
          <w:rFonts w:ascii="Times New Roman" w:hAnsi="Times New Roman" w:cs="Times New Roman"/>
          <w:sz w:val="28"/>
          <w:szCs w:val="28"/>
        </w:rPr>
        <w:t>перехід</w:t>
      </w:r>
      <w:proofErr w:type="spellEnd"/>
      <w:r w:rsidRPr="00326E5E">
        <w:rPr>
          <w:rFonts w:ascii="Times New Roman" w:hAnsi="Times New Roman" w:cs="Times New Roman"/>
          <w:sz w:val="28"/>
          <w:szCs w:val="28"/>
        </w:rPr>
        <w:t xml:space="preserve"> права власності. </w:t>
      </w:r>
    </w:p>
    <w:p w:rsidR="0070022B" w:rsidRDefault="0070022B" w:rsidP="0070022B">
      <w:pPr>
        <w:jc w:val="both"/>
        <w:rPr>
          <w:rFonts w:ascii="Times New Roman" w:hAnsi="Times New Roman" w:cs="Times New Roman"/>
          <w:sz w:val="28"/>
          <w:szCs w:val="28"/>
          <w:lang w:val="uk-UA"/>
        </w:rPr>
      </w:pPr>
    </w:p>
    <w:p w:rsidR="0070022B" w:rsidRPr="00E02D65" w:rsidRDefault="0070022B" w:rsidP="0070022B">
      <w:pPr>
        <w:jc w:val="both"/>
        <w:rPr>
          <w:rFonts w:ascii="Times New Roman" w:hAnsi="Times New Roman" w:cs="Times New Roman"/>
          <w:sz w:val="28"/>
          <w:szCs w:val="28"/>
          <w:lang w:val="uk-UA"/>
        </w:rPr>
      </w:pPr>
    </w:p>
    <w:p w:rsidR="0070022B" w:rsidRPr="00326E5E" w:rsidRDefault="0070022B" w:rsidP="0070022B">
      <w:pPr>
        <w:jc w:val="center"/>
        <w:rPr>
          <w:rFonts w:ascii="Times New Roman" w:hAnsi="Times New Roman" w:cs="Times New Roman"/>
          <w:b/>
          <w:sz w:val="28"/>
          <w:szCs w:val="28"/>
          <w:lang w:val="uk-UA"/>
        </w:rPr>
      </w:pPr>
      <w:r w:rsidRPr="00326E5E">
        <w:rPr>
          <w:rFonts w:ascii="Times New Roman" w:hAnsi="Times New Roman" w:cs="Times New Roman"/>
          <w:b/>
          <w:sz w:val="28"/>
          <w:szCs w:val="28"/>
          <w:lang w:val="uk-UA"/>
        </w:rPr>
        <w:t>9. Порядок сплати податку</w:t>
      </w:r>
    </w:p>
    <w:p w:rsidR="0070022B" w:rsidRPr="00326E5E" w:rsidRDefault="0070022B" w:rsidP="0070022B">
      <w:pPr>
        <w:jc w:val="both"/>
        <w:rPr>
          <w:rFonts w:ascii="Times New Roman" w:hAnsi="Times New Roman" w:cs="Times New Roman"/>
          <w:sz w:val="28"/>
          <w:szCs w:val="28"/>
          <w:lang w:val="uk-UA"/>
        </w:rPr>
      </w:pPr>
      <w:r w:rsidRPr="00326E5E">
        <w:rPr>
          <w:rFonts w:ascii="Times New Roman" w:hAnsi="Times New Roman" w:cs="Times New Roman"/>
          <w:sz w:val="28"/>
          <w:szCs w:val="28"/>
          <w:lang w:val="uk-UA"/>
        </w:rPr>
        <w:t xml:space="preserve">      9.1. Податок сплачується за місцем розташування об’єкта/об’єктів оподаткування і зараховується до відповідного бюджету згідно з положеннями Бюджетного кодексу України.</w:t>
      </w:r>
    </w:p>
    <w:p w:rsidR="0070022B" w:rsidRPr="00326E5E" w:rsidRDefault="0070022B" w:rsidP="0070022B">
      <w:pPr>
        <w:jc w:val="both"/>
        <w:rPr>
          <w:rFonts w:ascii="Times New Roman" w:hAnsi="Times New Roman" w:cs="Times New Roman"/>
          <w:sz w:val="28"/>
          <w:szCs w:val="28"/>
        </w:rPr>
      </w:pPr>
      <w:r w:rsidRPr="00326E5E">
        <w:rPr>
          <w:rFonts w:ascii="Times New Roman" w:hAnsi="Times New Roman" w:cs="Times New Roman"/>
          <w:sz w:val="28"/>
          <w:szCs w:val="28"/>
          <w:lang w:val="uk-UA"/>
        </w:rPr>
        <w:t xml:space="preserve">      </w:t>
      </w:r>
      <w:proofErr w:type="spellStart"/>
      <w:r w:rsidRPr="00326E5E">
        <w:rPr>
          <w:rFonts w:ascii="Times New Roman" w:hAnsi="Times New Roman" w:cs="Times New Roman"/>
          <w:sz w:val="28"/>
          <w:szCs w:val="28"/>
        </w:rPr>
        <w:t>Фізичні</w:t>
      </w:r>
      <w:proofErr w:type="spellEnd"/>
      <w:r w:rsidRPr="00326E5E">
        <w:rPr>
          <w:rFonts w:ascii="Times New Roman" w:hAnsi="Times New Roman" w:cs="Times New Roman"/>
          <w:sz w:val="28"/>
          <w:szCs w:val="28"/>
        </w:rPr>
        <w:t xml:space="preserve"> особи </w:t>
      </w:r>
      <w:proofErr w:type="spellStart"/>
      <w:r w:rsidRPr="00326E5E">
        <w:rPr>
          <w:rFonts w:ascii="Times New Roman" w:hAnsi="Times New Roman" w:cs="Times New Roman"/>
          <w:sz w:val="28"/>
          <w:szCs w:val="28"/>
        </w:rPr>
        <w:t>можуть</w:t>
      </w:r>
      <w:proofErr w:type="spellEnd"/>
      <w:r w:rsidRPr="00326E5E">
        <w:rPr>
          <w:rFonts w:ascii="Times New Roman" w:hAnsi="Times New Roman" w:cs="Times New Roman"/>
          <w:sz w:val="28"/>
          <w:szCs w:val="28"/>
        </w:rPr>
        <w:t xml:space="preserve"> </w:t>
      </w:r>
      <w:proofErr w:type="spellStart"/>
      <w:r w:rsidRPr="00326E5E">
        <w:rPr>
          <w:rFonts w:ascii="Times New Roman" w:hAnsi="Times New Roman" w:cs="Times New Roman"/>
          <w:sz w:val="28"/>
          <w:szCs w:val="28"/>
        </w:rPr>
        <w:t>сплачувати</w:t>
      </w:r>
      <w:proofErr w:type="spellEnd"/>
      <w:r w:rsidRPr="00326E5E">
        <w:rPr>
          <w:rFonts w:ascii="Times New Roman" w:hAnsi="Times New Roman" w:cs="Times New Roman"/>
          <w:sz w:val="28"/>
          <w:szCs w:val="28"/>
        </w:rPr>
        <w:t xml:space="preserve"> податок у </w:t>
      </w:r>
      <w:proofErr w:type="spellStart"/>
      <w:r w:rsidRPr="00326E5E">
        <w:rPr>
          <w:rFonts w:ascii="Times New Roman" w:hAnsi="Times New Roman" w:cs="Times New Roman"/>
          <w:sz w:val="28"/>
          <w:szCs w:val="28"/>
        </w:rPr>
        <w:t>сільській</w:t>
      </w:r>
      <w:proofErr w:type="spellEnd"/>
      <w:r w:rsidRPr="00326E5E">
        <w:rPr>
          <w:rFonts w:ascii="Times New Roman" w:hAnsi="Times New Roman" w:cs="Times New Roman"/>
          <w:sz w:val="28"/>
          <w:szCs w:val="28"/>
        </w:rPr>
        <w:t xml:space="preserve"> та </w:t>
      </w:r>
      <w:proofErr w:type="spellStart"/>
      <w:r w:rsidRPr="00326E5E">
        <w:rPr>
          <w:rFonts w:ascii="Times New Roman" w:hAnsi="Times New Roman" w:cs="Times New Roman"/>
          <w:sz w:val="28"/>
          <w:szCs w:val="28"/>
        </w:rPr>
        <w:t>селищній</w:t>
      </w:r>
      <w:proofErr w:type="spellEnd"/>
      <w:r w:rsidRPr="00326E5E">
        <w:rPr>
          <w:rFonts w:ascii="Times New Roman" w:hAnsi="Times New Roman" w:cs="Times New Roman"/>
          <w:sz w:val="28"/>
          <w:szCs w:val="28"/>
        </w:rPr>
        <w:t xml:space="preserve"> </w:t>
      </w:r>
      <w:proofErr w:type="spellStart"/>
      <w:r w:rsidRPr="00326E5E">
        <w:rPr>
          <w:rFonts w:ascii="Times New Roman" w:hAnsi="Times New Roman" w:cs="Times New Roman"/>
          <w:sz w:val="28"/>
          <w:szCs w:val="28"/>
        </w:rPr>
        <w:t>місцевості</w:t>
      </w:r>
      <w:proofErr w:type="spellEnd"/>
      <w:r w:rsidRPr="00326E5E">
        <w:rPr>
          <w:rFonts w:ascii="Times New Roman" w:hAnsi="Times New Roman" w:cs="Times New Roman"/>
          <w:sz w:val="28"/>
          <w:szCs w:val="28"/>
        </w:rPr>
        <w:t xml:space="preserve"> через </w:t>
      </w:r>
      <w:proofErr w:type="spellStart"/>
      <w:r w:rsidRPr="00326E5E">
        <w:rPr>
          <w:rFonts w:ascii="Times New Roman" w:hAnsi="Times New Roman" w:cs="Times New Roman"/>
          <w:sz w:val="28"/>
          <w:szCs w:val="28"/>
        </w:rPr>
        <w:t>каси</w:t>
      </w:r>
      <w:proofErr w:type="spellEnd"/>
      <w:r w:rsidRPr="00326E5E">
        <w:rPr>
          <w:rFonts w:ascii="Times New Roman" w:hAnsi="Times New Roman" w:cs="Times New Roman"/>
          <w:sz w:val="28"/>
          <w:szCs w:val="28"/>
        </w:rPr>
        <w:t xml:space="preserve"> </w:t>
      </w:r>
      <w:proofErr w:type="spellStart"/>
      <w:r w:rsidRPr="00326E5E">
        <w:rPr>
          <w:rFonts w:ascii="Times New Roman" w:hAnsi="Times New Roman" w:cs="Times New Roman"/>
          <w:sz w:val="28"/>
          <w:szCs w:val="28"/>
        </w:rPr>
        <w:t>сільських</w:t>
      </w:r>
      <w:proofErr w:type="spellEnd"/>
      <w:r w:rsidRPr="00326E5E">
        <w:rPr>
          <w:rFonts w:ascii="Times New Roman" w:hAnsi="Times New Roman" w:cs="Times New Roman"/>
          <w:sz w:val="28"/>
          <w:szCs w:val="28"/>
        </w:rPr>
        <w:t xml:space="preserve"> (</w:t>
      </w:r>
      <w:proofErr w:type="spellStart"/>
      <w:r w:rsidRPr="00326E5E">
        <w:rPr>
          <w:rFonts w:ascii="Times New Roman" w:hAnsi="Times New Roman" w:cs="Times New Roman"/>
          <w:sz w:val="28"/>
          <w:szCs w:val="28"/>
        </w:rPr>
        <w:t>селищних</w:t>
      </w:r>
      <w:proofErr w:type="spellEnd"/>
      <w:r w:rsidRPr="00326E5E">
        <w:rPr>
          <w:rFonts w:ascii="Times New Roman" w:hAnsi="Times New Roman" w:cs="Times New Roman"/>
          <w:sz w:val="28"/>
          <w:szCs w:val="28"/>
        </w:rPr>
        <w:t xml:space="preserve">) рад за </w:t>
      </w:r>
      <w:proofErr w:type="spellStart"/>
      <w:r w:rsidRPr="00326E5E">
        <w:rPr>
          <w:rFonts w:ascii="Times New Roman" w:hAnsi="Times New Roman" w:cs="Times New Roman"/>
          <w:sz w:val="28"/>
          <w:szCs w:val="28"/>
        </w:rPr>
        <w:t>квитанцією</w:t>
      </w:r>
      <w:proofErr w:type="spellEnd"/>
      <w:r w:rsidRPr="00326E5E">
        <w:rPr>
          <w:rFonts w:ascii="Times New Roman" w:hAnsi="Times New Roman" w:cs="Times New Roman"/>
          <w:sz w:val="28"/>
          <w:szCs w:val="28"/>
        </w:rPr>
        <w:t xml:space="preserve"> про </w:t>
      </w:r>
      <w:proofErr w:type="spellStart"/>
      <w:r w:rsidRPr="00326E5E">
        <w:rPr>
          <w:rFonts w:ascii="Times New Roman" w:hAnsi="Times New Roman" w:cs="Times New Roman"/>
          <w:sz w:val="28"/>
          <w:szCs w:val="28"/>
        </w:rPr>
        <w:t>прийняття</w:t>
      </w:r>
      <w:proofErr w:type="spellEnd"/>
      <w:r w:rsidRPr="00326E5E">
        <w:rPr>
          <w:rFonts w:ascii="Times New Roman" w:hAnsi="Times New Roman" w:cs="Times New Roman"/>
          <w:sz w:val="28"/>
          <w:szCs w:val="28"/>
        </w:rPr>
        <w:t xml:space="preserve"> податкі</w:t>
      </w:r>
      <w:proofErr w:type="gramStart"/>
      <w:r w:rsidRPr="00326E5E">
        <w:rPr>
          <w:rFonts w:ascii="Times New Roman" w:hAnsi="Times New Roman" w:cs="Times New Roman"/>
          <w:sz w:val="28"/>
          <w:szCs w:val="28"/>
        </w:rPr>
        <w:t>в</w:t>
      </w:r>
      <w:proofErr w:type="gramEnd"/>
      <w:r w:rsidRPr="00326E5E">
        <w:rPr>
          <w:rFonts w:ascii="Times New Roman" w:hAnsi="Times New Roman" w:cs="Times New Roman"/>
          <w:sz w:val="28"/>
          <w:szCs w:val="28"/>
        </w:rPr>
        <w:t>.</w:t>
      </w:r>
    </w:p>
    <w:p w:rsidR="0070022B" w:rsidRPr="00326E5E" w:rsidRDefault="0070022B" w:rsidP="0070022B">
      <w:pPr>
        <w:jc w:val="center"/>
        <w:rPr>
          <w:rFonts w:ascii="Times New Roman" w:hAnsi="Times New Roman" w:cs="Times New Roman"/>
          <w:b/>
          <w:sz w:val="28"/>
          <w:szCs w:val="28"/>
        </w:rPr>
      </w:pPr>
      <w:r w:rsidRPr="00326E5E">
        <w:rPr>
          <w:rFonts w:ascii="Times New Roman" w:hAnsi="Times New Roman" w:cs="Times New Roman"/>
          <w:b/>
          <w:sz w:val="28"/>
          <w:szCs w:val="28"/>
        </w:rPr>
        <w:t>1</w:t>
      </w:r>
      <w:r w:rsidRPr="002A6421">
        <w:rPr>
          <w:rFonts w:ascii="Times New Roman" w:hAnsi="Times New Roman" w:cs="Times New Roman"/>
          <w:b/>
          <w:sz w:val="28"/>
          <w:szCs w:val="28"/>
        </w:rPr>
        <w:t>0</w:t>
      </w:r>
      <w:r w:rsidRPr="00326E5E">
        <w:rPr>
          <w:rFonts w:ascii="Times New Roman" w:hAnsi="Times New Roman" w:cs="Times New Roman"/>
          <w:b/>
          <w:sz w:val="28"/>
          <w:szCs w:val="28"/>
        </w:rPr>
        <w:t xml:space="preserve">. Строки </w:t>
      </w:r>
      <w:proofErr w:type="spellStart"/>
      <w:r w:rsidRPr="00326E5E">
        <w:rPr>
          <w:rFonts w:ascii="Times New Roman" w:hAnsi="Times New Roman" w:cs="Times New Roman"/>
          <w:b/>
          <w:sz w:val="28"/>
          <w:szCs w:val="28"/>
        </w:rPr>
        <w:t>сплати</w:t>
      </w:r>
      <w:proofErr w:type="spellEnd"/>
      <w:r w:rsidRPr="00326E5E">
        <w:rPr>
          <w:rFonts w:ascii="Times New Roman" w:hAnsi="Times New Roman" w:cs="Times New Roman"/>
          <w:b/>
          <w:sz w:val="28"/>
          <w:szCs w:val="28"/>
        </w:rPr>
        <w:t xml:space="preserve"> податку</w:t>
      </w:r>
    </w:p>
    <w:p w:rsidR="0070022B" w:rsidRPr="00326E5E" w:rsidRDefault="0070022B" w:rsidP="0070022B">
      <w:pPr>
        <w:jc w:val="both"/>
        <w:rPr>
          <w:rFonts w:ascii="Times New Roman" w:hAnsi="Times New Roman" w:cs="Times New Roman"/>
          <w:sz w:val="28"/>
          <w:szCs w:val="28"/>
        </w:rPr>
      </w:pPr>
      <w:r w:rsidRPr="00326E5E">
        <w:rPr>
          <w:rFonts w:ascii="Times New Roman" w:hAnsi="Times New Roman" w:cs="Times New Roman"/>
          <w:sz w:val="28"/>
          <w:szCs w:val="28"/>
        </w:rPr>
        <w:t xml:space="preserve"> </w:t>
      </w:r>
      <w:r w:rsidRPr="00326E5E">
        <w:rPr>
          <w:rFonts w:ascii="Times New Roman" w:hAnsi="Times New Roman" w:cs="Times New Roman"/>
          <w:sz w:val="28"/>
          <w:szCs w:val="28"/>
          <w:lang w:val="uk-UA"/>
        </w:rPr>
        <w:t xml:space="preserve">      </w:t>
      </w:r>
      <w:r w:rsidRPr="00326E5E">
        <w:rPr>
          <w:rFonts w:ascii="Times New Roman" w:hAnsi="Times New Roman" w:cs="Times New Roman"/>
          <w:sz w:val="28"/>
          <w:szCs w:val="28"/>
        </w:rPr>
        <w:t xml:space="preserve">10.1. </w:t>
      </w:r>
      <w:proofErr w:type="spellStart"/>
      <w:r w:rsidRPr="00326E5E">
        <w:rPr>
          <w:rFonts w:ascii="Times New Roman" w:hAnsi="Times New Roman" w:cs="Times New Roman"/>
          <w:sz w:val="28"/>
          <w:szCs w:val="28"/>
        </w:rPr>
        <w:t>Податкове</w:t>
      </w:r>
      <w:proofErr w:type="spellEnd"/>
      <w:r w:rsidRPr="00326E5E">
        <w:rPr>
          <w:rFonts w:ascii="Times New Roman" w:hAnsi="Times New Roman" w:cs="Times New Roman"/>
          <w:sz w:val="28"/>
          <w:szCs w:val="28"/>
        </w:rPr>
        <w:t xml:space="preserve"> зобов’язання за </w:t>
      </w:r>
      <w:proofErr w:type="spellStart"/>
      <w:r w:rsidRPr="00326E5E">
        <w:rPr>
          <w:rFonts w:ascii="Times New Roman" w:hAnsi="Times New Roman" w:cs="Times New Roman"/>
          <w:sz w:val="28"/>
          <w:szCs w:val="28"/>
        </w:rPr>
        <w:t>звітний</w:t>
      </w:r>
      <w:proofErr w:type="spellEnd"/>
      <w:r w:rsidRPr="00326E5E">
        <w:rPr>
          <w:rFonts w:ascii="Times New Roman" w:hAnsi="Times New Roman" w:cs="Times New Roman"/>
          <w:sz w:val="28"/>
          <w:szCs w:val="28"/>
        </w:rPr>
        <w:t xml:space="preserve"> </w:t>
      </w:r>
      <w:proofErr w:type="gramStart"/>
      <w:r w:rsidRPr="00326E5E">
        <w:rPr>
          <w:rFonts w:ascii="Times New Roman" w:hAnsi="Times New Roman" w:cs="Times New Roman"/>
          <w:sz w:val="28"/>
          <w:szCs w:val="28"/>
        </w:rPr>
        <w:t>р</w:t>
      </w:r>
      <w:proofErr w:type="gramEnd"/>
      <w:r w:rsidRPr="00326E5E">
        <w:rPr>
          <w:rFonts w:ascii="Times New Roman" w:hAnsi="Times New Roman" w:cs="Times New Roman"/>
          <w:sz w:val="28"/>
          <w:szCs w:val="28"/>
        </w:rPr>
        <w:t>ік з податку сплачується:</w:t>
      </w:r>
    </w:p>
    <w:p w:rsidR="0070022B" w:rsidRPr="00326E5E" w:rsidRDefault="0070022B" w:rsidP="0070022B">
      <w:pPr>
        <w:jc w:val="both"/>
        <w:rPr>
          <w:rFonts w:ascii="Times New Roman" w:hAnsi="Times New Roman" w:cs="Times New Roman"/>
          <w:sz w:val="28"/>
          <w:szCs w:val="28"/>
        </w:rPr>
      </w:pPr>
      <w:r w:rsidRPr="00326E5E">
        <w:rPr>
          <w:rFonts w:ascii="Times New Roman" w:hAnsi="Times New Roman" w:cs="Times New Roman"/>
          <w:sz w:val="28"/>
          <w:szCs w:val="28"/>
          <w:lang w:val="uk-UA"/>
        </w:rPr>
        <w:t xml:space="preserve">      </w:t>
      </w:r>
      <w:r w:rsidRPr="00326E5E">
        <w:rPr>
          <w:rFonts w:ascii="Times New Roman" w:hAnsi="Times New Roman" w:cs="Times New Roman"/>
          <w:sz w:val="28"/>
          <w:szCs w:val="28"/>
        </w:rPr>
        <w:t xml:space="preserve"> а) </w:t>
      </w:r>
      <w:proofErr w:type="spellStart"/>
      <w:r w:rsidRPr="00326E5E">
        <w:rPr>
          <w:rFonts w:ascii="Times New Roman" w:hAnsi="Times New Roman" w:cs="Times New Roman"/>
          <w:sz w:val="28"/>
          <w:szCs w:val="28"/>
        </w:rPr>
        <w:t>фізичними</w:t>
      </w:r>
      <w:proofErr w:type="spellEnd"/>
      <w:r w:rsidRPr="00326E5E">
        <w:rPr>
          <w:rFonts w:ascii="Times New Roman" w:hAnsi="Times New Roman" w:cs="Times New Roman"/>
          <w:sz w:val="28"/>
          <w:szCs w:val="28"/>
        </w:rPr>
        <w:t xml:space="preserve"> особами - </w:t>
      </w:r>
      <w:proofErr w:type="spellStart"/>
      <w:r w:rsidRPr="00326E5E">
        <w:rPr>
          <w:rFonts w:ascii="Times New Roman" w:hAnsi="Times New Roman" w:cs="Times New Roman"/>
          <w:sz w:val="28"/>
          <w:szCs w:val="28"/>
        </w:rPr>
        <w:t>протягом</w:t>
      </w:r>
      <w:proofErr w:type="spellEnd"/>
      <w:r w:rsidRPr="00326E5E">
        <w:rPr>
          <w:rFonts w:ascii="Times New Roman" w:hAnsi="Times New Roman" w:cs="Times New Roman"/>
          <w:sz w:val="28"/>
          <w:szCs w:val="28"/>
        </w:rPr>
        <w:t xml:space="preserve"> 60 </w:t>
      </w:r>
      <w:proofErr w:type="spellStart"/>
      <w:r w:rsidRPr="00326E5E">
        <w:rPr>
          <w:rFonts w:ascii="Times New Roman" w:hAnsi="Times New Roman" w:cs="Times New Roman"/>
          <w:sz w:val="28"/>
          <w:szCs w:val="28"/>
        </w:rPr>
        <w:t>днів</w:t>
      </w:r>
      <w:proofErr w:type="spellEnd"/>
      <w:r w:rsidRPr="00326E5E">
        <w:rPr>
          <w:rFonts w:ascii="Times New Roman" w:hAnsi="Times New Roman" w:cs="Times New Roman"/>
          <w:sz w:val="28"/>
          <w:szCs w:val="28"/>
        </w:rPr>
        <w:t xml:space="preserve"> з дня </w:t>
      </w:r>
      <w:proofErr w:type="spellStart"/>
      <w:r w:rsidRPr="00326E5E">
        <w:rPr>
          <w:rFonts w:ascii="Times New Roman" w:hAnsi="Times New Roman" w:cs="Times New Roman"/>
          <w:sz w:val="28"/>
          <w:szCs w:val="28"/>
        </w:rPr>
        <w:t>вручення</w:t>
      </w:r>
      <w:proofErr w:type="spellEnd"/>
      <w:r w:rsidRPr="00326E5E">
        <w:rPr>
          <w:rFonts w:ascii="Times New Roman" w:hAnsi="Times New Roman" w:cs="Times New Roman"/>
          <w:sz w:val="28"/>
          <w:szCs w:val="28"/>
        </w:rPr>
        <w:t xml:space="preserve"> </w:t>
      </w:r>
      <w:proofErr w:type="spellStart"/>
      <w:r w:rsidRPr="00326E5E">
        <w:rPr>
          <w:rFonts w:ascii="Times New Roman" w:hAnsi="Times New Roman" w:cs="Times New Roman"/>
          <w:sz w:val="28"/>
          <w:szCs w:val="28"/>
        </w:rPr>
        <w:t>податкового</w:t>
      </w:r>
      <w:proofErr w:type="spellEnd"/>
      <w:r w:rsidRPr="00326E5E">
        <w:rPr>
          <w:rFonts w:ascii="Times New Roman" w:hAnsi="Times New Roman" w:cs="Times New Roman"/>
          <w:sz w:val="28"/>
          <w:szCs w:val="28"/>
        </w:rPr>
        <w:t xml:space="preserve"> </w:t>
      </w:r>
      <w:proofErr w:type="spellStart"/>
      <w:r w:rsidRPr="00326E5E">
        <w:rPr>
          <w:rFonts w:ascii="Times New Roman" w:hAnsi="Times New Roman" w:cs="Times New Roman"/>
          <w:sz w:val="28"/>
          <w:szCs w:val="28"/>
        </w:rPr>
        <w:t>повідомлення</w:t>
      </w:r>
      <w:proofErr w:type="spellEnd"/>
      <w:r w:rsidRPr="00326E5E">
        <w:rPr>
          <w:rFonts w:ascii="Times New Roman" w:hAnsi="Times New Roman" w:cs="Times New Roman"/>
          <w:sz w:val="28"/>
          <w:szCs w:val="28"/>
        </w:rPr>
        <w:t>-рішення;</w:t>
      </w:r>
    </w:p>
    <w:p w:rsidR="0070022B" w:rsidRPr="00326E5E" w:rsidRDefault="0070022B" w:rsidP="0070022B">
      <w:pPr>
        <w:jc w:val="both"/>
        <w:rPr>
          <w:rFonts w:ascii="Times New Roman" w:hAnsi="Times New Roman" w:cs="Times New Roman"/>
          <w:sz w:val="28"/>
          <w:szCs w:val="28"/>
          <w:lang w:val="uk-UA"/>
        </w:rPr>
      </w:pPr>
      <w:r w:rsidRPr="00326E5E">
        <w:rPr>
          <w:rFonts w:ascii="Times New Roman" w:hAnsi="Times New Roman" w:cs="Times New Roman"/>
          <w:sz w:val="28"/>
          <w:szCs w:val="28"/>
          <w:lang w:val="uk-UA"/>
        </w:rPr>
        <w:lastRenderedPageBreak/>
        <w:t xml:space="preserve">      </w:t>
      </w:r>
      <w:r w:rsidRPr="00326E5E">
        <w:rPr>
          <w:rFonts w:ascii="Times New Roman" w:hAnsi="Times New Roman" w:cs="Times New Roman"/>
          <w:sz w:val="28"/>
          <w:szCs w:val="28"/>
        </w:rPr>
        <w:t xml:space="preserve"> б) </w:t>
      </w:r>
      <w:proofErr w:type="spellStart"/>
      <w:r w:rsidRPr="00326E5E">
        <w:rPr>
          <w:rFonts w:ascii="Times New Roman" w:hAnsi="Times New Roman" w:cs="Times New Roman"/>
          <w:sz w:val="28"/>
          <w:szCs w:val="28"/>
        </w:rPr>
        <w:t>юридичними</w:t>
      </w:r>
      <w:proofErr w:type="spellEnd"/>
      <w:r w:rsidRPr="00326E5E">
        <w:rPr>
          <w:rFonts w:ascii="Times New Roman" w:hAnsi="Times New Roman" w:cs="Times New Roman"/>
          <w:sz w:val="28"/>
          <w:szCs w:val="28"/>
        </w:rPr>
        <w:t xml:space="preserve"> особами - </w:t>
      </w:r>
      <w:proofErr w:type="spellStart"/>
      <w:r w:rsidRPr="00326E5E">
        <w:rPr>
          <w:rFonts w:ascii="Times New Roman" w:hAnsi="Times New Roman" w:cs="Times New Roman"/>
          <w:sz w:val="28"/>
          <w:szCs w:val="28"/>
        </w:rPr>
        <w:t>авансовими</w:t>
      </w:r>
      <w:proofErr w:type="spellEnd"/>
      <w:r w:rsidRPr="00326E5E">
        <w:rPr>
          <w:rFonts w:ascii="Times New Roman" w:hAnsi="Times New Roman" w:cs="Times New Roman"/>
          <w:sz w:val="28"/>
          <w:szCs w:val="28"/>
        </w:rPr>
        <w:t xml:space="preserve"> </w:t>
      </w:r>
      <w:proofErr w:type="spellStart"/>
      <w:r w:rsidRPr="00326E5E">
        <w:rPr>
          <w:rFonts w:ascii="Times New Roman" w:hAnsi="Times New Roman" w:cs="Times New Roman"/>
          <w:sz w:val="28"/>
          <w:szCs w:val="28"/>
        </w:rPr>
        <w:t>внесками</w:t>
      </w:r>
      <w:proofErr w:type="spellEnd"/>
      <w:r w:rsidRPr="00326E5E">
        <w:rPr>
          <w:rFonts w:ascii="Times New Roman" w:hAnsi="Times New Roman" w:cs="Times New Roman"/>
          <w:sz w:val="28"/>
          <w:szCs w:val="28"/>
        </w:rPr>
        <w:t xml:space="preserve"> </w:t>
      </w:r>
      <w:proofErr w:type="spellStart"/>
      <w:r w:rsidRPr="00326E5E">
        <w:rPr>
          <w:rFonts w:ascii="Times New Roman" w:hAnsi="Times New Roman" w:cs="Times New Roman"/>
          <w:sz w:val="28"/>
          <w:szCs w:val="28"/>
        </w:rPr>
        <w:t>щокварталу</w:t>
      </w:r>
      <w:proofErr w:type="spellEnd"/>
      <w:r w:rsidRPr="00326E5E">
        <w:rPr>
          <w:rFonts w:ascii="Times New Roman" w:hAnsi="Times New Roman" w:cs="Times New Roman"/>
          <w:sz w:val="28"/>
          <w:szCs w:val="28"/>
        </w:rPr>
        <w:t xml:space="preserve"> до 30 числа </w:t>
      </w:r>
      <w:proofErr w:type="spellStart"/>
      <w:r w:rsidRPr="00326E5E">
        <w:rPr>
          <w:rFonts w:ascii="Times New Roman" w:hAnsi="Times New Roman" w:cs="Times New Roman"/>
          <w:sz w:val="28"/>
          <w:szCs w:val="28"/>
        </w:rPr>
        <w:t>місяця</w:t>
      </w:r>
      <w:proofErr w:type="spellEnd"/>
      <w:r w:rsidRPr="00326E5E">
        <w:rPr>
          <w:rFonts w:ascii="Times New Roman" w:hAnsi="Times New Roman" w:cs="Times New Roman"/>
          <w:sz w:val="28"/>
          <w:szCs w:val="28"/>
        </w:rPr>
        <w:t xml:space="preserve">, що </w:t>
      </w:r>
      <w:proofErr w:type="spellStart"/>
      <w:r w:rsidRPr="00326E5E">
        <w:rPr>
          <w:rFonts w:ascii="Times New Roman" w:hAnsi="Times New Roman" w:cs="Times New Roman"/>
          <w:sz w:val="28"/>
          <w:szCs w:val="28"/>
        </w:rPr>
        <w:t>наступає</w:t>
      </w:r>
      <w:proofErr w:type="spellEnd"/>
      <w:r w:rsidRPr="00326E5E">
        <w:rPr>
          <w:rFonts w:ascii="Times New Roman" w:hAnsi="Times New Roman" w:cs="Times New Roman"/>
          <w:sz w:val="28"/>
          <w:szCs w:val="28"/>
        </w:rPr>
        <w:t xml:space="preserve"> за </w:t>
      </w:r>
      <w:proofErr w:type="spellStart"/>
      <w:r w:rsidRPr="00326E5E">
        <w:rPr>
          <w:rFonts w:ascii="Times New Roman" w:hAnsi="Times New Roman" w:cs="Times New Roman"/>
          <w:sz w:val="28"/>
          <w:szCs w:val="28"/>
        </w:rPr>
        <w:t>звітним</w:t>
      </w:r>
      <w:proofErr w:type="spellEnd"/>
      <w:r w:rsidRPr="00326E5E">
        <w:rPr>
          <w:rFonts w:ascii="Times New Roman" w:hAnsi="Times New Roman" w:cs="Times New Roman"/>
          <w:sz w:val="28"/>
          <w:szCs w:val="28"/>
        </w:rPr>
        <w:t xml:space="preserve"> кварталом, які </w:t>
      </w:r>
      <w:proofErr w:type="spellStart"/>
      <w:r w:rsidRPr="00326E5E">
        <w:rPr>
          <w:rFonts w:ascii="Times New Roman" w:hAnsi="Times New Roman" w:cs="Times New Roman"/>
          <w:sz w:val="28"/>
          <w:szCs w:val="28"/>
        </w:rPr>
        <w:t>відображаються</w:t>
      </w:r>
      <w:proofErr w:type="spellEnd"/>
      <w:r w:rsidRPr="00326E5E">
        <w:rPr>
          <w:rFonts w:ascii="Times New Roman" w:hAnsi="Times New Roman" w:cs="Times New Roman"/>
          <w:sz w:val="28"/>
          <w:szCs w:val="28"/>
        </w:rPr>
        <w:t xml:space="preserve"> в </w:t>
      </w:r>
      <w:proofErr w:type="spellStart"/>
      <w:proofErr w:type="gramStart"/>
      <w:r w:rsidRPr="00326E5E">
        <w:rPr>
          <w:rFonts w:ascii="Times New Roman" w:hAnsi="Times New Roman" w:cs="Times New Roman"/>
          <w:sz w:val="28"/>
          <w:szCs w:val="28"/>
        </w:rPr>
        <w:t>р</w:t>
      </w:r>
      <w:proofErr w:type="gramEnd"/>
      <w:r w:rsidRPr="00326E5E">
        <w:rPr>
          <w:rFonts w:ascii="Times New Roman" w:hAnsi="Times New Roman" w:cs="Times New Roman"/>
          <w:sz w:val="28"/>
          <w:szCs w:val="28"/>
        </w:rPr>
        <w:t>ічній</w:t>
      </w:r>
      <w:proofErr w:type="spellEnd"/>
      <w:r w:rsidRPr="00326E5E">
        <w:rPr>
          <w:rFonts w:ascii="Times New Roman" w:hAnsi="Times New Roman" w:cs="Times New Roman"/>
          <w:sz w:val="28"/>
          <w:szCs w:val="28"/>
        </w:rPr>
        <w:t xml:space="preserve"> </w:t>
      </w:r>
      <w:proofErr w:type="spellStart"/>
      <w:r w:rsidRPr="00326E5E">
        <w:rPr>
          <w:rFonts w:ascii="Times New Roman" w:hAnsi="Times New Roman" w:cs="Times New Roman"/>
          <w:sz w:val="28"/>
          <w:szCs w:val="28"/>
        </w:rPr>
        <w:t>податковій</w:t>
      </w:r>
      <w:proofErr w:type="spellEnd"/>
      <w:r w:rsidRPr="00326E5E">
        <w:rPr>
          <w:rFonts w:ascii="Times New Roman" w:hAnsi="Times New Roman" w:cs="Times New Roman"/>
          <w:sz w:val="28"/>
          <w:szCs w:val="28"/>
        </w:rPr>
        <w:t xml:space="preserve"> </w:t>
      </w:r>
      <w:proofErr w:type="spellStart"/>
      <w:r w:rsidRPr="00326E5E">
        <w:rPr>
          <w:rFonts w:ascii="Times New Roman" w:hAnsi="Times New Roman" w:cs="Times New Roman"/>
          <w:sz w:val="28"/>
          <w:szCs w:val="28"/>
        </w:rPr>
        <w:t>декларації</w:t>
      </w:r>
      <w:proofErr w:type="spellEnd"/>
      <w:r w:rsidRPr="00326E5E">
        <w:rPr>
          <w:rFonts w:ascii="Times New Roman" w:hAnsi="Times New Roman" w:cs="Times New Roman"/>
          <w:sz w:val="28"/>
          <w:szCs w:val="28"/>
        </w:rPr>
        <w:t>";</w:t>
      </w:r>
    </w:p>
    <w:p w:rsidR="0070022B" w:rsidRPr="00326E5E" w:rsidRDefault="0070022B" w:rsidP="0070022B">
      <w:pPr>
        <w:jc w:val="both"/>
        <w:rPr>
          <w:rFonts w:ascii="Times New Roman" w:hAnsi="Times New Roman" w:cs="Times New Roman"/>
          <w:sz w:val="28"/>
          <w:szCs w:val="28"/>
          <w:lang w:val="uk-UA"/>
        </w:rPr>
      </w:pPr>
    </w:p>
    <w:p w:rsidR="0070022B" w:rsidRPr="00326E5E" w:rsidRDefault="0070022B" w:rsidP="0070022B">
      <w:pPr>
        <w:jc w:val="both"/>
        <w:rPr>
          <w:rFonts w:ascii="Times New Roman" w:hAnsi="Times New Roman" w:cs="Times New Roman"/>
          <w:sz w:val="28"/>
          <w:szCs w:val="28"/>
          <w:lang w:val="uk-UA"/>
        </w:rPr>
      </w:pPr>
      <w:r w:rsidRPr="00326E5E">
        <w:rPr>
          <w:rFonts w:ascii="Times New Roman" w:hAnsi="Times New Roman" w:cs="Times New Roman"/>
          <w:b/>
          <w:i/>
          <w:sz w:val="28"/>
          <w:szCs w:val="28"/>
          <w:lang w:val="uk-UA"/>
        </w:rPr>
        <w:t>Примітка: Положення розроблено  відповідно до Статті 266 із змінами, внесеними згідно із Законами № 3609-</w:t>
      </w:r>
      <w:r w:rsidRPr="00326E5E">
        <w:rPr>
          <w:rFonts w:ascii="Times New Roman" w:hAnsi="Times New Roman" w:cs="Times New Roman"/>
          <w:b/>
          <w:i/>
          <w:sz w:val="28"/>
          <w:szCs w:val="28"/>
        </w:rPr>
        <w:t>VI</w:t>
      </w:r>
      <w:r w:rsidRPr="00326E5E">
        <w:rPr>
          <w:rFonts w:ascii="Times New Roman" w:hAnsi="Times New Roman" w:cs="Times New Roman"/>
          <w:b/>
          <w:i/>
          <w:sz w:val="28"/>
          <w:szCs w:val="28"/>
          <w:lang w:val="uk-UA"/>
        </w:rPr>
        <w:t xml:space="preserve"> від 07.07.2011, № 4834-</w:t>
      </w:r>
      <w:r w:rsidRPr="00326E5E">
        <w:rPr>
          <w:rFonts w:ascii="Times New Roman" w:hAnsi="Times New Roman" w:cs="Times New Roman"/>
          <w:b/>
          <w:i/>
          <w:sz w:val="28"/>
          <w:szCs w:val="28"/>
        </w:rPr>
        <w:t>VI</w:t>
      </w:r>
      <w:r w:rsidRPr="00326E5E">
        <w:rPr>
          <w:rFonts w:ascii="Times New Roman" w:hAnsi="Times New Roman" w:cs="Times New Roman"/>
          <w:b/>
          <w:i/>
          <w:sz w:val="28"/>
          <w:szCs w:val="28"/>
          <w:lang w:val="uk-UA"/>
        </w:rPr>
        <w:t xml:space="preserve"> від 24.05.2012; в редакції Закону № 71-</w:t>
      </w:r>
      <w:r w:rsidRPr="00326E5E">
        <w:rPr>
          <w:rFonts w:ascii="Times New Roman" w:hAnsi="Times New Roman" w:cs="Times New Roman"/>
          <w:b/>
          <w:i/>
          <w:sz w:val="28"/>
          <w:szCs w:val="28"/>
        </w:rPr>
        <w:t>VIII</w:t>
      </w:r>
      <w:r w:rsidRPr="00326E5E">
        <w:rPr>
          <w:rFonts w:ascii="Times New Roman" w:hAnsi="Times New Roman" w:cs="Times New Roman"/>
          <w:b/>
          <w:i/>
          <w:sz w:val="28"/>
          <w:szCs w:val="28"/>
          <w:lang w:val="uk-UA"/>
        </w:rPr>
        <w:t xml:space="preserve"> від 28.12.2014.</w:t>
      </w:r>
    </w:p>
    <w:p w:rsidR="0070022B" w:rsidRPr="00B86D0B" w:rsidRDefault="0070022B" w:rsidP="0070022B">
      <w:pPr>
        <w:rPr>
          <w:lang w:val="uk-UA"/>
        </w:rPr>
      </w:pPr>
    </w:p>
    <w:p w:rsidR="0070022B" w:rsidRPr="00326E5E" w:rsidRDefault="0070022B" w:rsidP="0070022B">
      <w:pPr>
        <w:tabs>
          <w:tab w:val="left" w:pos="540"/>
          <w:tab w:val="left" w:pos="720"/>
        </w:tabs>
        <w:suppressAutoHyphens/>
        <w:rPr>
          <w:rFonts w:ascii="Times New Roman" w:hAnsi="Times New Roman" w:cs="Times New Roman"/>
          <w:sz w:val="28"/>
          <w:szCs w:val="28"/>
          <w:lang w:val="uk-UA"/>
        </w:rPr>
      </w:pPr>
    </w:p>
    <w:p w:rsidR="0070022B" w:rsidRPr="0070022B" w:rsidRDefault="0070022B" w:rsidP="0070022B">
      <w:pPr>
        <w:rPr>
          <w:lang w:val="uk-UA"/>
        </w:rPr>
      </w:pPr>
    </w:p>
    <w:p w:rsidR="0070022B" w:rsidRPr="0070022B" w:rsidRDefault="0070022B" w:rsidP="0070022B">
      <w:pPr>
        <w:suppressAutoHyphens/>
        <w:jc w:val="both"/>
        <w:rPr>
          <w:rFonts w:ascii="Times New Roman" w:hAnsi="Times New Roman" w:cs="Times New Roman"/>
          <w:b/>
          <w:sz w:val="28"/>
          <w:szCs w:val="28"/>
          <w:lang w:val="uk-UA"/>
        </w:rPr>
      </w:pPr>
    </w:p>
    <w:p w:rsidR="0070022B" w:rsidRPr="0070022B" w:rsidRDefault="0070022B">
      <w:pPr>
        <w:rPr>
          <w:lang w:val="uk-UA"/>
        </w:rPr>
      </w:pPr>
    </w:p>
    <w:sectPr w:rsidR="0070022B" w:rsidRPr="0070022B" w:rsidSect="0070022B">
      <w:pgSz w:w="11906" w:h="16838"/>
      <w:pgMar w:top="567" w:right="850" w:bottom="142"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F555E"/>
    <w:multiLevelType w:val="hybridMultilevel"/>
    <w:tmpl w:val="F874071A"/>
    <w:lvl w:ilvl="0" w:tplc="FAB6DDFE">
      <w:start w:val="1"/>
      <w:numFmt w:val="decimal"/>
      <w:lvlText w:val="%1."/>
      <w:lvlJc w:val="left"/>
      <w:pPr>
        <w:ind w:left="1530" w:hanging="99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75D7"/>
    <w:rsid w:val="004675D7"/>
    <w:rsid w:val="005B24E6"/>
    <w:rsid w:val="007002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0022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0022B"/>
    <w:rPr>
      <w:rFonts w:ascii="Tahoma" w:hAnsi="Tahoma" w:cs="Tahoma"/>
      <w:sz w:val="16"/>
      <w:szCs w:val="16"/>
    </w:rPr>
  </w:style>
  <w:style w:type="table" w:customStyle="1" w:styleId="5">
    <w:name w:val="Сетка таблицы5"/>
    <w:basedOn w:val="a1"/>
    <w:rsid w:val="0070022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0022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0022B"/>
    <w:rPr>
      <w:rFonts w:ascii="Tahoma" w:hAnsi="Tahoma" w:cs="Tahoma"/>
      <w:sz w:val="16"/>
      <w:szCs w:val="16"/>
    </w:rPr>
  </w:style>
  <w:style w:type="table" w:customStyle="1" w:styleId="5">
    <w:name w:val="Сетка таблицы5"/>
    <w:basedOn w:val="a1"/>
    <w:rsid w:val="0070022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17</Pages>
  <Words>4378</Words>
  <Characters>24961</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29281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2015-02-23T10:45:00Z</dcterms:created>
  <dcterms:modified xsi:type="dcterms:W3CDTF">2015-02-23T10:52:00Z</dcterms:modified>
</cp:coreProperties>
</file>