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21" w:rsidRPr="00A92DA8"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A92DA8">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A92DA8" w:rsidRDefault="002A6421" w:rsidP="002A6421">
      <w:pPr>
        <w:tabs>
          <w:tab w:val="left" w:pos="2378"/>
        </w:tabs>
        <w:rPr>
          <w:rFonts w:ascii="Times New Roman" w:hAnsi="Times New Roman" w:cs="Times New Roman"/>
          <w:b/>
          <w:sz w:val="28"/>
          <w:szCs w:val="28"/>
        </w:rPr>
      </w:pPr>
      <w:r w:rsidRPr="009F37B7">
        <w:rPr>
          <w:rFonts w:ascii="Times New Roman" w:hAnsi="Times New Roman" w:cs="Times New Roman"/>
          <w:b/>
          <w:sz w:val="28"/>
          <w:szCs w:val="28"/>
        </w:rPr>
        <w:t xml:space="preserve">                                                      </w:t>
      </w:r>
      <w:proofErr w:type="gramStart"/>
      <w:r w:rsidRPr="009F37B7">
        <w:rPr>
          <w:rFonts w:ascii="Times New Roman" w:hAnsi="Times New Roman" w:cs="Times New Roman"/>
          <w:b/>
          <w:sz w:val="28"/>
          <w:szCs w:val="28"/>
        </w:rPr>
        <w:t>Р</w:t>
      </w:r>
      <w:proofErr w:type="gramEnd"/>
      <w:r w:rsidRPr="009F37B7">
        <w:rPr>
          <w:rFonts w:ascii="Times New Roman" w:hAnsi="Times New Roman" w:cs="Times New Roman"/>
          <w:b/>
          <w:sz w:val="28"/>
          <w:szCs w:val="28"/>
        </w:rPr>
        <w:t xml:space="preserve">ІШЕННЯ  </w:t>
      </w:r>
      <w:r w:rsidRPr="009F37B7">
        <w:rPr>
          <w:rFonts w:ascii="Times New Roman" w:hAnsi="Times New Roman" w:cs="Times New Roman"/>
          <w:b/>
          <w:sz w:val="28"/>
          <w:szCs w:val="28"/>
          <w:lang w:val="uk-UA"/>
        </w:rPr>
        <w:t>№</w:t>
      </w:r>
      <w:r w:rsidRPr="00A92DA8">
        <w:rPr>
          <w:rFonts w:ascii="Times New Roman" w:hAnsi="Times New Roman" w:cs="Times New Roman"/>
          <w:b/>
          <w:sz w:val="28"/>
          <w:szCs w:val="28"/>
        </w:rPr>
        <w:t xml:space="preserve"> 687</w:t>
      </w:r>
    </w:p>
    <w:p w:rsidR="002A6421" w:rsidRPr="009F37B7" w:rsidRDefault="002A6421" w:rsidP="002A6421">
      <w:pPr>
        <w:keepNext/>
        <w:jc w:val="both"/>
        <w:outlineLvl w:val="3"/>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від  31 січня 2015 року </w:t>
      </w:r>
    </w:p>
    <w:p w:rsidR="002A6421" w:rsidRPr="009F37B7" w:rsidRDefault="002A6421" w:rsidP="002A6421">
      <w:pPr>
        <w:keepNext/>
        <w:jc w:val="both"/>
        <w:outlineLvl w:val="3"/>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с. Руське Поле      </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2"/>
        <w:gridCol w:w="3972"/>
      </w:tblGrid>
      <w:tr w:rsidR="002A6421" w:rsidRPr="009F37B7" w:rsidTr="003B3A65">
        <w:tc>
          <w:tcPr>
            <w:tcW w:w="5022" w:type="dxa"/>
            <w:tcBorders>
              <w:top w:val="nil"/>
              <w:left w:val="nil"/>
              <w:bottom w:val="nil"/>
              <w:right w:val="nil"/>
            </w:tcBorders>
          </w:tcPr>
          <w:p w:rsidR="002A6421" w:rsidRPr="009F37B7" w:rsidRDefault="002A6421" w:rsidP="003B3A65">
            <w:pPr>
              <w:keepNext/>
              <w:jc w:val="both"/>
              <w:outlineLvl w:val="3"/>
              <w:rPr>
                <w:rFonts w:ascii="Times New Roman" w:hAnsi="Times New Roman" w:cs="Times New Roman"/>
                <w:b/>
                <w:sz w:val="28"/>
                <w:szCs w:val="28"/>
                <w:lang w:val="uk-UA"/>
              </w:rPr>
            </w:pPr>
            <w:r w:rsidRPr="009F37B7">
              <w:rPr>
                <w:rFonts w:ascii="Times New Roman" w:hAnsi="Times New Roman" w:cs="Times New Roman"/>
                <w:b/>
                <w:sz w:val="28"/>
                <w:szCs w:val="28"/>
                <w:lang w:val="uk-UA"/>
              </w:rPr>
              <w:t xml:space="preserve"> Про встановлення ставок, надання пільг та порядок справляння земельного податку у 2015 році</w:t>
            </w:r>
            <w:r>
              <w:rPr>
                <w:rFonts w:ascii="Times New Roman" w:hAnsi="Times New Roman" w:cs="Times New Roman"/>
                <w:b/>
                <w:sz w:val="28"/>
                <w:szCs w:val="28"/>
                <w:lang w:val="uk-UA"/>
              </w:rPr>
              <w:t xml:space="preserve"> на території  </w:t>
            </w:r>
            <w:proofErr w:type="spellStart"/>
            <w:r>
              <w:rPr>
                <w:rFonts w:ascii="Times New Roman" w:hAnsi="Times New Roman" w:cs="Times New Roman"/>
                <w:b/>
                <w:sz w:val="28"/>
                <w:szCs w:val="28"/>
                <w:lang w:val="uk-UA"/>
              </w:rPr>
              <w:t>Руськополівської</w:t>
            </w:r>
            <w:proofErr w:type="spellEnd"/>
            <w:r>
              <w:rPr>
                <w:rFonts w:ascii="Times New Roman" w:hAnsi="Times New Roman" w:cs="Times New Roman"/>
                <w:b/>
                <w:sz w:val="28"/>
                <w:szCs w:val="28"/>
                <w:lang w:val="uk-UA"/>
              </w:rPr>
              <w:t xml:space="preserve"> сільської</w:t>
            </w:r>
            <w:r w:rsidRPr="009F37B7">
              <w:rPr>
                <w:rFonts w:ascii="Times New Roman" w:hAnsi="Times New Roman" w:cs="Times New Roman"/>
                <w:b/>
                <w:sz w:val="28"/>
                <w:szCs w:val="28"/>
                <w:lang w:val="uk-UA"/>
              </w:rPr>
              <w:t xml:space="preserve"> ради </w:t>
            </w:r>
          </w:p>
        </w:tc>
        <w:tc>
          <w:tcPr>
            <w:tcW w:w="3972" w:type="dxa"/>
            <w:tcBorders>
              <w:top w:val="nil"/>
              <w:left w:val="nil"/>
              <w:bottom w:val="nil"/>
              <w:right w:val="nil"/>
            </w:tcBorders>
          </w:tcPr>
          <w:p w:rsidR="002A6421" w:rsidRPr="009F37B7" w:rsidRDefault="002A6421" w:rsidP="003B3A65">
            <w:pPr>
              <w:rPr>
                <w:rFonts w:ascii="Times New Roman" w:hAnsi="Times New Roman" w:cs="Times New Roman"/>
                <w:b/>
                <w:sz w:val="28"/>
                <w:szCs w:val="28"/>
                <w:lang w:val="uk-UA"/>
              </w:rPr>
            </w:pPr>
          </w:p>
        </w:tc>
      </w:tr>
    </w:tbl>
    <w:p w:rsidR="002A6421" w:rsidRPr="009F37B7" w:rsidRDefault="002A6421" w:rsidP="002A6421">
      <w:pPr>
        <w:keepNext/>
        <w:spacing w:before="240" w:after="60"/>
        <w:ind w:left="-180" w:right="355"/>
        <w:jc w:val="both"/>
        <w:outlineLvl w:val="2"/>
        <w:rPr>
          <w:rFonts w:ascii="Times New Roman" w:hAnsi="Times New Roman" w:cs="Times New Roman"/>
          <w:b/>
          <w:bCs/>
          <w:sz w:val="28"/>
          <w:szCs w:val="28"/>
          <w:lang w:val="uk-UA"/>
        </w:rPr>
      </w:pPr>
      <w:r w:rsidRPr="009F37B7">
        <w:rPr>
          <w:rFonts w:ascii="Times New Roman" w:hAnsi="Times New Roman" w:cs="Times New Roman"/>
          <w:bCs/>
          <w:sz w:val="28"/>
          <w:szCs w:val="28"/>
          <w:lang w:val="uk-UA"/>
        </w:rPr>
        <w:t xml:space="preserve">             Відповідно до Податкового Кодексу України (в редакції Закону України від 28.12.2014 року № 71-</w:t>
      </w:r>
      <w:r w:rsidRPr="009F37B7">
        <w:rPr>
          <w:rFonts w:ascii="Times New Roman" w:hAnsi="Times New Roman" w:cs="Times New Roman"/>
          <w:bCs/>
          <w:sz w:val="28"/>
          <w:szCs w:val="28"/>
          <w:lang w:val="en-US"/>
        </w:rPr>
        <w:t>V</w:t>
      </w:r>
      <w:r w:rsidRPr="009F37B7">
        <w:rPr>
          <w:rFonts w:ascii="Times New Roman" w:hAnsi="Times New Roman" w:cs="Times New Roman"/>
          <w:bCs/>
          <w:sz w:val="28"/>
          <w:szCs w:val="28"/>
          <w:lang w:val="uk-UA"/>
        </w:rPr>
        <w:t xml:space="preserve">ІІІ “ Про внесення змін до Податкового Кодексу України та деяких законодавчих актів України щодо податкової реформи ”, Закону України </w:t>
      </w:r>
      <w:proofErr w:type="spellStart"/>
      <w:r w:rsidRPr="009F37B7">
        <w:rPr>
          <w:rFonts w:ascii="Times New Roman" w:hAnsi="Times New Roman" w:cs="Times New Roman"/>
          <w:bCs/>
          <w:sz w:val="28"/>
          <w:szCs w:val="28"/>
          <w:lang w:val="uk-UA"/>
        </w:rPr>
        <w:t>“Про</w:t>
      </w:r>
      <w:proofErr w:type="spellEnd"/>
      <w:r w:rsidRPr="009F37B7">
        <w:rPr>
          <w:rFonts w:ascii="Times New Roman" w:hAnsi="Times New Roman" w:cs="Times New Roman"/>
          <w:bCs/>
          <w:sz w:val="28"/>
          <w:szCs w:val="28"/>
          <w:lang w:val="uk-UA"/>
        </w:rPr>
        <w:t xml:space="preserve"> місцеве самоврядування в Україні ”, двадцять  перша (друге пленарне засідання) сесія </w:t>
      </w:r>
      <w:proofErr w:type="spellStart"/>
      <w:r w:rsidRPr="009F37B7">
        <w:rPr>
          <w:rFonts w:ascii="Times New Roman" w:hAnsi="Times New Roman" w:cs="Times New Roman"/>
          <w:bCs/>
          <w:sz w:val="28"/>
          <w:szCs w:val="28"/>
          <w:lang w:val="uk-UA"/>
        </w:rPr>
        <w:t>Руськополівської</w:t>
      </w:r>
      <w:proofErr w:type="spellEnd"/>
      <w:r w:rsidRPr="009F37B7">
        <w:rPr>
          <w:rFonts w:ascii="Times New Roman" w:hAnsi="Times New Roman" w:cs="Times New Roman"/>
          <w:bCs/>
          <w:sz w:val="28"/>
          <w:szCs w:val="28"/>
          <w:lang w:val="uk-UA"/>
        </w:rPr>
        <w:t xml:space="preserve"> сільської ради </w:t>
      </w:r>
      <w:r w:rsidRPr="009F37B7">
        <w:rPr>
          <w:rFonts w:ascii="Times New Roman" w:hAnsi="Times New Roman" w:cs="Times New Roman"/>
          <w:b/>
          <w:bCs/>
          <w:sz w:val="28"/>
          <w:szCs w:val="28"/>
          <w:lang w:val="uk-UA"/>
        </w:rPr>
        <w:t xml:space="preserve"> В И Р І Ш И Л А :</w:t>
      </w:r>
    </w:p>
    <w:p w:rsidR="002A6421" w:rsidRPr="009F37B7" w:rsidRDefault="002A6421" w:rsidP="002A6421">
      <w:pPr>
        <w:ind w:left="-180" w:right="355"/>
        <w:jc w:val="center"/>
        <w:rPr>
          <w:rFonts w:ascii="Times New Roman" w:hAnsi="Times New Roman" w:cs="Times New Roman"/>
          <w:b/>
          <w:sz w:val="28"/>
          <w:szCs w:val="28"/>
          <w:lang w:val="uk-UA"/>
        </w:rPr>
      </w:pPr>
    </w:p>
    <w:p w:rsidR="002A6421" w:rsidRPr="009F37B7" w:rsidRDefault="002A6421" w:rsidP="002A6421">
      <w:pPr>
        <w:pStyle w:val="a5"/>
        <w:numPr>
          <w:ilvl w:val="0"/>
          <w:numId w:val="1"/>
        </w:numPr>
        <w:ind w:right="355"/>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Встановити, що справляння земельного податку з 1 січня 2015 року здійснюється відповідно до норм статей 269-290 Податкового Кодексу України (в редакції Закону України від 28.12.2014 року № 71-VІІІ </w:t>
      </w:r>
      <w:proofErr w:type="spellStart"/>
      <w:r w:rsidRPr="009F37B7">
        <w:rPr>
          <w:rFonts w:ascii="Times New Roman" w:hAnsi="Times New Roman" w:cs="Times New Roman"/>
          <w:sz w:val="28"/>
          <w:szCs w:val="28"/>
          <w:lang w:val="uk-UA"/>
        </w:rPr>
        <w:t>“Про</w:t>
      </w:r>
      <w:proofErr w:type="spellEnd"/>
      <w:r w:rsidRPr="009F37B7">
        <w:rPr>
          <w:rFonts w:ascii="Times New Roman" w:hAnsi="Times New Roman" w:cs="Times New Roman"/>
          <w:sz w:val="28"/>
          <w:szCs w:val="28"/>
          <w:lang w:val="uk-UA"/>
        </w:rPr>
        <w:t xml:space="preserve"> внесення змін до Податкового Кодексу України та деяких законодавчих актів України щодо податкової реформи ”).</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2. Встановити ставку земельного податку на 2015 рік: </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2.1. Для сільськогосподарських угідь в розмірі </w:t>
      </w:r>
      <w:r w:rsidRPr="009F37B7">
        <w:rPr>
          <w:rFonts w:ascii="Times New Roman" w:hAnsi="Times New Roman" w:cs="Times New Roman"/>
          <w:b/>
          <w:sz w:val="28"/>
          <w:szCs w:val="28"/>
          <w:lang w:val="uk-UA"/>
        </w:rPr>
        <w:t>-  1%</w:t>
      </w:r>
      <w:r w:rsidRPr="009F37B7">
        <w:rPr>
          <w:rFonts w:ascii="Times New Roman" w:hAnsi="Times New Roman" w:cs="Times New Roman"/>
          <w:sz w:val="28"/>
          <w:szCs w:val="28"/>
          <w:lang w:val="uk-UA"/>
        </w:rPr>
        <w:t xml:space="preserve">  від їх нормативно-грошової оцінки.</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lastRenderedPageBreak/>
        <w:t xml:space="preserve">2.2. Для земельних ділянок виділених для будівництва та обслуговування житлових будинків, господарських будівель та споруд (присадибна ділянка), в розмірі – </w:t>
      </w:r>
      <w:r w:rsidRPr="009F37B7">
        <w:rPr>
          <w:rFonts w:ascii="Times New Roman" w:hAnsi="Times New Roman" w:cs="Times New Roman"/>
          <w:b/>
          <w:sz w:val="28"/>
          <w:szCs w:val="28"/>
          <w:lang w:val="uk-UA"/>
        </w:rPr>
        <w:t xml:space="preserve">0,03 </w:t>
      </w:r>
      <w:r w:rsidRPr="009F37B7">
        <w:rPr>
          <w:rFonts w:ascii="Times New Roman" w:hAnsi="Times New Roman" w:cs="Times New Roman"/>
          <w:sz w:val="28"/>
          <w:szCs w:val="28"/>
          <w:lang w:val="uk-UA"/>
        </w:rPr>
        <w:t>% від їх нормативно-грошової оцінки згідно меж економіко-планувальних зон.</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2.3. Для земельних ділянок несільськогосподарського призначення комерційного використання та ділянок, які зайняті під виробничими та господарськими будівлями та спорудами фізичних та юридичних осіб, які здійснюють підприємницьку діяльність на території с.</w:t>
      </w:r>
      <w:r>
        <w:rPr>
          <w:rFonts w:ascii="Times New Roman" w:hAnsi="Times New Roman" w:cs="Times New Roman"/>
          <w:sz w:val="28"/>
          <w:szCs w:val="28"/>
          <w:lang w:val="uk-UA"/>
        </w:rPr>
        <w:t xml:space="preserve"> </w:t>
      </w:r>
      <w:r w:rsidRPr="009F37B7">
        <w:rPr>
          <w:rFonts w:ascii="Times New Roman" w:hAnsi="Times New Roman" w:cs="Times New Roman"/>
          <w:sz w:val="28"/>
          <w:szCs w:val="28"/>
          <w:lang w:val="uk-UA"/>
        </w:rPr>
        <w:t xml:space="preserve">Руське Поле  в розмірі  </w:t>
      </w:r>
      <w:r w:rsidRPr="009F37B7">
        <w:rPr>
          <w:rFonts w:ascii="Times New Roman" w:hAnsi="Times New Roman" w:cs="Times New Roman"/>
          <w:b/>
          <w:sz w:val="28"/>
          <w:szCs w:val="28"/>
          <w:lang w:val="uk-UA"/>
        </w:rPr>
        <w:t>1%</w:t>
      </w:r>
      <w:r w:rsidRPr="009F37B7">
        <w:rPr>
          <w:rFonts w:ascii="Times New Roman" w:hAnsi="Times New Roman" w:cs="Times New Roman"/>
          <w:sz w:val="28"/>
          <w:szCs w:val="28"/>
          <w:lang w:val="uk-UA"/>
        </w:rPr>
        <w:t xml:space="preserve">  від нормативно-грошової оцінки. </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2.4. Для земельних ділянок, які перебувають у постійному користуванні суб’єктів господарювання (крім державної та комунальної власності), з власниками яких не укладено договори оренди на земельні ділянки, в розмірі </w:t>
      </w:r>
      <w:r w:rsidRPr="009F37B7">
        <w:rPr>
          <w:rFonts w:ascii="Times New Roman" w:hAnsi="Times New Roman" w:cs="Times New Roman"/>
          <w:b/>
          <w:sz w:val="28"/>
          <w:szCs w:val="28"/>
          <w:lang w:val="uk-UA"/>
        </w:rPr>
        <w:t>– 12 %</w:t>
      </w:r>
      <w:r w:rsidRPr="009F37B7">
        <w:rPr>
          <w:rFonts w:ascii="Times New Roman" w:hAnsi="Times New Roman" w:cs="Times New Roman"/>
          <w:sz w:val="28"/>
          <w:szCs w:val="28"/>
          <w:lang w:val="uk-UA"/>
        </w:rPr>
        <w:t xml:space="preserve"> від нормативно-грошової оцінки на території  с.</w:t>
      </w:r>
      <w:r>
        <w:rPr>
          <w:rFonts w:ascii="Times New Roman" w:hAnsi="Times New Roman" w:cs="Times New Roman"/>
          <w:sz w:val="28"/>
          <w:szCs w:val="28"/>
          <w:lang w:val="uk-UA"/>
        </w:rPr>
        <w:t xml:space="preserve"> </w:t>
      </w:r>
      <w:r w:rsidRPr="009F37B7">
        <w:rPr>
          <w:rFonts w:ascii="Times New Roman" w:hAnsi="Times New Roman" w:cs="Times New Roman"/>
          <w:sz w:val="28"/>
          <w:szCs w:val="28"/>
          <w:lang w:val="uk-UA"/>
        </w:rPr>
        <w:t>Руське Поле .</w:t>
      </w:r>
    </w:p>
    <w:p w:rsidR="002A6421"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3. Звільнити від сплати земельного податку органи державної влади та органи місцевого самоврядування  ; заклади, установи та організації, які повністю утримуються за рахунок коштів державного та місцевих бюджетів;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бюджету ; зареєстровані релігійні  організації .</w:t>
      </w:r>
    </w:p>
    <w:p w:rsidR="002A6421" w:rsidRPr="009F37B7" w:rsidRDefault="002A6421" w:rsidP="002A6421">
      <w:pPr>
        <w:ind w:left="-180" w:right="355" w:firstLine="720"/>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4. 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w:t>
      </w:r>
    </w:p>
    <w:p w:rsidR="002A6421" w:rsidRPr="009F37B7" w:rsidRDefault="002A6421" w:rsidP="002A6421">
      <w:pPr>
        <w:jc w:val="both"/>
        <w:rPr>
          <w:rFonts w:ascii="Times New Roman" w:hAnsi="Times New Roman" w:cs="Times New Roman"/>
          <w:sz w:val="28"/>
          <w:szCs w:val="28"/>
          <w:lang w:val="uk-UA"/>
        </w:rPr>
      </w:pPr>
      <w:r w:rsidRPr="009F37B7">
        <w:rPr>
          <w:rFonts w:ascii="Times New Roman" w:hAnsi="Times New Roman" w:cs="Times New Roman"/>
          <w:sz w:val="28"/>
          <w:szCs w:val="28"/>
          <w:lang w:val="uk-UA"/>
        </w:rPr>
        <w:t xml:space="preserve">           5. Контроль за виконанням рішення покласти на постійну депутатську комісію з питань земельних ресурсів. </w:t>
      </w:r>
    </w:p>
    <w:p w:rsidR="002A6421" w:rsidRPr="009F37B7" w:rsidRDefault="002A6421" w:rsidP="002A6421">
      <w:pPr>
        <w:ind w:left="-180" w:right="355"/>
        <w:jc w:val="both"/>
        <w:rPr>
          <w:rFonts w:ascii="Times New Roman" w:hAnsi="Times New Roman" w:cs="Times New Roman"/>
          <w:sz w:val="28"/>
          <w:szCs w:val="28"/>
          <w:lang w:val="uk-UA"/>
        </w:rPr>
      </w:pPr>
    </w:p>
    <w:p w:rsidR="002A6421" w:rsidRPr="009F37B7" w:rsidRDefault="002A6421" w:rsidP="002A6421">
      <w:pPr>
        <w:ind w:right="-618"/>
        <w:rPr>
          <w:rFonts w:ascii="Times New Roman" w:hAnsi="Times New Roman" w:cs="Times New Roman"/>
          <w:sz w:val="28"/>
          <w:szCs w:val="28"/>
          <w:lang w:val="uk-UA"/>
        </w:rPr>
      </w:pPr>
      <w:r w:rsidRPr="009F37B7">
        <w:rPr>
          <w:rFonts w:ascii="Times New Roman" w:hAnsi="Times New Roman" w:cs="Times New Roman"/>
          <w:b/>
          <w:sz w:val="28"/>
          <w:szCs w:val="28"/>
          <w:lang w:val="uk-UA"/>
        </w:rPr>
        <w:t xml:space="preserve">                    Сільський голова                                            В.В.</w:t>
      </w:r>
      <w:proofErr w:type="spellStart"/>
      <w:r w:rsidRPr="009F37B7">
        <w:rPr>
          <w:rFonts w:ascii="Times New Roman" w:hAnsi="Times New Roman" w:cs="Times New Roman"/>
          <w:b/>
          <w:sz w:val="28"/>
          <w:szCs w:val="28"/>
          <w:lang w:val="uk-UA"/>
        </w:rPr>
        <w:t>Мірявець</w:t>
      </w:r>
      <w:proofErr w:type="spellEnd"/>
    </w:p>
    <w:p w:rsidR="002A6421" w:rsidRPr="009F37B7" w:rsidRDefault="002A6421" w:rsidP="002A6421">
      <w:pPr>
        <w:jc w:val="both"/>
        <w:rPr>
          <w:rFonts w:ascii="Times New Roman" w:hAnsi="Times New Roman" w:cs="Times New Roman"/>
          <w:sz w:val="28"/>
          <w:szCs w:val="28"/>
          <w:lang w:val="uk-UA"/>
        </w:rPr>
      </w:pPr>
    </w:p>
    <w:p w:rsidR="002A6421" w:rsidRPr="009F37B7" w:rsidRDefault="002A6421" w:rsidP="002A6421">
      <w:pPr>
        <w:jc w:val="both"/>
        <w:rPr>
          <w:rFonts w:ascii="Times New Roman" w:hAnsi="Times New Roman" w:cs="Times New Roman"/>
          <w:sz w:val="28"/>
          <w:szCs w:val="28"/>
          <w:lang w:val="uk-UA"/>
        </w:rPr>
      </w:pPr>
    </w:p>
    <w:p w:rsidR="002A6421" w:rsidRDefault="002A6421" w:rsidP="002A6421">
      <w:pPr>
        <w:jc w:val="both"/>
        <w:rPr>
          <w:rFonts w:ascii="Times New Roman" w:hAnsi="Times New Roman" w:cs="Times New Roman"/>
          <w:sz w:val="28"/>
          <w:szCs w:val="28"/>
          <w:lang w:val="uk-UA"/>
        </w:rPr>
      </w:pPr>
    </w:p>
    <w:p w:rsidR="002A6421" w:rsidRDefault="002A6421" w:rsidP="002A6421">
      <w:pPr>
        <w:jc w:val="both"/>
        <w:rPr>
          <w:rFonts w:ascii="Times New Roman" w:hAnsi="Times New Roman" w:cs="Times New Roman"/>
          <w:sz w:val="28"/>
          <w:szCs w:val="28"/>
          <w:lang w:val="uk-UA"/>
        </w:rPr>
      </w:pPr>
    </w:p>
    <w:p w:rsidR="002A6421" w:rsidRPr="00326E5E"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A92DA8" w:rsidRDefault="002A6421" w:rsidP="002A6421">
      <w:pPr>
        <w:tabs>
          <w:tab w:val="left" w:pos="2378"/>
        </w:tabs>
        <w:rPr>
          <w:rFonts w:ascii="Times New Roman" w:hAnsi="Times New Roman" w:cs="Times New Roman"/>
          <w:b/>
          <w:sz w:val="28"/>
          <w:szCs w:val="28"/>
        </w:rPr>
      </w:pPr>
      <w:r w:rsidRPr="009F37B7">
        <w:rPr>
          <w:rFonts w:ascii="Times New Roman" w:hAnsi="Times New Roman" w:cs="Times New Roman"/>
          <w:b/>
          <w:sz w:val="28"/>
          <w:szCs w:val="28"/>
        </w:rPr>
        <w:t xml:space="preserve">                                                      </w:t>
      </w:r>
      <w:proofErr w:type="gramStart"/>
      <w:r w:rsidRPr="009F37B7">
        <w:rPr>
          <w:rFonts w:ascii="Times New Roman" w:hAnsi="Times New Roman" w:cs="Times New Roman"/>
          <w:b/>
          <w:sz w:val="28"/>
          <w:szCs w:val="28"/>
        </w:rPr>
        <w:t>Р</w:t>
      </w:r>
      <w:proofErr w:type="gramEnd"/>
      <w:r w:rsidRPr="009F37B7">
        <w:rPr>
          <w:rFonts w:ascii="Times New Roman" w:hAnsi="Times New Roman" w:cs="Times New Roman"/>
          <w:b/>
          <w:sz w:val="28"/>
          <w:szCs w:val="28"/>
        </w:rPr>
        <w:t xml:space="preserve">ІШЕННЯ  </w:t>
      </w:r>
      <w:r w:rsidRPr="009F37B7">
        <w:rPr>
          <w:rFonts w:ascii="Times New Roman" w:hAnsi="Times New Roman" w:cs="Times New Roman"/>
          <w:b/>
          <w:sz w:val="28"/>
          <w:szCs w:val="28"/>
          <w:lang w:val="uk-UA"/>
        </w:rPr>
        <w:t>№</w:t>
      </w:r>
      <w:r w:rsidRPr="00A92DA8">
        <w:rPr>
          <w:rFonts w:ascii="Times New Roman" w:hAnsi="Times New Roman" w:cs="Times New Roman"/>
          <w:b/>
          <w:sz w:val="28"/>
          <w:szCs w:val="28"/>
        </w:rPr>
        <w:t xml:space="preserve"> 692</w:t>
      </w:r>
    </w:p>
    <w:p w:rsidR="002A6421" w:rsidRPr="00326E5E" w:rsidRDefault="002A6421" w:rsidP="002A6421">
      <w:pPr>
        <w:suppressAutoHyphens/>
        <w:jc w:val="center"/>
        <w:rPr>
          <w:rFonts w:ascii="Times New Roman" w:hAnsi="Times New Roman" w:cs="Times New Roman"/>
          <w:b/>
          <w:sz w:val="28"/>
          <w:szCs w:val="28"/>
          <w:lang w:val="uk-UA"/>
        </w:rPr>
      </w:pPr>
    </w:p>
    <w:p w:rsidR="002A6421" w:rsidRPr="00A92DA8" w:rsidRDefault="002A6421" w:rsidP="002A6421">
      <w:pPr>
        <w:suppressAutoHyphens/>
        <w:rPr>
          <w:rFonts w:ascii="Times New Roman" w:hAnsi="Times New Roman" w:cs="Times New Roman"/>
          <w:sz w:val="28"/>
          <w:szCs w:val="28"/>
        </w:rPr>
      </w:pPr>
      <w:r w:rsidRPr="00326E5E">
        <w:rPr>
          <w:rFonts w:ascii="Times New Roman" w:hAnsi="Times New Roman" w:cs="Times New Roman"/>
          <w:sz w:val="28"/>
          <w:szCs w:val="28"/>
          <w:lang w:val="uk-UA"/>
        </w:rPr>
        <w:t xml:space="preserve">від  31 січня </w:t>
      </w:r>
      <w:r>
        <w:rPr>
          <w:rFonts w:ascii="Times New Roman" w:hAnsi="Times New Roman" w:cs="Times New Roman"/>
          <w:sz w:val="28"/>
          <w:szCs w:val="28"/>
          <w:lang w:val="uk-UA"/>
        </w:rPr>
        <w:t xml:space="preserve">2015 року   </w:t>
      </w:r>
    </w:p>
    <w:p w:rsidR="002A6421" w:rsidRPr="00326E5E" w:rsidRDefault="002A6421" w:rsidP="002A6421">
      <w:pPr>
        <w:suppressAutoHyphens/>
        <w:rPr>
          <w:rFonts w:ascii="Times New Roman" w:hAnsi="Times New Roman" w:cs="Times New Roman"/>
          <w:sz w:val="28"/>
          <w:szCs w:val="28"/>
          <w:lang w:val="uk-UA"/>
        </w:rPr>
      </w:pPr>
      <w:proofErr w:type="spellStart"/>
      <w:r w:rsidRPr="00326E5E">
        <w:rPr>
          <w:rFonts w:ascii="Times New Roman" w:hAnsi="Times New Roman" w:cs="Times New Roman"/>
          <w:sz w:val="28"/>
          <w:szCs w:val="28"/>
          <w:lang w:val="uk-UA"/>
        </w:rPr>
        <w:t>с.Руське</w:t>
      </w:r>
      <w:proofErr w:type="spellEnd"/>
      <w:r w:rsidRPr="00326E5E">
        <w:rPr>
          <w:rFonts w:ascii="Times New Roman" w:hAnsi="Times New Roman" w:cs="Times New Roman"/>
          <w:sz w:val="28"/>
          <w:szCs w:val="28"/>
          <w:lang w:val="uk-UA"/>
        </w:rPr>
        <w:t xml:space="preserve">  Поле </w:t>
      </w:r>
    </w:p>
    <w:p w:rsidR="002A6421" w:rsidRPr="00326E5E" w:rsidRDefault="002A6421" w:rsidP="002A6421">
      <w:pPr>
        <w:suppressAutoHyphens/>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Про  справляння єдиного податку та</w:t>
      </w:r>
    </w:p>
    <w:p w:rsidR="002A6421" w:rsidRPr="00326E5E" w:rsidRDefault="002A6421" w:rsidP="002A6421">
      <w:pPr>
        <w:suppressAutoHyphens/>
        <w:rPr>
          <w:rFonts w:ascii="Times New Roman" w:hAnsi="Times New Roman" w:cs="Times New Roman"/>
          <w:b/>
          <w:sz w:val="28"/>
          <w:szCs w:val="28"/>
          <w:lang w:val="uk-UA"/>
        </w:rPr>
      </w:pPr>
      <w:r w:rsidRPr="00326E5E">
        <w:rPr>
          <w:rFonts w:ascii="Times New Roman" w:hAnsi="Times New Roman" w:cs="Times New Roman"/>
          <w:b/>
          <w:sz w:val="28"/>
          <w:szCs w:val="28"/>
          <w:lang w:val="uk-UA"/>
        </w:rPr>
        <w:t>встановлення ставок цього податку</w:t>
      </w:r>
    </w:p>
    <w:p w:rsidR="002A6421" w:rsidRPr="00326E5E" w:rsidRDefault="002A6421" w:rsidP="002A6421">
      <w:pPr>
        <w:suppressAutoHyphens/>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на території </w:t>
      </w:r>
      <w:proofErr w:type="spellStart"/>
      <w:r w:rsidRPr="00326E5E">
        <w:rPr>
          <w:rFonts w:ascii="Times New Roman" w:hAnsi="Times New Roman" w:cs="Times New Roman"/>
          <w:b/>
          <w:sz w:val="28"/>
          <w:szCs w:val="28"/>
          <w:lang w:val="uk-UA"/>
        </w:rPr>
        <w:t>Руськополівської</w:t>
      </w:r>
      <w:proofErr w:type="spellEnd"/>
      <w:r w:rsidRPr="00326E5E">
        <w:rPr>
          <w:rFonts w:ascii="Times New Roman" w:hAnsi="Times New Roman" w:cs="Times New Roman"/>
          <w:b/>
          <w:sz w:val="28"/>
          <w:szCs w:val="28"/>
          <w:lang w:val="uk-UA"/>
        </w:rPr>
        <w:t xml:space="preserve"> сільської  ради  в</w:t>
      </w:r>
    </w:p>
    <w:p w:rsidR="002A6421" w:rsidRPr="00326E5E" w:rsidRDefault="002A6421" w:rsidP="002A6421">
      <w:pPr>
        <w:suppressAutoHyphens/>
        <w:rPr>
          <w:rFonts w:ascii="Times New Roman" w:hAnsi="Times New Roman" w:cs="Times New Roman"/>
          <w:b/>
          <w:sz w:val="28"/>
          <w:szCs w:val="28"/>
          <w:lang w:val="uk-UA"/>
        </w:rPr>
      </w:pPr>
      <w:r w:rsidRPr="00326E5E">
        <w:rPr>
          <w:rFonts w:ascii="Times New Roman" w:hAnsi="Times New Roman" w:cs="Times New Roman"/>
          <w:b/>
          <w:sz w:val="28"/>
          <w:szCs w:val="28"/>
          <w:lang w:val="uk-UA"/>
        </w:rPr>
        <w:t>2015 році.</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Відповідно до статей 10, 291 - 300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статей 26 та 69 Закону України «Про місцеве самоврядування в Україні» тридцять перша сесія шостого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w:t>
      </w:r>
      <w:r w:rsidRPr="00326E5E">
        <w:rPr>
          <w:rFonts w:ascii="Times New Roman" w:hAnsi="Times New Roman" w:cs="Times New Roman"/>
          <w:b/>
          <w:sz w:val="28"/>
          <w:szCs w:val="28"/>
          <w:lang w:val="uk-UA"/>
        </w:rPr>
        <w:t xml:space="preserve">В </w:t>
      </w:r>
      <w:r>
        <w:rPr>
          <w:rFonts w:ascii="Times New Roman" w:hAnsi="Times New Roman" w:cs="Times New Roman"/>
          <w:b/>
          <w:sz w:val="28"/>
          <w:szCs w:val="28"/>
          <w:lang w:val="uk-UA"/>
        </w:rPr>
        <w:t>И Р І Ш И Л А</w:t>
      </w:r>
      <w:r w:rsidRPr="00326E5E">
        <w:rPr>
          <w:rFonts w:ascii="Times New Roman" w:hAnsi="Times New Roman" w:cs="Times New Roman"/>
          <w:sz w:val="28"/>
          <w:szCs w:val="28"/>
          <w:lang w:val="uk-UA"/>
        </w:rPr>
        <w:t>:</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 Встановити, що на території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з 01 січня 2015 року діє спрощена система оподаткування відповідно до статей 291-300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Встановити, що з 1 січня 2015 року до першої та другої груп платників єдиного податку згідно ст. 291.4 Податкового Кодексу України відносяться:</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2.1. Перша група – фізичні особи – підприємці, які не використовують працю найманих осіб, здійснюють виключно роздрібний продаж товарів з торгівельних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300 000 гривень (підпункт 1 пункту 291.4 статті 291 Податкового кодексу України).</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 підпункт 1, абзаци один – три підпункту  2 пункту 291.4 ст. 291  Податкового Кодексу):</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не використовують працю найманих осіб або кількість осіб, які перебувають з ними у трудових відносинах, одночасно не перевищує 10 осіб;</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обсяг доходу не перевищує 1 500 000 грн.  </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3.Продовжити дію додатків № 1 та № 2 до рішення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від  05 червня 2012 року №322 «Про внесення змін до рішення третьої сесії шостого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від 11 січня 2011 року № 40 «Про встановлення ставок єдиного податку для фізичних осіб - підприємців на території  с Руське Поле</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4. 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сільського  бюджету згідно діючого законодавства та цього рішення.</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5.  Контроль за виконанням рішення покласти на постійну депутатську комісію з питань бюджету, </w:t>
      </w:r>
      <w:r>
        <w:rPr>
          <w:rFonts w:ascii="Times New Roman" w:hAnsi="Times New Roman" w:cs="Times New Roman"/>
          <w:sz w:val="28"/>
          <w:szCs w:val="28"/>
          <w:lang w:val="uk-UA"/>
        </w:rPr>
        <w:t xml:space="preserve"> управління майном </w:t>
      </w:r>
      <w:r w:rsidRPr="00326E5E">
        <w:rPr>
          <w:rFonts w:ascii="Times New Roman" w:hAnsi="Times New Roman" w:cs="Times New Roman"/>
          <w:sz w:val="28"/>
          <w:szCs w:val="28"/>
          <w:lang w:val="uk-UA"/>
        </w:rPr>
        <w:t xml:space="preserve">(голова комісії </w:t>
      </w:r>
      <w:proofErr w:type="spellStart"/>
      <w:r w:rsidRPr="00326E5E">
        <w:rPr>
          <w:rFonts w:ascii="Times New Roman" w:hAnsi="Times New Roman" w:cs="Times New Roman"/>
          <w:sz w:val="28"/>
          <w:szCs w:val="28"/>
          <w:lang w:val="uk-UA"/>
        </w:rPr>
        <w:t>Айдинян</w:t>
      </w:r>
      <w:proofErr w:type="spellEnd"/>
      <w:r w:rsidRPr="00326E5E">
        <w:rPr>
          <w:rFonts w:ascii="Times New Roman" w:hAnsi="Times New Roman" w:cs="Times New Roman"/>
          <w:sz w:val="28"/>
          <w:szCs w:val="28"/>
          <w:lang w:val="uk-UA"/>
        </w:rPr>
        <w:t xml:space="preserve"> В.В.</w:t>
      </w:r>
      <w:r>
        <w:rPr>
          <w:rFonts w:ascii="Times New Roman" w:hAnsi="Times New Roman" w:cs="Times New Roman"/>
          <w:sz w:val="28"/>
          <w:szCs w:val="28"/>
          <w:lang w:val="uk-UA"/>
        </w:rPr>
        <w:t>)</w:t>
      </w:r>
    </w:p>
    <w:p w:rsidR="002A6421" w:rsidRPr="00326E5E" w:rsidRDefault="002A6421" w:rsidP="002A6421">
      <w:pPr>
        <w:suppressAutoHyphens/>
        <w:jc w:val="both"/>
        <w:rPr>
          <w:rFonts w:ascii="Times New Roman" w:hAnsi="Times New Roman" w:cs="Times New Roman"/>
          <w:sz w:val="28"/>
          <w:szCs w:val="28"/>
          <w:lang w:val="uk-UA"/>
        </w:rPr>
      </w:pPr>
    </w:p>
    <w:p w:rsidR="002A6421" w:rsidRPr="00326E5E" w:rsidRDefault="002A6421" w:rsidP="002A6421">
      <w:pPr>
        <w:suppressAutoHyphens/>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 xml:space="preserve">                             </w:t>
      </w:r>
      <w:r w:rsidRPr="00326E5E">
        <w:rPr>
          <w:rFonts w:ascii="Times New Roman" w:hAnsi="Times New Roman" w:cs="Times New Roman"/>
          <w:b/>
          <w:sz w:val="28"/>
          <w:szCs w:val="28"/>
          <w:lang w:val="uk-UA"/>
        </w:rPr>
        <w:t xml:space="preserve">                        </w:t>
      </w:r>
      <w:proofErr w:type="spellStart"/>
      <w:r w:rsidRPr="00326E5E">
        <w:rPr>
          <w:rFonts w:ascii="Times New Roman" w:hAnsi="Times New Roman" w:cs="Times New Roman"/>
          <w:b/>
          <w:sz w:val="28"/>
          <w:szCs w:val="28"/>
          <w:lang w:val="uk-UA"/>
        </w:rPr>
        <w:t>Мірявець</w:t>
      </w:r>
      <w:proofErr w:type="spellEnd"/>
      <w:r w:rsidRPr="00326E5E">
        <w:rPr>
          <w:rFonts w:ascii="Times New Roman" w:hAnsi="Times New Roman" w:cs="Times New Roman"/>
          <w:b/>
          <w:sz w:val="28"/>
          <w:szCs w:val="28"/>
          <w:lang w:val="uk-UA"/>
        </w:rPr>
        <w:t xml:space="preserve"> В</w:t>
      </w:r>
      <w:r>
        <w:rPr>
          <w:rFonts w:ascii="Times New Roman" w:hAnsi="Times New Roman" w:cs="Times New Roman"/>
          <w:b/>
          <w:sz w:val="28"/>
          <w:szCs w:val="28"/>
          <w:lang w:val="uk-UA"/>
        </w:rPr>
        <w:t>.В.</w:t>
      </w:r>
      <w:r w:rsidRPr="00326E5E">
        <w:rPr>
          <w:rFonts w:ascii="Times New Roman" w:hAnsi="Times New Roman" w:cs="Times New Roman"/>
          <w:b/>
          <w:sz w:val="28"/>
          <w:szCs w:val="28"/>
          <w:lang w:val="uk-UA"/>
        </w:rPr>
        <w:t xml:space="preserve">                                                                     </w:t>
      </w: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E15F57"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E15F57" w:rsidRDefault="002A6421" w:rsidP="002A6421">
      <w:pPr>
        <w:tabs>
          <w:tab w:val="left" w:pos="2378"/>
        </w:tabs>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                                                      РІШЕННЯ  </w:t>
      </w:r>
      <w:r w:rsidRPr="009F37B7">
        <w:rPr>
          <w:rFonts w:ascii="Times New Roman" w:hAnsi="Times New Roman" w:cs="Times New Roman"/>
          <w:b/>
          <w:sz w:val="28"/>
          <w:szCs w:val="28"/>
          <w:lang w:val="uk-UA"/>
        </w:rPr>
        <w:t>№</w:t>
      </w:r>
      <w:r w:rsidRPr="00E15F57">
        <w:rPr>
          <w:rFonts w:ascii="Times New Roman" w:hAnsi="Times New Roman" w:cs="Times New Roman"/>
          <w:b/>
          <w:sz w:val="28"/>
          <w:szCs w:val="28"/>
          <w:lang w:val="uk-UA"/>
        </w:rPr>
        <w:t xml:space="preserve"> 6</w:t>
      </w:r>
      <w:r>
        <w:rPr>
          <w:rFonts w:ascii="Times New Roman" w:hAnsi="Times New Roman" w:cs="Times New Roman"/>
          <w:b/>
          <w:sz w:val="28"/>
          <w:szCs w:val="28"/>
          <w:lang w:val="uk-UA"/>
        </w:rPr>
        <w:t>91</w:t>
      </w:r>
    </w:p>
    <w:p w:rsidR="002A6421" w:rsidRPr="00326E5E" w:rsidRDefault="002A6421" w:rsidP="002A6421">
      <w:pPr>
        <w:suppressAutoHyphens/>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від   31  січня   </w:t>
      </w:r>
      <w:r>
        <w:rPr>
          <w:rFonts w:ascii="Times New Roman" w:hAnsi="Times New Roman" w:cs="Times New Roman"/>
          <w:sz w:val="28"/>
          <w:szCs w:val="28"/>
          <w:lang w:val="uk-UA"/>
        </w:rPr>
        <w:t xml:space="preserve">2015 року  </w:t>
      </w:r>
    </w:p>
    <w:p w:rsidR="002A6421" w:rsidRPr="00326E5E" w:rsidRDefault="002A6421" w:rsidP="002A6421">
      <w:pPr>
        <w:suppressAutoHyphens/>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sidRPr="00326E5E">
        <w:rPr>
          <w:rFonts w:ascii="Times New Roman" w:hAnsi="Times New Roman" w:cs="Times New Roman"/>
          <w:sz w:val="28"/>
          <w:szCs w:val="28"/>
          <w:lang w:val="uk-UA"/>
        </w:rPr>
        <w:t xml:space="preserve">Руське Поле </w:t>
      </w:r>
    </w:p>
    <w:p w:rsidR="002A6421" w:rsidRPr="00E15F57" w:rsidRDefault="002A6421" w:rsidP="002A6421">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справляння транспортного податку</w:t>
      </w:r>
    </w:p>
    <w:p w:rsidR="002A6421" w:rsidRPr="00E15F57" w:rsidRDefault="002A6421" w:rsidP="002A6421">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на території   </w:t>
      </w:r>
      <w:proofErr w:type="spellStart"/>
      <w:r w:rsidRPr="00E15F57">
        <w:rPr>
          <w:rFonts w:ascii="Times New Roman" w:hAnsi="Times New Roman" w:cs="Times New Roman"/>
          <w:b/>
          <w:sz w:val="28"/>
          <w:szCs w:val="28"/>
          <w:lang w:val="uk-UA"/>
        </w:rPr>
        <w:t>Руськополівської</w:t>
      </w:r>
      <w:proofErr w:type="spellEnd"/>
      <w:r w:rsidRPr="00E15F57">
        <w:rPr>
          <w:rFonts w:ascii="Times New Roman" w:hAnsi="Times New Roman" w:cs="Times New Roman"/>
          <w:b/>
          <w:sz w:val="28"/>
          <w:szCs w:val="28"/>
          <w:lang w:val="uk-UA"/>
        </w:rPr>
        <w:t xml:space="preserve">   сільської ради   в</w:t>
      </w:r>
    </w:p>
    <w:p w:rsidR="002A6421" w:rsidRDefault="002A6421" w:rsidP="002A6421">
      <w:pPr>
        <w:suppressAutoHyphens/>
        <w:spacing w:line="240" w:lineRule="auto"/>
        <w:rPr>
          <w:rFonts w:ascii="Times New Roman" w:hAnsi="Times New Roman" w:cs="Times New Roman"/>
          <w:sz w:val="28"/>
          <w:szCs w:val="28"/>
          <w:lang w:val="uk-UA"/>
        </w:rPr>
      </w:pPr>
      <w:r w:rsidRPr="00E15F57">
        <w:rPr>
          <w:rFonts w:ascii="Times New Roman" w:hAnsi="Times New Roman" w:cs="Times New Roman"/>
          <w:b/>
          <w:sz w:val="28"/>
          <w:szCs w:val="28"/>
          <w:lang w:val="uk-UA"/>
        </w:rPr>
        <w:t>2015 році</w:t>
      </w:r>
      <w:r w:rsidRPr="00E15F57">
        <w:rPr>
          <w:rFonts w:ascii="Times New Roman" w:hAnsi="Times New Roman" w:cs="Times New Roman"/>
          <w:sz w:val="28"/>
          <w:szCs w:val="28"/>
          <w:lang w:val="uk-UA"/>
        </w:rPr>
        <w:t>.</w:t>
      </w:r>
    </w:p>
    <w:p w:rsidR="002A6421" w:rsidRPr="00326E5E" w:rsidRDefault="002A6421" w:rsidP="002A6421">
      <w:pPr>
        <w:suppressAutoHyphens/>
        <w:spacing w:line="240" w:lineRule="auto"/>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Відповідно до ст. ст. 10 та 267 Податкового Кодексу України (в редакції Закону  України від 28 грудня 2014 року № 71-УІІІ «Про внесення змін  до Податкового Кодексу України та деяких законодавчих актів України щодо податкової реформи»), ст. ст. 26 та 69 Закону України «Про місцеве самоврядування в Україні» двадцять перша сесія шостого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w:t>
      </w:r>
      <w:r>
        <w:rPr>
          <w:rFonts w:ascii="Times New Roman" w:hAnsi="Times New Roman" w:cs="Times New Roman"/>
          <w:sz w:val="28"/>
          <w:szCs w:val="28"/>
          <w:lang w:val="uk-UA"/>
        </w:rPr>
        <w:t xml:space="preserve">ської ради    </w:t>
      </w:r>
      <w:r>
        <w:rPr>
          <w:rFonts w:ascii="Times New Roman" w:hAnsi="Times New Roman" w:cs="Times New Roman"/>
          <w:b/>
          <w:sz w:val="28"/>
          <w:szCs w:val="28"/>
          <w:lang w:val="uk-UA"/>
        </w:rPr>
        <w:t xml:space="preserve">В И Р І Ш И Л А </w:t>
      </w:r>
      <w:r w:rsidRPr="00326E5E">
        <w:rPr>
          <w:rFonts w:ascii="Times New Roman" w:hAnsi="Times New Roman" w:cs="Times New Roman"/>
          <w:sz w:val="28"/>
          <w:szCs w:val="28"/>
          <w:lang w:val="uk-UA"/>
        </w:rPr>
        <w:t>:</w:t>
      </w:r>
    </w:p>
    <w:p w:rsidR="002A6421"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 Встановити, що на території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з 01 січня 2015 року справляється транспортний податок відповідно до статті 267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 законодавства та цього рішення.</w:t>
      </w:r>
    </w:p>
    <w:p w:rsidR="002A6421"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3.  Контроль за виконанням рішення покласти на постійну депутатську комісію з питань  бюджету,</w:t>
      </w:r>
      <w:r w:rsidRPr="00E15F57">
        <w:rPr>
          <w:rFonts w:ascii="Times New Roman" w:hAnsi="Times New Roman" w:cs="Times New Roman"/>
          <w:sz w:val="28"/>
          <w:szCs w:val="28"/>
          <w:lang w:val="uk-UA"/>
        </w:rPr>
        <w:t xml:space="preserve"> </w:t>
      </w:r>
      <w:r>
        <w:rPr>
          <w:rFonts w:ascii="Times New Roman" w:hAnsi="Times New Roman" w:cs="Times New Roman"/>
          <w:sz w:val="28"/>
          <w:szCs w:val="28"/>
          <w:lang w:val="uk-UA"/>
        </w:rPr>
        <w:t>управління майном</w:t>
      </w:r>
      <w:r w:rsidRPr="00326E5E">
        <w:rPr>
          <w:rFonts w:ascii="Times New Roman" w:hAnsi="Times New Roman" w:cs="Times New Roman"/>
          <w:sz w:val="28"/>
          <w:szCs w:val="28"/>
          <w:lang w:val="uk-UA"/>
        </w:rPr>
        <w:t xml:space="preserve"> (голова комісії   </w:t>
      </w:r>
      <w:proofErr w:type="spellStart"/>
      <w:r w:rsidRPr="00326E5E">
        <w:rPr>
          <w:rFonts w:ascii="Times New Roman" w:hAnsi="Times New Roman" w:cs="Times New Roman"/>
          <w:sz w:val="28"/>
          <w:szCs w:val="28"/>
          <w:lang w:val="uk-UA"/>
        </w:rPr>
        <w:t>Айдинян</w:t>
      </w:r>
      <w:proofErr w:type="spellEnd"/>
      <w:r w:rsidRPr="00326E5E">
        <w:rPr>
          <w:rFonts w:ascii="Times New Roman" w:hAnsi="Times New Roman" w:cs="Times New Roman"/>
          <w:sz w:val="28"/>
          <w:szCs w:val="28"/>
          <w:lang w:val="uk-UA"/>
        </w:rPr>
        <w:t xml:space="preserve">  В.В.</w:t>
      </w:r>
      <w:r>
        <w:rPr>
          <w:rFonts w:ascii="Times New Roman" w:hAnsi="Times New Roman" w:cs="Times New Roman"/>
          <w:sz w:val="28"/>
          <w:szCs w:val="28"/>
          <w:lang w:val="uk-UA"/>
        </w:rPr>
        <w:t>)</w:t>
      </w:r>
    </w:p>
    <w:p w:rsidR="002A6421" w:rsidRDefault="002A6421" w:rsidP="002A6421">
      <w:pPr>
        <w:suppressAutoHyphens/>
        <w:jc w:val="both"/>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E15F57">
        <w:rPr>
          <w:rFonts w:ascii="Times New Roman" w:hAnsi="Times New Roman" w:cs="Times New Roman"/>
          <w:b/>
          <w:sz w:val="28"/>
          <w:szCs w:val="28"/>
          <w:lang w:val="uk-UA"/>
        </w:rPr>
        <w:t xml:space="preserve">Сільський голова </w:t>
      </w:r>
      <w:r w:rsidRPr="00E15F57">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Pr="00E15F57">
        <w:rPr>
          <w:rFonts w:ascii="Times New Roman" w:hAnsi="Times New Roman" w:cs="Times New Roman"/>
          <w:b/>
          <w:sz w:val="28"/>
          <w:szCs w:val="28"/>
          <w:lang w:val="uk-UA"/>
        </w:rPr>
        <w:t xml:space="preserve">                 </w:t>
      </w:r>
      <w:proofErr w:type="spellStart"/>
      <w:r w:rsidRPr="00E15F57">
        <w:rPr>
          <w:rFonts w:ascii="Times New Roman" w:hAnsi="Times New Roman" w:cs="Times New Roman"/>
          <w:b/>
          <w:sz w:val="28"/>
          <w:szCs w:val="28"/>
          <w:lang w:val="uk-UA"/>
        </w:rPr>
        <w:t>Мірявець</w:t>
      </w:r>
      <w:proofErr w:type="spellEnd"/>
      <w:r w:rsidRPr="00E15F57">
        <w:rPr>
          <w:rFonts w:ascii="Times New Roman" w:hAnsi="Times New Roman" w:cs="Times New Roman"/>
          <w:b/>
          <w:sz w:val="28"/>
          <w:szCs w:val="28"/>
          <w:lang w:val="uk-UA"/>
        </w:rPr>
        <w:t xml:space="preserve"> В.В.</w:t>
      </w: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Default="002A6421" w:rsidP="002A6421">
      <w:pPr>
        <w:suppressAutoHyphens/>
        <w:jc w:val="both"/>
        <w:rPr>
          <w:rFonts w:ascii="Times New Roman" w:hAnsi="Times New Roman" w:cs="Times New Roman"/>
          <w:b/>
          <w:sz w:val="28"/>
          <w:szCs w:val="28"/>
          <w:lang w:val="uk-UA"/>
        </w:rPr>
      </w:pPr>
    </w:p>
    <w:p w:rsidR="002A6421" w:rsidRPr="00E15F57" w:rsidRDefault="002A6421" w:rsidP="002A6421">
      <w:pPr>
        <w:suppressAutoHyphens/>
        <w:jc w:val="both"/>
        <w:rPr>
          <w:rFonts w:ascii="Times New Roman" w:hAnsi="Times New Roman" w:cs="Times New Roman"/>
          <w:b/>
          <w:sz w:val="28"/>
          <w:szCs w:val="28"/>
          <w:lang w:val="uk-UA"/>
        </w:rPr>
      </w:pPr>
    </w:p>
    <w:p w:rsidR="002A6421" w:rsidRPr="00E15F57"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E15F57" w:rsidRDefault="002A6421" w:rsidP="002A6421">
      <w:pPr>
        <w:tabs>
          <w:tab w:val="left" w:pos="2378"/>
        </w:tabs>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                                                      РІШЕННЯ  </w:t>
      </w:r>
      <w:r w:rsidRPr="009F37B7">
        <w:rPr>
          <w:rFonts w:ascii="Times New Roman" w:hAnsi="Times New Roman" w:cs="Times New Roman"/>
          <w:b/>
          <w:sz w:val="28"/>
          <w:szCs w:val="28"/>
          <w:lang w:val="uk-UA"/>
        </w:rPr>
        <w:t>№</w:t>
      </w:r>
      <w:r w:rsidRPr="00E15F57">
        <w:rPr>
          <w:rFonts w:ascii="Times New Roman" w:hAnsi="Times New Roman" w:cs="Times New Roman"/>
          <w:b/>
          <w:sz w:val="28"/>
          <w:szCs w:val="28"/>
          <w:lang w:val="uk-UA"/>
        </w:rPr>
        <w:t xml:space="preserve"> 6</w:t>
      </w:r>
      <w:r>
        <w:rPr>
          <w:rFonts w:ascii="Times New Roman" w:hAnsi="Times New Roman" w:cs="Times New Roman"/>
          <w:b/>
          <w:sz w:val="28"/>
          <w:szCs w:val="28"/>
          <w:lang w:val="uk-UA"/>
        </w:rPr>
        <w:t>89</w:t>
      </w:r>
    </w:p>
    <w:p w:rsidR="002A6421" w:rsidRPr="00326E5E" w:rsidRDefault="002A6421" w:rsidP="002A6421">
      <w:pPr>
        <w:suppressAutoHyphens/>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від  31  січня   </w:t>
      </w:r>
      <w:r>
        <w:rPr>
          <w:rFonts w:ascii="Times New Roman" w:hAnsi="Times New Roman" w:cs="Times New Roman"/>
          <w:sz w:val="28"/>
          <w:szCs w:val="28"/>
          <w:lang w:val="uk-UA"/>
        </w:rPr>
        <w:t xml:space="preserve">2015 року </w:t>
      </w:r>
    </w:p>
    <w:p w:rsidR="002A6421" w:rsidRPr="00326E5E" w:rsidRDefault="002A6421" w:rsidP="002A6421">
      <w:pPr>
        <w:suppressAutoHyphens/>
        <w:rPr>
          <w:rFonts w:ascii="Times New Roman" w:hAnsi="Times New Roman" w:cs="Times New Roman"/>
          <w:sz w:val="28"/>
          <w:szCs w:val="28"/>
          <w:lang w:val="uk-UA"/>
        </w:rPr>
      </w:pPr>
      <w:r w:rsidRPr="00326E5E">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326E5E">
        <w:rPr>
          <w:rFonts w:ascii="Times New Roman" w:hAnsi="Times New Roman" w:cs="Times New Roman"/>
          <w:sz w:val="28"/>
          <w:szCs w:val="28"/>
          <w:lang w:val="uk-UA"/>
        </w:rPr>
        <w:t>Руське  Поле</w:t>
      </w:r>
    </w:p>
    <w:p w:rsidR="002A6421" w:rsidRDefault="002A6421" w:rsidP="002A6421">
      <w:pPr>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справляння акцизного податку та</w:t>
      </w:r>
    </w:p>
    <w:p w:rsidR="002A6421" w:rsidRPr="00E15F57" w:rsidRDefault="002A6421" w:rsidP="002A6421">
      <w:pPr>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встановлення   ставки   цього   податку</w:t>
      </w:r>
    </w:p>
    <w:p w:rsidR="002A6421" w:rsidRPr="00E15F57" w:rsidRDefault="002A6421" w:rsidP="002A6421">
      <w:pPr>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на території </w:t>
      </w:r>
      <w:proofErr w:type="spellStart"/>
      <w:r w:rsidRPr="00E15F57">
        <w:rPr>
          <w:rFonts w:ascii="Times New Roman" w:hAnsi="Times New Roman" w:cs="Times New Roman"/>
          <w:b/>
          <w:sz w:val="28"/>
          <w:szCs w:val="28"/>
          <w:lang w:val="uk-UA"/>
        </w:rPr>
        <w:t>Руськополівської</w:t>
      </w:r>
      <w:proofErr w:type="spellEnd"/>
      <w:r w:rsidRPr="00E15F57">
        <w:rPr>
          <w:rFonts w:ascii="Times New Roman" w:hAnsi="Times New Roman" w:cs="Times New Roman"/>
          <w:b/>
          <w:sz w:val="28"/>
          <w:szCs w:val="28"/>
          <w:lang w:val="uk-UA"/>
        </w:rPr>
        <w:t xml:space="preserve">  сільської  ради  в</w:t>
      </w:r>
    </w:p>
    <w:p w:rsidR="002A6421" w:rsidRPr="00E15F57" w:rsidRDefault="002A6421" w:rsidP="002A6421">
      <w:pPr>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2015 році.</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Відповідно до ст. 12 та 215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 ст. 26 та 69 Закону України «Про місцеве самоврядування в Україні»  двадцять перша сесія шостого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в и р і ш и л а:</w:t>
      </w:r>
    </w:p>
    <w:p w:rsidR="002A6421"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 Встановити, що на території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з 01 січня 2015 року справляється акцизний податок відповідно до статті 215 пункту 215.3 підпункту 215.3.10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в розмірі 5 відсотків від вартості підакцизних товарів (з податком на додану вартість), реалізованих та визначених підпунктом 213.1.9 пункту 213.1 статті 213 Податкового Кодексу України.</w:t>
      </w:r>
    </w:p>
    <w:p w:rsidR="002A6421" w:rsidRDefault="002A6421" w:rsidP="002A6421">
      <w:pPr>
        <w:suppressAutoHyphens/>
        <w:jc w:val="both"/>
        <w:rPr>
          <w:rFonts w:ascii="Times New Roman" w:hAnsi="Times New Roman" w:cs="Times New Roman"/>
          <w:sz w:val="28"/>
          <w:szCs w:val="28"/>
          <w:lang w:val="uk-UA"/>
        </w:rPr>
      </w:pPr>
    </w:p>
    <w:p w:rsidR="002A6421" w:rsidRDefault="002A6421" w:rsidP="002A6421">
      <w:pPr>
        <w:suppressAutoHyphens/>
        <w:jc w:val="both"/>
        <w:rPr>
          <w:rFonts w:ascii="Times New Roman" w:hAnsi="Times New Roman" w:cs="Times New Roman"/>
          <w:sz w:val="28"/>
          <w:szCs w:val="28"/>
          <w:lang w:val="uk-UA"/>
        </w:rPr>
      </w:pP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Державній податковій інспекції у Тячівському районі вжити заходи щодо правильності нарахування та забезпечення повноти сплати платниками акцизного податку коштів в дохід сільського бюджету згідно діючого законодавства та цього рішення.</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  Контроль за виконанням рішення покласти на постійну депутатську комісію з питань планування бюджету, </w:t>
      </w:r>
      <w:r>
        <w:rPr>
          <w:rFonts w:ascii="Times New Roman" w:hAnsi="Times New Roman" w:cs="Times New Roman"/>
          <w:sz w:val="28"/>
          <w:szCs w:val="28"/>
          <w:lang w:val="uk-UA"/>
        </w:rPr>
        <w:t>управління майном</w:t>
      </w:r>
      <w:r w:rsidRPr="00326E5E">
        <w:rPr>
          <w:rFonts w:ascii="Times New Roman" w:hAnsi="Times New Roman" w:cs="Times New Roman"/>
          <w:sz w:val="28"/>
          <w:szCs w:val="28"/>
          <w:lang w:val="uk-UA"/>
        </w:rPr>
        <w:t xml:space="preserve"> (голова комісії   </w:t>
      </w:r>
      <w:proofErr w:type="spellStart"/>
      <w:r w:rsidRPr="00326E5E">
        <w:rPr>
          <w:rFonts w:ascii="Times New Roman" w:hAnsi="Times New Roman" w:cs="Times New Roman"/>
          <w:sz w:val="28"/>
          <w:szCs w:val="28"/>
          <w:lang w:val="uk-UA"/>
        </w:rPr>
        <w:t>Айдинян</w:t>
      </w:r>
      <w:proofErr w:type="spellEnd"/>
      <w:r w:rsidRPr="00326E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В.В.) </w:t>
      </w:r>
    </w:p>
    <w:p w:rsidR="002A6421" w:rsidRPr="00E15F57" w:rsidRDefault="002A6421" w:rsidP="002A6421">
      <w:pPr>
        <w:suppressAutoHyphens/>
        <w:rPr>
          <w:rFonts w:ascii="Times New Roman" w:hAnsi="Times New Roman" w:cs="Times New Roman"/>
          <w:b/>
          <w:sz w:val="28"/>
          <w:szCs w:val="28"/>
          <w:lang w:val="uk-UA"/>
        </w:rPr>
      </w:pP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E15F57" w:rsidRDefault="002A6421" w:rsidP="002A6421">
      <w:pPr>
        <w:tabs>
          <w:tab w:val="left" w:pos="540"/>
          <w:tab w:val="left" w:pos="720"/>
        </w:tabs>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         Сільський   голова                                                             В.В.</w:t>
      </w:r>
      <w:proofErr w:type="spellStart"/>
      <w:r w:rsidRPr="00E15F57">
        <w:rPr>
          <w:rFonts w:ascii="Times New Roman" w:hAnsi="Times New Roman" w:cs="Times New Roman"/>
          <w:b/>
          <w:sz w:val="28"/>
          <w:szCs w:val="28"/>
          <w:lang w:val="uk-UA"/>
        </w:rPr>
        <w:t>Мірявець</w:t>
      </w:r>
      <w:proofErr w:type="spellEnd"/>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Default="002A6421" w:rsidP="002A6421">
      <w:pPr>
        <w:tabs>
          <w:tab w:val="left" w:pos="540"/>
          <w:tab w:val="left" w:pos="720"/>
        </w:tabs>
        <w:suppressAutoHyphens/>
        <w:rPr>
          <w:rFonts w:ascii="Times New Roman" w:hAnsi="Times New Roman" w:cs="Times New Roman"/>
          <w:sz w:val="28"/>
          <w:szCs w:val="28"/>
          <w:lang w:val="uk-UA"/>
        </w:rPr>
      </w:pPr>
    </w:p>
    <w:p w:rsidR="002A6421" w:rsidRPr="00E15F57"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РІШЕННЯ</w:t>
      </w:r>
      <w:r>
        <w:rPr>
          <w:rFonts w:ascii="Times New Roman" w:hAnsi="Times New Roman" w:cs="Times New Roman"/>
          <w:b/>
          <w:sz w:val="28"/>
          <w:szCs w:val="28"/>
          <w:lang w:val="uk-UA"/>
        </w:rPr>
        <w:t xml:space="preserve"> 688</w:t>
      </w:r>
    </w:p>
    <w:p w:rsidR="002A6421" w:rsidRPr="00647512" w:rsidRDefault="002A6421" w:rsidP="002A6421">
      <w:pPr>
        <w:keepNext/>
        <w:outlineLvl w:val="3"/>
        <w:rPr>
          <w:rFonts w:ascii="Times New Roman" w:hAnsi="Times New Roman" w:cs="Times New Roman"/>
          <w:bCs/>
          <w:sz w:val="28"/>
          <w:szCs w:val="28"/>
          <w:lang w:val="uk-UA"/>
        </w:rPr>
      </w:pPr>
      <w:r w:rsidRPr="00647512">
        <w:rPr>
          <w:rFonts w:ascii="Times New Roman" w:hAnsi="Times New Roman" w:cs="Times New Roman"/>
          <w:bCs/>
          <w:sz w:val="28"/>
          <w:szCs w:val="28"/>
          <w:lang w:val="uk-UA"/>
        </w:rPr>
        <w:t xml:space="preserve">від   31  січня 2015 року № </w:t>
      </w:r>
    </w:p>
    <w:p w:rsidR="002A6421" w:rsidRPr="00647512" w:rsidRDefault="002A6421" w:rsidP="002A6421">
      <w:pPr>
        <w:rPr>
          <w:rFonts w:ascii="Times New Roman" w:hAnsi="Times New Roman" w:cs="Times New Roman"/>
          <w:bCs/>
          <w:sz w:val="28"/>
          <w:szCs w:val="28"/>
          <w:lang w:val="uk-UA"/>
        </w:rPr>
      </w:pPr>
      <w:proofErr w:type="spellStart"/>
      <w:r w:rsidRPr="00647512">
        <w:rPr>
          <w:rFonts w:ascii="Times New Roman" w:hAnsi="Times New Roman" w:cs="Times New Roman"/>
          <w:bCs/>
          <w:sz w:val="28"/>
          <w:szCs w:val="28"/>
          <w:lang w:val="uk-UA"/>
        </w:rPr>
        <w:t>с.Руське</w:t>
      </w:r>
      <w:proofErr w:type="spellEnd"/>
      <w:r w:rsidRPr="00647512">
        <w:rPr>
          <w:rFonts w:ascii="Times New Roman" w:hAnsi="Times New Roman" w:cs="Times New Roman"/>
          <w:bCs/>
          <w:sz w:val="28"/>
          <w:szCs w:val="28"/>
          <w:lang w:val="uk-UA"/>
        </w:rPr>
        <w:t xml:space="preserve">   Поле  </w:t>
      </w:r>
    </w:p>
    <w:p w:rsidR="002A6421" w:rsidRPr="00E15F57" w:rsidRDefault="002A6421" w:rsidP="002A6421">
      <w:pPr>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затвердження в новій редакції</w:t>
      </w:r>
    </w:p>
    <w:p w:rsidR="002A6421" w:rsidRPr="00E15F57" w:rsidRDefault="002A6421" w:rsidP="002A6421">
      <w:pPr>
        <w:rPr>
          <w:rFonts w:ascii="Times New Roman" w:hAnsi="Times New Roman" w:cs="Times New Roman"/>
          <w:b/>
          <w:sz w:val="28"/>
          <w:szCs w:val="28"/>
          <w:lang w:val="uk-UA"/>
        </w:rPr>
      </w:pPr>
      <w:r w:rsidRPr="00E15F57">
        <w:rPr>
          <w:rFonts w:ascii="Times New Roman" w:hAnsi="Times New Roman" w:cs="Times New Roman"/>
          <w:b/>
          <w:sz w:val="28"/>
          <w:szCs w:val="28"/>
          <w:lang w:val="uk-UA"/>
        </w:rPr>
        <w:t>Положення про п</w:t>
      </w:r>
      <w:proofErr w:type="spellStart"/>
      <w:r w:rsidRPr="00E15F57">
        <w:rPr>
          <w:rFonts w:ascii="Times New Roman" w:hAnsi="Times New Roman" w:cs="Times New Roman"/>
          <w:b/>
          <w:sz w:val="28"/>
          <w:szCs w:val="28"/>
        </w:rPr>
        <w:t>одаток</w:t>
      </w:r>
      <w:proofErr w:type="spellEnd"/>
      <w:r w:rsidRPr="00E15F57">
        <w:rPr>
          <w:rFonts w:ascii="Times New Roman" w:hAnsi="Times New Roman" w:cs="Times New Roman"/>
          <w:b/>
          <w:sz w:val="28"/>
          <w:szCs w:val="28"/>
          <w:lang w:val="uk-UA"/>
        </w:rPr>
        <w:t xml:space="preserve"> </w:t>
      </w:r>
      <w:r w:rsidRPr="00E15F57">
        <w:rPr>
          <w:rFonts w:ascii="Times New Roman" w:hAnsi="Times New Roman" w:cs="Times New Roman"/>
          <w:b/>
          <w:sz w:val="28"/>
          <w:szCs w:val="28"/>
        </w:rPr>
        <w:t xml:space="preserve">на </w:t>
      </w:r>
      <w:proofErr w:type="spellStart"/>
      <w:r w:rsidRPr="00E15F57">
        <w:rPr>
          <w:rFonts w:ascii="Times New Roman" w:hAnsi="Times New Roman" w:cs="Times New Roman"/>
          <w:b/>
          <w:sz w:val="28"/>
          <w:szCs w:val="28"/>
        </w:rPr>
        <w:t>нерухом</w:t>
      </w:r>
      <w:proofErr w:type="spellEnd"/>
      <w:r w:rsidRPr="00E15F57">
        <w:rPr>
          <w:rFonts w:ascii="Times New Roman" w:hAnsi="Times New Roman" w:cs="Times New Roman"/>
          <w:b/>
          <w:sz w:val="28"/>
          <w:szCs w:val="28"/>
          <w:lang w:val="uk-UA"/>
        </w:rPr>
        <w:t>е</w:t>
      </w:r>
    </w:p>
    <w:p w:rsidR="002A6421" w:rsidRPr="00E15F57" w:rsidRDefault="002A6421" w:rsidP="002A6421">
      <w:pPr>
        <w:rPr>
          <w:rFonts w:ascii="Times New Roman" w:hAnsi="Times New Roman" w:cs="Times New Roman"/>
          <w:b/>
          <w:sz w:val="28"/>
          <w:szCs w:val="28"/>
          <w:lang w:val="uk-UA"/>
        </w:rPr>
      </w:pPr>
      <w:proofErr w:type="spellStart"/>
      <w:r w:rsidRPr="00E15F57">
        <w:rPr>
          <w:rFonts w:ascii="Times New Roman" w:hAnsi="Times New Roman" w:cs="Times New Roman"/>
          <w:b/>
          <w:sz w:val="28"/>
          <w:szCs w:val="28"/>
        </w:rPr>
        <w:t>майно</w:t>
      </w:r>
      <w:proofErr w:type="spellEnd"/>
      <w:r w:rsidRPr="00E15F57">
        <w:rPr>
          <w:rFonts w:ascii="Times New Roman" w:hAnsi="Times New Roman" w:cs="Times New Roman"/>
          <w:b/>
          <w:sz w:val="28"/>
          <w:szCs w:val="28"/>
        </w:rPr>
        <w:t xml:space="preserve">, </w:t>
      </w:r>
      <w:proofErr w:type="spellStart"/>
      <w:r w:rsidRPr="00E15F57">
        <w:rPr>
          <w:rFonts w:ascii="Times New Roman" w:hAnsi="Times New Roman" w:cs="Times New Roman"/>
          <w:b/>
          <w:sz w:val="28"/>
          <w:szCs w:val="28"/>
        </w:rPr>
        <w:t>відмінне</w:t>
      </w:r>
      <w:proofErr w:type="spellEnd"/>
      <w:r w:rsidRPr="00E15F57">
        <w:rPr>
          <w:rFonts w:ascii="Times New Roman" w:hAnsi="Times New Roman" w:cs="Times New Roman"/>
          <w:b/>
          <w:sz w:val="28"/>
          <w:szCs w:val="28"/>
          <w:lang w:val="uk-UA"/>
        </w:rPr>
        <w:t xml:space="preserve"> від </w:t>
      </w:r>
      <w:proofErr w:type="spellStart"/>
      <w:r w:rsidRPr="00E15F57">
        <w:rPr>
          <w:rFonts w:ascii="Times New Roman" w:hAnsi="Times New Roman" w:cs="Times New Roman"/>
          <w:b/>
          <w:sz w:val="28"/>
          <w:szCs w:val="28"/>
        </w:rPr>
        <w:t>земельної</w:t>
      </w:r>
      <w:proofErr w:type="spellEnd"/>
      <w:r w:rsidRPr="00E15F57">
        <w:rPr>
          <w:rFonts w:ascii="Times New Roman" w:hAnsi="Times New Roman" w:cs="Times New Roman"/>
          <w:b/>
          <w:sz w:val="28"/>
          <w:szCs w:val="28"/>
        </w:rPr>
        <w:t xml:space="preserve"> </w:t>
      </w:r>
      <w:proofErr w:type="spellStart"/>
      <w:r w:rsidRPr="00E15F57">
        <w:rPr>
          <w:rFonts w:ascii="Times New Roman" w:hAnsi="Times New Roman" w:cs="Times New Roman"/>
          <w:b/>
          <w:sz w:val="28"/>
          <w:szCs w:val="28"/>
        </w:rPr>
        <w:t>ділянки</w:t>
      </w:r>
      <w:proofErr w:type="spellEnd"/>
      <w:r w:rsidRPr="00E15F57">
        <w:rPr>
          <w:rFonts w:ascii="Times New Roman" w:hAnsi="Times New Roman" w:cs="Times New Roman"/>
          <w:b/>
          <w:sz w:val="28"/>
          <w:szCs w:val="28"/>
          <w:lang w:val="uk-UA"/>
        </w:rPr>
        <w:t>.</w:t>
      </w:r>
    </w:p>
    <w:p w:rsidR="002A6421" w:rsidRPr="00E15F57" w:rsidRDefault="002A6421" w:rsidP="002A6421">
      <w:pPr>
        <w:jc w:val="both"/>
        <w:rPr>
          <w:rFonts w:ascii="Times New Roman" w:hAnsi="Times New Roman" w:cs="Times New Roman"/>
          <w:b/>
          <w:sz w:val="28"/>
          <w:szCs w:val="28"/>
          <w:lang w:val="uk-UA"/>
        </w:rPr>
      </w:pPr>
      <w:r w:rsidRPr="00326E5E">
        <w:rPr>
          <w:rFonts w:ascii="Times New Roman" w:hAnsi="Times New Roman" w:cs="Times New Roman"/>
          <w:bCs/>
          <w:sz w:val="28"/>
          <w:szCs w:val="28"/>
          <w:lang w:val="uk-UA"/>
        </w:rPr>
        <w:t xml:space="preserve">          В</w:t>
      </w:r>
      <w:r w:rsidRPr="00326E5E">
        <w:rPr>
          <w:rFonts w:ascii="Times New Roman" w:hAnsi="Times New Roman" w:cs="Times New Roman"/>
          <w:sz w:val="28"/>
          <w:szCs w:val="28"/>
          <w:lang w:val="uk-UA"/>
        </w:rPr>
        <w:t xml:space="preserve">ідповідно до ст.10 та ст.ст.265 та 266 </w:t>
      </w:r>
      <w:r w:rsidRPr="00326E5E">
        <w:rPr>
          <w:rFonts w:ascii="Times New Roman" w:hAnsi="Times New Roman" w:cs="Times New Roman"/>
          <w:bCs/>
          <w:sz w:val="28"/>
          <w:szCs w:val="28"/>
          <w:lang w:val="uk-UA"/>
        </w:rPr>
        <w:t>Податкового кодексу України від</w:t>
      </w:r>
      <w:r w:rsidRPr="00326E5E">
        <w:rPr>
          <w:rFonts w:ascii="Times New Roman" w:hAnsi="Times New Roman" w:cs="Times New Roman"/>
          <w:sz w:val="28"/>
          <w:szCs w:val="28"/>
          <w:lang w:val="uk-UA"/>
        </w:rPr>
        <w:t xml:space="preserve"> 02 грудня 2010 року № 2755</w:t>
      </w:r>
      <w:r w:rsidRPr="00326E5E">
        <w:rPr>
          <w:rFonts w:ascii="Times New Roman" w:hAnsi="Times New Roman" w:cs="Times New Roman"/>
          <w:sz w:val="28"/>
          <w:szCs w:val="28"/>
        </w:rPr>
        <w:sym w:font="Symbol" w:char="002D"/>
      </w:r>
      <w:r w:rsidRPr="00326E5E">
        <w:rPr>
          <w:rFonts w:ascii="Times New Roman" w:hAnsi="Times New Roman" w:cs="Times New Roman"/>
          <w:sz w:val="28"/>
          <w:szCs w:val="28"/>
        </w:rPr>
        <w:t>V</w:t>
      </w:r>
      <w:r w:rsidRPr="00326E5E">
        <w:rPr>
          <w:rFonts w:ascii="Times New Roman" w:hAnsi="Times New Roman" w:cs="Times New Roman"/>
          <w:sz w:val="28"/>
          <w:szCs w:val="28"/>
          <w:lang w:val="uk-UA"/>
        </w:rPr>
        <w:t>І</w:t>
      </w:r>
      <w:r w:rsidRPr="00326E5E">
        <w:rPr>
          <w:rFonts w:ascii="Times New Roman" w:hAnsi="Times New Roman" w:cs="Times New Roman"/>
          <w:sz w:val="28"/>
          <w:szCs w:val="28"/>
          <w:lang w:val="hu-HU"/>
        </w:rPr>
        <w:t xml:space="preserve"> </w:t>
      </w:r>
      <w:r w:rsidRPr="00326E5E">
        <w:rPr>
          <w:rFonts w:ascii="Times New Roman" w:hAnsi="Times New Roman" w:cs="Times New Roman"/>
          <w:sz w:val="28"/>
          <w:szCs w:val="28"/>
          <w:lang w:val="uk-UA"/>
        </w:rPr>
        <w:t>(в редакції Закону України №71-</w:t>
      </w:r>
      <w:r w:rsidRPr="00326E5E">
        <w:rPr>
          <w:rFonts w:ascii="Times New Roman" w:hAnsi="Times New Roman" w:cs="Times New Roman"/>
          <w:sz w:val="28"/>
          <w:szCs w:val="28"/>
          <w:lang w:val="en-US"/>
        </w:rPr>
        <w:t>VIII</w:t>
      </w:r>
      <w:r w:rsidRPr="00326E5E">
        <w:rPr>
          <w:rFonts w:ascii="Times New Roman" w:hAnsi="Times New Roman" w:cs="Times New Roman"/>
          <w:sz w:val="28"/>
          <w:szCs w:val="28"/>
          <w:lang w:val="uk-UA"/>
        </w:rPr>
        <w:t xml:space="preserve"> від 28.12.2014 «Про внесення змін до Податкового кодексу України та деяких законодавчих актів України щодо податкової реформи»), пунктом 24 статті 26, статтею 59 Закону України «Про місцеве самоврядування в Україні», двадцять перша сесія шостого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w:t>
      </w:r>
      <w:r w:rsidRPr="00E15F57">
        <w:rPr>
          <w:rFonts w:ascii="Times New Roman" w:hAnsi="Times New Roman" w:cs="Times New Roman"/>
          <w:b/>
          <w:sz w:val="28"/>
          <w:szCs w:val="28"/>
          <w:lang w:val="uk-UA"/>
        </w:rPr>
        <w:t xml:space="preserve">В И Р І Ш </w:t>
      </w:r>
      <w:r>
        <w:rPr>
          <w:rFonts w:ascii="Times New Roman" w:hAnsi="Times New Roman" w:cs="Times New Roman"/>
          <w:b/>
          <w:sz w:val="28"/>
          <w:szCs w:val="28"/>
          <w:lang w:val="uk-UA"/>
        </w:rPr>
        <w:t>И Л А :</w:t>
      </w:r>
    </w:p>
    <w:p w:rsidR="002A6421" w:rsidRPr="00E15F57" w:rsidRDefault="002A6421" w:rsidP="002A6421">
      <w:pPr>
        <w:jc w:val="both"/>
        <w:rPr>
          <w:rFonts w:ascii="Times New Roman" w:hAnsi="Times New Roman" w:cs="Times New Roman"/>
          <w:sz w:val="28"/>
          <w:szCs w:val="28"/>
          <w:lang w:val="uk-UA"/>
        </w:rPr>
      </w:pPr>
      <w:r w:rsidRPr="00E15F57">
        <w:rPr>
          <w:rFonts w:ascii="Times New Roman" w:hAnsi="Times New Roman" w:cs="Times New Roman"/>
          <w:sz w:val="28"/>
          <w:szCs w:val="28"/>
          <w:lang w:val="uk-UA"/>
        </w:rPr>
        <w:t xml:space="preserve">          1. Затвердити в новій редакції Положення про п</w:t>
      </w:r>
      <w:proofErr w:type="spellStart"/>
      <w:r w:rsidRPr="00E15F57">
        <w:rPr>
          <w:rFonts w:ascii="Times New Roman" w:hAnsi="Times New Roman" w:cs="Times New Roman"/>
          <w:sz w:val="28"/>
          <w:szCs w:val="28"/>
        </w:rPr>
        <w:t>одаток</w:t>
      </w:r>
      <w:proofErr w:type="spellEnd"/>
      <w:r w:rsidRPr="00E15F57">
        <w:rPr>
          <w:rFonts w:ascii="Times New Roman" w:hAnsi="Times New Roman" w:cs="Times New Roman"/>
          <w:sz w:val="28"/>
          <w:szCs w:val="28"/>
        </w:rPr>
        <w:t xml:space="preserve"> на </w:t>
      </w:r>
      <w:proofErr w:type="spellStart"/>
      <w:r w:rsidRPr="00E15F57">
        <w:rPr>
          <w:rFonts w:ascii="Times New Roman" w:hAnsi="Times New Roman" w:cs="Times New Roman"/>
          <w:sz w:val="28"/>
          <w:szCs w:val="28"/>
        </w:rPr>
        <w:t>нерухоме</w:t>
      </w:r>
      <w:proofErr w:type="spellEnd"/>
      <w:r w:rsidRPr="00E15F57">
        <w:rPr>
          <w:rFonts w:ascii="Times New Roman" w:hAnsi="Times New Roman" w:cs="Times New Roman"/>
          <w:sz w:val="28"/>
          <w:szCs w:val="28"/>
        </w:rPr>
        <w:t xml:space="preserve"> </w:t>
      </w:r>
      <w:proofErr w:type="spellStart"/>
      <w:r w:rsidRPr="00E15F57">
        <w:rPr>
          <w:rFonts w:ascii="Times New Roman" w:hAnsi="Times New Roman" w:cs="Times New Roman"/>
          <w:sz w:val="28"/>
          <w:szCs w:val="28"/>
        </w:rPr>
        <w:t>майно</w:t>
      </w:r>
      <w:proofErr w:type="spellEnd"/>
      <w:r w:rsidRPr="00E15F57">
        <w:rPr>
          <w:rFonts w:ascii="Times New Roman" w:hAnsi="Times New Roman" w:cs="Times New Roman"/>
          <w:sz w:val="28"/>
          <w:szCs w:val="28"/>
        </w:rPr>
        <w:t xml:space="preserve">, </w:t>
      </w:r>
      <w:proofErr w:type="spellStart"/>
      <w:r w:rsidRPr="00E15F57">
        <w:rPr>
          <w:rFonts w:ascii="Times New Roman" w:hAnsi="Times New Roman" w:cs="Times New Roman"/>
          <w:sz w:val="28"/>
          <w:szCs w:val="28"/>
        </w:rPr>
        <w:t>відмінне</w:t>
      </w:r>
      <w:proofErr w:type="spellEnd"/>
      <w:r w:rsidRPr="00E15F57">
        <w:rPr>
          <w:rFonts w:ascii="Times New Roman" w:hAnsi="Times New Roman" w:cs="Times New Roman"/>
          <w:sz w:val="28"/>
          <w:szCs w:val="28"/>
        </w:rPr>
        <w:t xml:space="preserve"> </w:t>
      </w:r>
      <w:proofErr w:type="spellStart"/>
      <w:r w:rsidRPr="00E15F57">
        <w:rPr>
          <w:rFonts w:ascii="Times New Roman" w:hAnsi="Times New Roman" w:cs="Times New Roman"/>
          <w:sz w:val="28"/>
          <w:szCs w:val="28"/>
        </w:rPr>
        <w:t>від</w:t>
      </w:r>
      <w:proofErr w:type="spellEnd"/>
      <w:r w:rsidRPr="00E15F57">
        <w:rPr>
          <w:rFonts w:ascii="Times New Roman" w:hAnsi="Times New Roman" w:cs="Times New Roman"/>
          <w:sz w:val="28"/>
          <w:szCs w:val="28"/>
        </w:rPr>
        <w:t xml:space="preserve"> </w:t>
      </w:r>
      <w:proofErr w:type="spellStart"/>
      <w:r w:rsidRPr="00E15F57">
        <w:rPr>
          <w:rFonts w:ascii="Times New Roman" w:hAnsi="Times New Roman" w:cs="Times New Roman"/>
          <w:sz w:val="28"/>
          <w:szCs w:val="28"/>
        </w:rPr>
        <w:t>земельної</w:t>
      </w:r>
      <w:proofErr w:type="spellEnd"/>
      <w:r w:rsidRPr="00E15F57">
        <w:rPr>
          <w:rFonts w:ascii="Times New Roman" w:hAnsi="Times New Roman" w:cs="Times New Roman"/>
          <w:sz w:val="28"/>
          <w:szCs w:val="28"/>
        </w:rPr>
        <w:t xml:space="preserve"> </w:t>
      </w:r>
      <w:proofErr w:type="spellStart"/>
      <w:r w:rsidRPr="00E15F57">
        <w:rPr>
          <w:rFonts w:ascii="Times New Roman" w:hAnsi="Times New Roman" w:cs="Times New Roman"/>
          <w:sz w:val="28"/>
          <w:szCs w:val="28"/>
        </w:rPr>
        <w:t>ділянки</w:t>
      </w:r>
      <w:proofErr w:type="spellEnd"/>
      <w:r w:rsidRPr="00E15F57">
        <w:rPr>
          <w:rFonts w:ascii="Times New Roman" w:hAnsi="Times New Roman" w:cs="Times New Roman"/>
          <w:sz w:val="28"/>
          <w:szCs w:val="28"/>
          <w:lang w:val="uk-UA"/>
        </w:rPr>
        <w:t xml:space="preserve">  (додається).</w:t>
      </w:r>
    </w:p>
    <w:p w:rsidR="002A6421" w:rsidRPr="00326E5E" w:rsidRDefault="002A6421" w:rsidP="002A6421">
      <w:pPr>
        <w:ind w:firstLine="284"/>
        <w:jc w:val="both"/>
        <w:rPr>
          <w:rFonts w:ascii="Times New Roman" w:hAnsi="Times New Roman" w:cs="Times New Roman"/>
          <w:bCs/>
          <w:sz w:val="28"/>
          <w:szCs w:val="28"/>
          <w:lang w:val="uk-UA"/>
        </w:rPr>
      </w:pPr>
      <w:r w:rsidRPr="00326E5E">
        <w:rPr>
          <w:rFonts w:ascii="Times New Roman" w:hAnsi="Times New Roman" w:cs="Times New Roman"/>
          <w:bCs/>
          <w:sz w:val="28"/>
          <w:szCs w:val="28"/>
          <w:lang w:val="uk-UA"/>
        </w:rPr>
        <w:tab/>
        <w:t xml:space="preserve">2.Оприлюднити дане рішення  на дошці оголошень  </w:t>
      </w:r>
      <w:proofErr w:type="spellStart"/>
      <w:r w:rsidRPr="00326E5E">
        <w:rPr>
          <w:rFonts w:ascii="Times New Roman" w:hAnsi="Times New Roman" w:cs="Times New Roman"/>
          <w:bCs/>
          <w:sz w:val="28"/>
          <w:szCs w:val="28"/>
          <w:lang w:val="uk-UA"/>
        </w:rPr>
        <w:t>Руськополівської</w:t>
      </w:r>
      <w:proofErr w:type="spellEnd"/>
      <w:r w:rsidRPr="00326E5E">
        <w:rPr>
          <w:rFonts w:ascii="Times New Roman" w:hAnsi="Times New Roman" w:cs="Times New Roman"/>
          <w:bCs/>
          <w:sz w:val="28"/>
          <w:szCs w:val="28"/>
          <w:lang w:val="uk-UA"/>
        </w:rPr>
        <w:t xml:space="preserve"> сільської ради</w:t>
      </w:r>
      <w:r w:rsidRPr="00326E5E">
        <w:rPr>
          <w:rFonts w:ascii="Times New Roman" w:hAnsi="Times New Roman" w:cs="Times New Roman"/>
          <w:b/>
          <w:bCs/>
          <w:sz w:val="28"/>
          <w:szCs w:val="28"/>
          <w:lang w:val="uk-UA"/>
        </w:rPr>
        <w:t xml:space="preserve"> </w:t>
      </w:r>
      <w:r w:rsidRPr="00326E5E">
        <w:rPr>
          <w:rFonts w:ascii="Times New Roman" w:hAnsi="Times New Roman" w:cs="Times New Roman"/>
          <w:bCs/>
          <w:sz w:val="28"/>
          <w:szCs w:val="28"/>
          <w:lang w:val="uk-UA"/>
        </w:rPr>
        <w:t>та надіслати Державній податковій інспекції ГУ ДФС в Закарпатській області для контролю за справлянням оплати.</w:t>
      </w:r>
    </w:p>
    <w:p w:rsidR="002A6421" w:rsidRPr="00326E5E" w:rsidRDefault="002A6421" w:rsidP="002A6421">
      <w:pPr>
        <w:suppressAutoHyphens/>
        <w:jc w:val="both"/>
        <w:rPr>
          <w:rFonts w:ascii="Times New Roman" w:hAnsi="Times New Roman" w:cs="Times New Roman"/>
          <w:sz w:val="28"/>
          <w:szCs w:val="28"/>
          <w:lang w:val="uk-UA"/>
        </w:rPr>
      </w:pPr>
      <w:r w:rsidRPr="00326E5E">
        <w:rPr>
          <w:rFonts w:ascii="Times New Roman" w:hAnsi="Times New Roman" w:cs="Times New Roman"/>
          <w:b/>
          <w:bCs/>
          <w:sz w:val="28"/>
          <w:szCs w:val="28"/>
          <w:lang w:val="uk-UA"/>
        </w:rPr>
        <w:lastRenderedPageBreak/>
        <w:t xml:space="preserve"> </w:t>
      </w:r>
      <w:r w:rsidRPr="00326E5E">
        <w:rPr>
          <w:rFonts w:ascii="Times New Roman" w:hAnsi="Times New Roman" w:cs="Times New Roman"/>
          <w:bCs/>
          <w:sz w:val="28"/>
          <w:szCs w:val="28"/>
          <w:lang w:val="uk-UA"/>
        </w:rPr>
        <w:tab/>
        <w:t xml:space="preserve">3.Контроль за виконанням даного рішення покласти на депутатську </w:t>
      </w:r>
      <w:r w:rsidRPr="00326E5E">
        <w:rPr>
          <w:rFonts w:ascii="Times New Roman" w:hAnsi="Times New Roman" w:cs="Times New Roman"/>
          <w:bCs/>
          <w:color w:val="000000"/>
          <w:sz w:val="28"/>
          <w:szCs w:val="28"/>
          <w:lang w:val="uk-UA"/>
        </w:rPr>
        <w:t xml:space="preserve">комісію з питань планування бюджету, </w:t>
      </w:r>
      <w:r>
        <w:rPr>
          <w:rFonts w:ascii="Times New Roman" w:hAnsi="Times New Roman" w:cs="Times New Roman"/>
          <w:sz w:val="28"/>
          <w:szCs w:val="28"/>
          <w:lang w:val="uk-UA"/>
        </w:rPr>
        <w:t>управління майном</w:t>
      </w:r>
      <w:r w:rsidRPr="00326E5E">
        <w:rPr>
          <w:rFonts w:ascii="Times New Roman" w:hAnsi="Times New Roman" w:cs="Times New Roman"/>
          <w:sz w:val="28"/>
          <w:szCs w:val="28"/>
          <w:lang w:val="uk-UA"/>
        </w:rPr>
        <w:t xml:space="preserve"> (голова комісії   </w:t>
      </w:r>
      <w:proofErr w:type="spellStart"/>
      <w:r w:rsidRPr="00326E5E">
        <w:rPr>
          <w:rFonts w:ascii="Times New Roman" w:hAnsi="Times New Roman" w:cs="Times New Roman"/>
          <w:sz w:val="28"/>
          <w:szCs w:val="28"/>
          <w:lang w:val="uk-UA"/>
        </w:rPr>
        <w:t>Айдинян</w:t>
      </w:r>
      <w:proofErr w:type="spellEnd"/>
      <w:r w:rsidRPr="00326E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В.В.) </w:t>
      </w:r>
    </w:p>
    <w:p w:rsidR="002A6421" w:rsidRPr="00E15F57" w:rsidRDefault="002A6421" w:rsidP="002A6421">
      <w:pPr>
        <w:ind w:firstLine="12"/>
        <w:jc w:val="both"/>
        <w:rPr>
          <w:rFonts w:ascii="Times New Roman" w:hAnsi="Times New Roman" w:cs="Times New Roman"/>
          <w:b/>
          <w:sz w:val="28"/>
          <w:szCs w:val="28"/>
          <w:lang w:val="uk-UA"/>
        </w:rPr>
      </w:pPr>
      <w:r w:rsidRPr="00E15F57">
        <w:rPr>
          <w:rFonts w:ascii="Times New Roman" w:hAnsi="Times New Roman" w:cs="Times New Roman"/>
          <w:b/>
          <w:bCs/>
          <w:sz w:val="28"/>
          <w:szCs w:val="28"/>
          <w:lang w:val="uk-UA"/>
        </w:rPr>
        <w:t xml:space="preserve">          Сільський голова</w:t>
      </w:r>
      <w:r w:rsidRPr="00E15F57">
        <w:rPr>
          <w:rFonts w:ascii="Times New Roman" w:hAnsi="Times New Roman" w:cs="Times New Roman"/>
          <w:b/>
          <w:bCs/>
          <w:sz w:val="28"/>
          <w:szCs w:val="28"/>
          <w:lang w:val="uk-UA"/>
        </w:rPr>
        <w:tab/>
      </w:r>
      <w:r w:rsidRPr="00E15F57">
        <w:rPr>
          <w:rFonts w:ascii="Times New Roman" w:hAnsi="Times New Roman" w:cs="Times New Roman"/>
          <w:b/>
          <w:bCs/>
          <w:sz w:val="28"/>
          <w:szCs w:val="28"/>
          <w:lang w:val="uk-UA"/>
        </w:rPr>
        <w:tab/>
      </w:r>
      <w:r w:rsidRPr="00E15F57">
        <w:rPr>
          <w:rFonts w:ascii="Times New Roman" w:hAnsi="Times New Roman" w:cs="Times New Roman"/>
          <w:b/>
          <w:bCs/>
          <w:sz w:val="28"/>
          <w:szCs w:val="28"/>
          <w:lang w:val="uk-UA"/>
        </w:rPr>
        <w:tab/>
      </w:r>
      <w:r w:rsidRPr="00E15F57">
        <w:rPr>
          <w:rFonts w:ascii="Times New Roman" w:hAnsi="Times New Roman" w:cs="Times New Roman"/>
          <w:b/>
          <w:bCs/>
          <w:sz w:val="28"/>
          <w:szCs w:val="28"/>
          <w:lang w:val="uk-UA"/>
        </w:rPr>
        <w:tab/>
      </w:r>
      <w:r w:rsidRPr="00E15F57">
        <w:rPr>
          <w:rFonts w:ascii="Times New Roman" w:hAnsi="Times New Roman" w:cs="Times New Roman"/>
          <w:b/>
          <w:bCs/>
          <w:sz w:val="28"/>
          <w:szCs w:val="28"/>
          <w:lang w:val="uk-UA"/>
        </w:rPr>
        <w:tab/>
        <w:t xml:space="preserve">    В.В.</w:t>
      </w:r>
      <w:proofErr w:type="spellStart"/>
      <w:r w:rsidRPr="00E15F57">
        <w:rPr>
          <w:rFonts w:ascii="Times New Roman" w:hAnsi="Times New Roman" w:cs="Times New Roman"/>
          <w:b/>
          <w:bCs/>
          <w:sz w:val="28"/>
          <w:szCs w:val="28"/>
          <w:lang w:val="uk-UA"/>
        </w:rPr>
        <w:t>Мірявець</w:t>
      </w:r>
      <w:proofErr w:type="spellEnd"/>
    </w:p>
    <w:p w:rsidR="002A6421" w:rsidRPr="00326E5E" w:rsidRDefault="002A6421" w:rsidP="002A6421">
      <w:pPr>
        <w:rPr>
          <w:rFonts w:ascii="Times New Roman" w:hAnsi="Times New Roman" w:cs="Times New Roman"/>
          <w:sz w:val="28"/>
          <w:szCs w:val="28"/>
          <w:lang w:val="uk-UA"/>
        </w:rPr>
      </w:pPr>
    </w:p>
    <w:p w:rsidR="002A6421" w:rsidRPr="00326E5E" w:rsidRDefault="002A6421" w:rsidP="002A6421">
      <w:pPr>
        <w:jc w:val="right"/>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Затверджено</w:t>
      </w:r>
    </w:p>
    <w:p w:rsidR="002A6421" w:rsidRPr="00326E5E" w:rsidRDefault="002A6421" w:rsidP="002A6421">
      <w:pPr>
        <w:ind w:left="5664" w:firstLine="708"/>
        <w:jc w:val="right"/>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рішення два</w:t>
      </w:r>
      <w:r>
        <w:rPr>
          <w:rFonts w:ascii="Times New Roman" w:hAnsi="Times New Roman" w:cs="Times New Roman"/>
          <w:sz w:val="28"/>
          <w:szCs w:val="28"/>
          <w:lang w:val="uk-UA"/>
        </w:rPr>
        <w:t>дцять першої сесії  V</w:t>
      </w:r>
      <w:r w:rsidRPr="00326E5E">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326E5E">
        <w:rPr>
          <w:rFonts w:ascii="Times New Roman" w:hAnsi="Times New Roman" w:cs="Times New Roman"/>
          <w:sz w:val="28"/>
          <w:szCs w:val="28"/>
          <w:lang w:val="uk-UA"/>
        </w:rPr>
        <w:t xml:space="preserve">-го скликання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w:t>
      </w:r>
    </w:p>
    <w:p w:rsidR="002A6421" w:rsidRPr="00326E5E" w:rsidRDefault="002A6421" w:rsidP="002A6421">
      <w:pPr>
        <w:ind w:left="5664" w:firstLine="708"/>
        <w:jc w:val="right"/>
        <w:rPr>
          <w:rFonts w:ascii="Times New Roman" w:hAnsi="Times New Roman" w:cs="Times New Roman"/>
          <w:sz w:val="28"/>
          <w:szCs w:val="28"/>
          <w:lang w:val="uk-UA"/>
        </w:rPr>
      </w:pPr>
      <w:r w:rsidRPr="00326E5E">
        <w:rPr>
          <w:rFonts w:ascii="Times New Roman" w:hAnsi="Times New Roman" w:cs="Times New Roman"/>
          <w:sz w:val="28"/>
          <w:szCs w:val="28"/>
          <w:lang w:val="uk-UA"/>
        </w:rPr>
        <w:t>від   31 січня  2015 року №___</w:t>
      </w:r>
      <w:r w:rsidRPr="00A92DA8">
        <w:rPr>
          <w:rFonts w:ascii="Times New Roman" w:hAnsi="Times New Roman" w:cs="Times New Roman"/>
          <w:sz w:val="28"/>
          <w:szCs w:val="28"/>
          <w:u w:val="single"/>
        </w:rPr>
        <w:t>688</w:t>
      </w:r>
      <w:r w:rsidRPr="00326E5E">
        <w:rPr>
          <w:rFonts w:ascii="Times New Roman" w:hAnsi="Times New Roman" w:cs="Times New Roman"/>
          <w:sz w:val="28"/>
          <w:szCs w:val="28"/>
          <w:lang w:val="uk-UA"/>
        </w:rPr>
        <w:t>__</w:t>
      </w:r>
    </w:p>
    <w:p w:rsidR="002A6421" w:rsidRPr="00326E5E" w:rsidRDefault="002A6421" w:rsidP="002A6421">
      <w:pPr>
        <w:jc w:val="right"/>
        <w:rPr>
          <w:rFonts w:ascii="Times New Roman" w:hAnsi="Times New Roman" w:cs="Times New Roman"/>
          <w:sz w:val="28"/>
          <w:szCs w:val="28"/>
          <w:lang w:val="uk-UA"/>
        </w:rPr>
      </w:pP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П О Л О  Ж Е Н </w:t>
      </w:r>
      <w:proofErr w:type="spellStart"/>
      <w:r w:rsidRPr="00326E5E">
        <w:rPr>
          <w:rFonts w:ascii="Times New Roman" w:hAnsi="Times New Roman" w:cs="Times New Roman"/>
          <w:b/>
          <w:sz w:val="28"/>
          <w:szCs w:val="28"/>
          <w:lang w:val="uk-UA"/>
        </w:rPr>
        <w:t>Н</w:t>
      </w:r>
      <w:proofErr w:type="spellEnd"/>
      <w:r w:rsidRPr="00326E5E">
        <w:rPr>
          <w:rFonts w:ascii="Times New Roman" w:hAnsi="Times New Roman" w:cs="Times New Roman"/>
          <w:b/>
          <w:sz w:val="28"/>
          <w:szCs w:val="28"/>
          <w:lang w:val="uk-UA"/>
        </w:rPr>
        <w:t xml:space="preserve"> Я</w:t>
      </w:r>
    </w:p>
    <w:p w:rsidR="002A6421" w:rsidRPr="00326E5E" w:rsidRDefault="002A6421" w:rsidP="002A6421">
      <w:pPr>
        <w:jc w:val="center"/>
        <w:rPr>
          <w:rFonts w:ascii="Times New Roman" w:hAnsi="Times New Roman" w:cs="Times New Roman"/>
          <w:sz w:val="28"/>
          <w:szCs w:val="28"/>
        </w:rPr>
      </w:pPr>
      <w:r w:rsidRPr="00326E5E">
        <w:rPr>
          <w:rFonts w:ascii="Times New Roman" w:hAnsi="Times New Roman" w:cs="Times New Roman"/>
          <w:sz w:val="28"/>
          <w:szCs w:val="28"/>
          <w:lang w:val="uk-UA"/>
        </w:rPr>
        <w:t>про п</w:t>
      </w:r>
      <w:proofErr w:type="spellStart"/>
      <w:r w:rsidRPr="00326E5E">
        <w:rPr>
          <w:rFonts w:ascii="Times New Roman" w:hAnsi="Times New Roman" w:cs="Times New Roman"/>
          <w:sz w:val="28"/>
          <w:szCs w:val="28"/>
        </w:rPr>
        <w:t>одаток</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нерухоме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майно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відмінне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земельної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ділянки</w:t>
      </w:r>
      <w:proofErr w:type="spellEnd"/>
    </w:p>
    <w:p w:rsidR="002A6421" w:rsidRPr="00326E5E" w:rsidRDefault="002A6421" w:rsidP="002A6421">
      <w:pPr>
        <w:jc w:val="center"/>
        <w:rPr>
          <w:rFonts w:ascii="Times New Roman" w:hAnsi="Times New Roman" w:cs="Times New Roman"/>
          <w:sz w:val="28"/>
          <w:szCs w:val="28"/>
          <w:lang w:val="uk-UA"/>
        </w:rPr>
      </w:pPr>
      <w:r w:rsidRPr="00326E5E">
        <w:rPr>
          <w:rFonts w:ascii="Times New Roman" w:hAnsi="Times New Roman" w:cs="Times New Roman"/>
          <w:b/>
          <w:sz w:val="28"/>
          <w:szCs w:val="28"/>
          <w:lang w:val="uk-UA"/>
        </w:rPr>
        <w:t>(нова редакція)</w:t>
      </w: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1.Загальні положення</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lang w:val="uk-UA"/>
        </w:rPr>
        <w:tab/>
        <w:t xml:space="preserve">1.Податок на нерухоме майно, відмінне від земельної ділянки, встановлюється відповідно до статей 10, 265 та 266 </w:t>
      </w:r>
      <w:r w:rsidRPr="00326E5E">
        <w:rPr>
          <w:rFonts w:ascii="Times New Roman" w:hAnsi="Times New Roman" w:cs="Times New Roman"/>
          <w:bCs/>
          <w:sz w:val="28"/>
          <w:szCs w:val="28"/>
          <w:lang w:val="uk-UA"/>
        </w:rPr>
        <w:t>Податкового кодексу України від</w:t>
      </w:r>
      <w:r w:rsidRPr="00326E5E">
        <w:rPr>
          <w:rFonts w:ascii="Times New Roman" w:hAnsi="Times New Roman" w:cs="Times New Roman"/>
          <w:sz w:val="28"/>
          <w:szCs w:val="28"/>
          <w:lang w:val="uk-UA"/>
        </w:rPr>
        <w:t xml:space="preserve"> 02 грудня 2010 року № 2755</w:t>
      </w:r>
      <w:r w:rsidRPr="00326E5E">
        <w:rPr>
          <w:rFonts w:ascii="Times New Roman" w:hAnsi="Times New Roman" w:cs="Times New Roman"/>
          <w:sz w:val="28"/>
          <w:szCs w:val="28"/>
        </w:rPr>
        <w:sym w:font="Symbol" w:char="002D"/>
      </w:r>
      <w:r w:rsidRPr="00326E5E">
        <w:rPr>
          <w:rFonts w:ascii="Times New Roman" w:hAnsi="Times New Roman" w:cs="Times New Roman"/>
          <w:sz w:val="28"/>
          <w:szCs w:val="28"/>
        </w:rPr>
        <w:t>V</w:t>
      </w:r>
      <w:r w:rsidRPr="00326E5E">
        <w:rPr>
          <w:rFonts w:ascii="Times New Roman" w:hAnsi="Times New Roman" w:cs="Times New Roman"/>
          <w:sz w:val="28"/>
          <w:szCs w:val="28"/>
          <w:lang w:val="uk-UA"/>
        </w:rPr>
        <w:t>І</w:t>
      </w:r>
      <w:r w:rsidRPr="00326E5E">
        <w:rPr>
          <w:rFonts w:ascii="Times New Roman" w:hAnsi="Times New Roman" w:cs="Times New Roman"/>
          <w:sz w:val="28"/>
          <w:szCs w:val="28"/>
          <w:lang w:val="hu-HU"/>
        </w:rPr>
        <w:t xml:space="preserve"> </w:t>
      </w:r>
      <w:r w:rsidRPr="00326E5E">
        <w:rPr>
          <w:rFonts w:ascii="Times New Roman" w:hAnsi="Times New Roman" w:cs="Times New Roman"/>
          <w:sz w:val="28"/>
          <w:szCs w:val="28"/>
          <w:lang w:val="uk-UA"/>
        </w:rPr>
        <w:t>(в редакції Закону України №71-</w:t>
      </w:r>
      <w:r w:rsidRPr="00326E5E">
        <w:rPr>
          <w:rFonts w:ascii="Times New Roman" w:hAnsi="Times New Roman" w:cs="Times New Roman"/>
          <w:sz w:val="28"/>
          <w:szCs w:val="28"/>
          <w:lang w:val="en-US"/>
        </w:rPr>
        <w:t>VIII</w:t>
      </w:r>
      <w:r w:rsidRPr="00326E5E">
        <w:rPr>
          <w:rFonts w:ascii="Times New Roman" w:hAnsi="Times New Roman" w:cs="Times New Roman"/>
          <w:sz w:val="28"/>
          <w:szCs w:val="28"/>
          <w:lang w:val="uk-UA"/>
        </w:rPr>
        <w:t xml:space="preserve"> від 28.12.2014 «Про внесення змін до Податкового кодексу України та деяких законодавчих актів України щодо податкової реформи»).</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b/>
          <w:i/>
          <w:sz w:val="28"/>
          <w:szCs w:val="28"/>
          <w:lang w:val="uk-UA"/>
        </w:rPr>
        <w:t xml:space="preserve">           </w:t>
      </w:r>
      <w:r w:rsidRPr="00326E5E">
        <w:rPr>
          <w:rFonts w:ascii="Times New Roman" w:hAnsi="Times New Roman" w:cs="Times New Roman"/>
          <w:sz w:val="28"/>
          <w:szCs w:val="28"/>
          <w:lang w:val="uk-UA"/>
        </w:rPr>
        <w:t>1.1.Визначення понять:</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Об’єкти житлової нерухомості - будівлі, віднесені відповідно до законодавства до житлового фонду, дачні та садові будинки;</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1.1.1. </w:t>
      </w:r>
      <w:r w:rsidRPr="00326E5E">
        <w:rPr>
          <w:rFonts w:ascii="Times New Roman" w:hAnsi="Times New Roman" w:cs="Times New Roman"/>
          <w:b/>
          <w:sz w:val="28"/>
          <w:szCs w:val="28"/>
          <w:u w:val="single"/>
          <w:lang w:val="uk-UA"/>
        </w:rPr>
        <w:t>Будівлі, віднесені до житлового фонду</w:t>
      </w:r>
      <w:r w:rsidRPr="00326E5E">
        <w:rPr>
          <w:rFonts w:ascii="Times New Roman" w:hAnsi="Times New Roman" w:cs="Times New Roman"/>
          <w:sz w:val="28"/>
          <w:szCs w:val="28"/>
          <w:lang w:val="uk-UA"/>
        </w:rPr>
        <w:t>, поділяються на такі типи:</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w:t>
      </w:r>
      <w:r w:rsidRPr="00326E5E">
        <w:rPr>
          <w:rFonts w:ascii="Times New Roman" w:hAnsi="Times New Roman" w:cs="Times New Roman"/>
          <w:b/>
          <w:i/>
          <w:sz w:val="28"/>
          <w:szCs w:val="28"/>
          <w:lang w:val="uk-UA"/>
        </w:rPr>
        <w:t>житловий будинок</w:t>
      </w:r>
      <w:r w:rsidRPr="00326E5E">
        <w:rPr>
          <w:rFonts w:ascii="Times New Roman" w:hAnsi="Times New Roman" w:cs="Times New Roman"/>
          <w:sz w:val="28"/>
          <w:szCs w:val="28"/>
          <w:lang w:val="uk-UA"/>
        </w:rPr>
        <w:t xml:space="preserve">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w:t>
      </w:r>
      <w:r w:rsidRPr="00326E5E">
        <w:rPr>
          <w:rFonts w:ascii="Times New Roman" w:hAnsi="Times New Roman" w:cs="Times New Roman"/>
          <w:sz w:val="28"/>
          <w:szCs w:val="28"/>
          <w:lang w:val="uk-UA"/>
        </w:rPr>
        <w:lastRenderedPageBreak/>
        <w:t>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w:t>
      </w:r>
      <w:r w:rsidRPr="00326E5E">
        <w:rPr>
          <w:rFonts w:ascii="Times New Roman" w:hAnsi="Times New Roman" w:cs="Times New Roman"/>
          <w:b/>
          <w:i/>
          <w:sz w:val="28"/>
          <w:szCs w:val="28"/>
          <w:lang w:val="uk-UA"/>
        </w:rPr>
        <w:t>прибудова до житлового будинку</w:t>
      </w:r>
      <w:r w:rsidRPr="00326E5E">
        <w:rPr>
          <w:rFonts w:ascii="Times New Roman" w:hAnsi="Times New Roman" w:cs="Times New Roman"/>
          <w:sz w:val="28"/>
          <w:szCs w:val="28"/>
          <w:lang w:val="uk-UA"/>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w:t>
      </w:r>
      <w:r w:rsidRPr="00326E5E">
        <w:rPr>
          <w:rFonts w:ascii="Times New Roman" w:hAnsi="Times New Roman" w:cs="Times New Roman"/>
          <w:b/>
          <w:i/>
          <w:sz w:val="28"/>
          <w:szCs w:val="28"/>
          <w:lang w:val="uk-UA"/>
        </w:rPr>
        <w:t>квартира</w:t>
      </w:r>
      <w:r w:rsidRPr="00326E5E">
        <w:rPr>
          <w:rFonts w:ascii="Times New Roman" w:hAnsi="Times New Roman" w:cs="Times New Roman"/>
          <w:sz w:val="28"/>
          <w:szCs w:val="28"/>
          <w:lang w:val="uk-UA"/>
        </w:rPr>
        <w:t xml:space="preserve"> - ізольоване помешкання в житловому будинку, призначене та придатне для постійного у ньому проживання;</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г) </w:t>
      </w:r>
      <w:r w:rsidRPr="00326E5E">
        <w:rPr>
          <w:rFonts w:ascii="Times New Roman" w:hAnsi="Times New Roman" w:cs="Times New Roman"/>
          <w:b/>
          <w:i/>
          <w:sz w:val="28"/>
          <w:szCs w:val="28"/>
          <w:lang w:val="uk-UA"/>
        </w:rPr>
        <w:t>котедж</w:t>
      </w: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lang w:val="uk-UA"/>
        </w:rPr>
        <w:t>одно-</w:t>
      </w:r>
      <w:proofErr w:type="spellEnd"/>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lang w:val="uk-UA"/>
        </w:rPr>
        <w:t>півтораповерховий</w:t>
      </w:r>
      <w:proofErr w:type="spellEnd"/>
      <w:r w:rsidRPr="00326E5E">
        <w:rPr>
          <w:rFonts w:ascii="Times New Roman" w:hAnsi="Times New Roman" w:cs="Times New Roman"/>
          <w:sz w:val="28"/>
          <w:szCs w:val="28"/>
          <w:lang w:val="uk-UA"/>
        </w:rPr>
        <w:t xml:space="preserve"> будинок невеликої житлової площі для постійного чи тимчасового проживання з присадибною ділянкою;</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ґ) </w:t>
      </w:r>
      <w:r w:rsidRPr="00326E5E">
        <w:rPr>
          <w:rFonts w:ascii="Times New Roman" w:hAnsi="Times New Roman" w:cs="Times New Roman"/>
          <w:b/>
          <w:i/>
          <w:sz w:val="28"/>
          <w:szCs w:val="28"/>
          <w:lang w:val="uk-UA"/>
        </w:rPr>
        <w:t>кімнати у багатосімейних (комунальних) квартирах</w:t>
      </w:r>
      <w:r w:rsidRPr="00326E5E">
        <w:rPr>
          <w:rFonts w:ascii="Times New Roman" w:hAnsi="Times New Roman" w:cs="Times New Roman"/>
          <w:sz w:val="28"/>
          <w:szCs w:val="28"/>
          <w:lang w:val="uk-UA"/>
        </w:rPr>
        <w:t xml:space="preserve"> - ізольовані помешкання в квартирі, в якій мешкають двоє чи більше квартиронаймачів;</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1.1.2. </w:t>
      </w:r>
      <w:r w:rsidRPr="00326E5E">
        <w:rPr>
          <w:rFonts w:ascii="Times New Roman" w:hAnsi="Times New Roman" w:cs="Times New Roman"/>
          <w:b/>
          <w:sz w:val="28"/>
          <w:szCs w:val="28"/>
          <w:u w:val="single"/>
          <w:lang w:val="uk-UA"/>
        </w:rPr>
        <w:t>садовий будинок</w:t>
      </w:r>
      <w:r w:rsidRPr="00326E5E">
        <w:rPr>
          <w:rFonts w:ascii="Times New Roman" w:hAnsi="Times New Roman" w:cs="Times New Roman"/>
          <w:sz w:val="28"/>
          <w:szCs w:val="28"/>
          <w:lang w:val="uk-UA"/>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1.1.3 </w:t>
      </w:r>
      <w:r w:rsidRPr="00326E5E">
        <w:rPr>
          <w:rFonts w:ascii="Times New Roman" w:hAnsi="Times New Roman" w:cs="Times New Roman"/>
          <w:b/>
          <w:sz w:val="28"/>
          <w:szCs w:val="28"/>
          <w:u w:val="single"/>
          <w:lang w:val="uk-UA"/>
        </w:rPr>
        <w:t>дачний будинок</w:t>
      </w:r>
      <w:r w:rsidRPr="00326E5E">
        <w:rPr>
          <w:rFonts w:ascii="Times New Roman" w:hAnsi="Times New Roman" w:cs="Times New Roman"/>
          <w:sz w:val="28"/>
          <w:szCs w:val="28"/>
          <w:lang w:val="uk-UA"/>
        </w:rPr>
        <w:t xml:space="preserve"> - житловий будинок для використання протягом року з метою позаміського відпочинку;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1.2.</w:t>
      </w:r>
      <w:r w:rsidRPr="00326E5E">
        <w:rPr>
          <w:rFonts w:ascii="Times New Roman" w:hAnsi="Times New Roman" w:cs="Times New Roman"/>
          <w:b/>
          <w:sz w:val="28"/>
          <w:szCs w:val="28"/>
          <w:lang w:val="uk-UA"/>
        </w:rPr>
        <w:t>Об’єкти нежитлової нерухомості</w:t>
      </w:r>
      <w:r w:rsidRPr="00326E5E">
        <w:rPr>
          <w:rFonts w:ascii="Times New Roman" w:hAnsi="Times New Roman" w:cs="Times New Roman"/>
          <w:sz w:val="28"/>
          <w:szCs w:val="28"/>
          <w:lang w:val="uk-UA"/>
        </w:rPr>
        <w:t xml:space="preserve"> - будівлі, приміщення, що не віднесені відповідно до законодавства до житлового фонду. У нежитловій нерухомості виділяють:</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w:t>
      </w:r>
      <w:r w:rsidRPr="00326E5E">
        <w:rPr>
          <w:rFonts w:ascii="Times New Roman" w:hAnsi="Times New Roman" w:cs="Times New Roman"/>
          <w:b/>
          <w:i/>
          <w:sz w:val="28"/>
          <w:szCs w:val="28"/>
          <w:lang w:val="uk-UA"/>
        </w:rPr>
        <w:t>будівлі готельні</w:t>
      </w:r>
      <w:r w:rsidRPr="00326E5E">
        <w:rPr>
          <w:rFonts w:ascii="Times New Roman" w:hAnsi="Times New Roman" w:cs="Times New Roman"/>
          <w:sz w:val="28"/>
          <w:szCs w:val="28"/>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w:t>
      </w:r>
      <w:r w:rsidRPr="00326E5E">
        <w:rPr>
          <w:rFonts w:ascii="Times New Roman" w:hAnsi="Times New Roman" w:cs="Times New Roman"/>
          <w:b/>
          <w:i/>
          <w:sz w:val="28"/>
          <w:szCs w:val="28"/>
          <w:lang w:val="uk-UA"/>
        </w:rPr>
        <w:t>будівлі офісні</w:t>
      </w:r>
      <w:r w:rsidRPr="00326E5E">
        <w:rPr>
          <w:rFonts w:ascii="Times New Roman" w:hAnsi="Times New Roman" w:cs="Times New Roman"/>
          <w:sz w:val="28"/>
          <w:szCs w:val="28"/>
          <w:lang w:val="uk-UA"/>
        </w:rPr>
        <w:t xml:space="preserve"> - будівлі фінансового обслуговування, адміністративно-побутові будівлі, будівлі для конторських та адміністративних цілей;</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w:t>
      </w:r>
      <w:r w:rsidRPr="00326E5E">
        <w:rPr>
          <w:rFonts w:ascii="Times New Roman" w:hAnsi="Times New Roman" w:cs="Times New Roman"/>
          <w:b/>
          <w:i/>
          <w:sz w:val="28"/>
          <w:szCs w:val="28"/>
          <w:lang w:val="uk-UA"/>
        </w:rPr>
        <w:t xml:space="preserve">будівлі торговельні </w:t>
      </w:r>
      <w:r w:rsidRPr="00326E5E">
        <w:rPr>
          <w:rFonts w:ascii="Times New Roman" w:hAnsi="Times New Roman" w:cs="Times New Roman"/>
          <w:sz w:val="28"/>
          <w:szCs w:val="28"/>
          <w:lang w:val="uk-UA"/>
        </w:rPr>
        <w:t>-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г) </w:t>
      </w:r>
      <w:r w:rsidRPr="00326E5E">
        <w:rPr>
          <w:rFonts w:ascii="Times New Roman" w:hAnsi="Times New Roman" w:cs="Times New Roman"/>
          <w:b/>
          <w:i/>
          <w:sz w:val="28"/>
          <w:szCs w:val="28"/>
          <w:lang w:val="uk-UA"/>
        </w:rPr>
        <w:t xml:space="preserve">гаражі </w:t>
      </w:r>
      <w:r w:rsidRPr="00326E5E">
        <w:rPr>
          <w:rFonts w:ascii="Times New Roman" w:hAnsi="Times New Roman" w:cs="Times New Roman"/>
          <w:sz w:val="28"/>
          <w:szCs w:val="28"/>
          <w:lang w:val="uk-UA"/>
        </w:rPr>
        <w:t>- гаражі (наземні й підземні) та криті автомобільні стоянки;</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д) </w:t>
      </w:r>
      <w:r w:rsidRPr="00326E5E">
        <w:rPr>
          <w:rFonts w:ascii="Times New Roman" w:hAnsi="Times New Roman" w:cs="Times New Roman"/>
          <w:b/>
          <w:i/>
          <w:sz w:val="28"/>
          <w:szCs w:val="28"/>
          <w:lang w:val="uk-UA"/>
        </w:rPr>
        <w:t>будівлі для публічних виступів (казино, ігорні будинки)</w:t>
      </w:r>
      <w:r w:rsidRPr="00326E5E">
        <w:rPr>
          <w:rFonts w:ascii="Times New Roman" w:hAnsi="Times New Roman" w:cs="Times New Roman"/>
          <w:sz w:val="28"/>
          <w:szCs w:val="28"/>
          <w:lang w:val="uk-UA"/>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е) </w:t>
      </w:r>
      <w:r w:rsidRPr="00326E5E">
        <w:rPr>
          <w:rFonts w:ascii="Times New Roman" w:hAnsi="Times New Roman" w:cs="Times New Roman"/>
          <w:b/>
          <w:i/>
          <w:sz w:val="28"/>
          <w:szCs w:val="28"/>
          <w:lang w:val="uk-UA"/>
        </w:rPr>
        <w:t>господарські (присадибні) будівлі</w:t>
      </w:r>
      <w:r w:rsidRPr="00326E5E">
        <w:rPr>
          <w:rFonts w:ascii="Times New Roman" w:hAnsi="Times New Roman" w:cs="Times New Roman"/>
          <w:sz w:val="28"/>
          <w:szCs w:val="28"/>
          <w:lang w:val="uk-UA"/>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2A6421" w:rsidRPr="00E15F57" w:rsidRDefault="002A6421" w:rsidP="002A6421">
      <w:pPr>
        <w:jc w:val="both"/>
        <w:rPr>
          <w:rFonts w:ascii="Times New Roman" w:hAnsi="Times New Roman" w:cs="Times New Roman"/>
          <w:sz w:val="28"/>
          <w:szCs w:val="28"/>
          <w:lang w:val="uk-UA"/>
        </w:rPr>
      </w:pPr>
      <w:r w:rsidRPr="00E15F57">
        <w:rPr>
          <w:rFonts w:ascii="Times New Roman" w:hAnsi="Times New Roman" w:cs="Times New Roman"/>
          <w:sz w:val="28"/>
          <w:szCs w:val="28"/>
          <w:lang w:val="uk-UA"/>
        </w:rPr>
        <w:t xml:space="preserve">         є) </w:t>
      </w:r>
      <w:r w:rsidRPr="00E15F57">
        <w:rPr>
          <w:rFonts w:ascii="Times New Roman" w:hAnsi="Times New Roman" w:cs="Times New Roman"/>
          <w:b/>
          <w:i/>
          <w:sz w:val="28"/>
          <w:szCs w:val="28"/>
          <w:lang w:val="uk-UA"/>
        </w:rPr>
        <w:t>інші будівлі</w:t>
      </w:r>
      <w:r w:rsidRPr="00E15F57">
        <w:rPr>
          <w:rFonts w:ascii="Times New Roman" w:hAnsi="Times New Roman" w:cs="Times New Roman"/>
          <w:i/>
          <w:sz w:val="28"/>
          <w:szCs w:val="28"/>
          <w:lang w:val="uk-UA"/>
        </w:rPr>
        <w:t xml:space="preserve"> </w:t>
      </w:r>
      <w:r w:rsidRPr="00E15F57">
        <w:rPr>
          <w:rFonts w:ascii="Times New Roman" w:hAnsi="Times New Roman" w:cs="Times New Roman"/>
          <w:sz w:val="28"/>
          <w:szCs w:val="28"/>
          <w:lang w:val="uk-UA"/>
        </w:rPr>
        <w:t>(</w:t>
      </w:r>
      <w:proofErr w:type="spellStart"/>
      <w:r w:rsidRPr="00E15F57">
        <w:rPr>
          <w:rFonts w:ascii="Times New Roman" w:hAnsi="Times New Roman" w:cs="Times New Roman"/>
          <w:sz w:val="28"/>
          <w:szCs w:val="28"/>
          <w:lang w:val="uk-UA"/>
        </w:rPr>
        <w:t>автозаправочні</w:t>
      </w:r>
      <w:proofErr w:type="spellEnd"/>
      <w:r w:rsidRPr="00E15F57">
        <w:rPr>
          <w:rFonts w:ascii="Times New Roman" w:hAnsi="Times New Roman" w:cs="Times New Roman"/>
          <w:sz w:val="28"/>
          <w:szCs w:val="28"/>
          <w:lang w:val="uk-UA"/>
        </w:rPr>
        <w:t xml:space="preserve"> станції, аптеки та інші, _________________________________;</w:t>
      </w:r>
    </w:p>
    <w:p w:rsidR="002A6421" w:rsidRPr="00326E5E" w:rsidRDefault="002A6421" w:rsidP="002A6421">
      <w:pPr>
        <w:jc w:val="both"/>
        <w:rPr>
          <w:rFonts w:ascii="Times New Roman" w:hAnsi="Times New Roman" w:cs="Times New Roman"/>
          <w:color w:val="FF0000"/>
          <w:sz w:val="28"/>
          <w:szCs w:val="28"/>
          <w:lang w:val="uk-UA"/>
        </w:rPr>
      </w:pP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rPr>
        <w:t>2</w:t>
      </w:r>
      <w:r w:rsidRPr="00326E5E">
        <w:rPr>
          <w:rFonts w:ascii="Times New Roman" w:hAnsi="Times New Roman" w:cs="Times New Roman"/>
          <w:b/>
          <w:sz w:val="28"/>
          <w:szCs w:val="28"/>
          <w:lang w:val="uk-UA"/>
        </w:rPr>
        <w:t>.</w:t>
      </w:r>
      <w:proofErr w:type="spellStart"/>
      <w:r w:rsidRPr="00326E5E">
        <w:rPr>
          <w:rFonts w:ascii="Times New Roman" w:hAnsi="Times New Roman" w:cs="Times New Roman"/>
          <w:b/>
          <w:sz w:val="28"/>
          <w:szCs w:val="28"/>
        </w:rPr>
        <w:t>Платники</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податку</w:t>
      </w:r>
      <w:proofErr w:type="spellEnd"/>
    </w:p>
    <w:p w:rsidR="002A6421" w:rsidRPr="00326E5E" w:rsidRDefault="002A6421" w:rsidP="002A6421">
      <w:pPr>
        <w:jc w:val="both"/>
        <w:rPr>
          <w:rFonts w:ascii="Times New Roman" w:hAnsi="Times New Roman" w:cs="Times New Roman"/>
          <w:sz w:val="28"/>
          <w:szCs w:val="28"/>
        </w:rPr>
      </w:pPr>
      <w:r w:rsidRPr="00647512">
        <w:rPr>
          <w:rFonts w:ascii="Times New Roman" w:hAnsi="Times New Roman" w:cs="Times New Roman"/>
          <w:sz w:val="28"/>
          <w:szCs w:val="28"/>
          <w:lang w:val="uk-UA"/>
        </w:rPr>
        <w:t xml:space="preserve">           2.1.Платниками податку є фізичні та юридичні особи, в тому числі</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нерезиденти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які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власниками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w:t>
      </w:r>
      <w:proofErr w:type="spellStart"/>
      <w:r w:rsidRPr="00326E5E">
        <w:rPr>
          <w:rFonts w:ascii="Times New Roman" w:hAnsi="Times New Roman" w:cs="Times New Roman"/>
          <w:sz w:val="28"/>
          <w:szCs w:val="28"/>
        </w:rPr>
        <w:t>або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3. Об’єкт оподаткування</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3.1. Об’єктом оподаткування є об’єкт житлової та нежитлової нерухомості, в тому числі його частка.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3.2. Не є об’єктом оподаткування: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w:t>
      </w:r>
      <w:r w:rsidRPr="00326E5E">
        <w:rPr>
          <w:rFonts w:ascii="Times New Roman" w:hAnsi="Times New Roman" w:cs="Times New Roman"/>
          <w:sz w:val="28"/>
          <w:szCs w:val="28"/>
          <w:lang w:val="uk-UA"/>
        </w:rPr>
        <w:lastRenderedPageBreak/>
        <w:t xml:space="preserve">утримуються за рахунок відповідного державного бюджету чи місцевого бюджету і є неприбутковими (їх спільній власності);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в) </w:t>
      </w:r>
      <w:proofErr w:type="spellStart"/>
      <w:r w:rsidRPr="00326E5E">
        <w:rPr>
          <w:rFonts w:ascii="Times New Roman" w:hAnsi="Times New Roman" w:cs="Times New Roman"/>
          <w:sz w:val="28"/>
          <w:szCs w:val="28"/>
        </w:rPr>
        <w:t>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дитячих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будинків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сімейного</w:t>
      </w:r>
      <w:proofErr w:type="spellEnd"/>
      <w:r w:rsidRPr="00326E5E">
        <w:rPr>
          <w:rFonts w:ascii="Times New Roman" w:hAnsi="Times New Roman" w:cs="Times New Roman"/>
          <w:sz w:val="28"/>
          <w:szCs w:val="28"/>
        </w:rPr>
        <w:t xml:space="preserve"> типу;</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г) </w:t>
      </w:r>
      <w:proofErr w:type="spellStart"/>
      <w:r w:rsidRPr="00326E5E">
        <w:rPr>
          <w:rFonts w:ascii="Times New Roman" w:hAnsi="Times New Roman" w:cs="Times New Roman"/>
          <w:sz w:val="28"/>
          <w:szCs w:val="28"/>
        </w:rPr>
        <w:t>гуртожитки</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ґ</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нерухомість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непридатна</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проживання</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зв’язку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аварійним</w:t>
      </w:r>
      <w:proofErr w:type="spellEnd"/>
      <w:r w:rsidRPr="00326E5E">
        <w:rPr>
          <w:rFonts w:ascii="Times New Roman" w:hAnsi="Times New Roman" w:cs="Times New Roman"/>
          <w:sz w:val="28"/>
          <w:szCs w:val="28"/>
        </w:rPr>
        <w:t xml:space="preserve"> станом, </w:t>
      </w:r>
      <w:proofErr w:type="spellStart"/>
      <w:r w:rsidRPr="00326E5E">
        <w:rPr>
          <w:rFonts w:ascii="Times New Roman" w:hAnsi="Times New Roman" w:cs="Times New Roman"/>
          <w:sz w:val="28"/>
          <w:szCs w:val="28"/>
        </w:rPr>
        <w:t>визнана</w:t>
      </w:r>
      <w:proofErr w:type="spellEnd"/>
      <w:r w:rsidRPr="00326E5E">
        <w:rPr>
          <w:rFonts w:ascii="Times New Roman" w:hAnsi="Times New Roman" w:cs="Times New Roman"/>
          <w:sz w:val="28"/>
          <w:szCs w:val="28"/>
        </w:rPr>
        <w:t xml:space="preserve"> такою </w:t>
      </w:r>
      <w:proofErr w:type="spellStart"/>
      <w:r w:rsidRPr="00326E5E">
        <w:rPr>
          <w:rFonts w:ascii="Times New Roman" w:hAnsi="Times New Roman" w:cs="Times New Roman"/>
          <w:sz w:val="28"/>
          <w:szCs w:val="28"/>
        </w:rPr>
        <w:t>згідно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ішенням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сільської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селищної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міської</w:t>
      </w:r>
      <w:proofErr w:type="spellEnd"/>
      <w:r w:rsidRPr="00326E5E">
        <w:rPr>
          <w:rFonts w:ascii="Times New Roman" w:hAnsi="Times New Roman" w:cs="Times New Roman"/>
          <w:sz w:val="28"/>
          <w:szCs w:val="28"/>
        </w:rPr>
        <w:t xml:space="preserve"> ради;</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е)</w:t>
      </w: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об’єкти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які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суб’єктами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господарювання</w:t>
      </w:r>
      <w:proofErr w:type="spellEnd"/>
      <w:r w:rsidRPr="00326E5E">
        <w:rPr>
          <w:rFonts w:ascii="Times New Roman" w:hAnsi="Times New Roman" w:cs="Times New Roman"/>
          <w:sz w:val="28"/>
          <w:szCs w:val="28"/>
        </w:rPr>
        <w:t xml:space="preserve"> малого та </w:t>
      </w:r>
      <w:proofErr w:type="spellStart"/>
      <w:r w:rsidRPr="00326E5E">
        <w:rPr>
          <w:rFonts w:ascii="Times New Roman" w:hAnsi="Times New Roman" w:cs="Times New Roman"/>
          <w:sz w:val="28"/>
          <w:szCs w:val="28"/>
        </w:rPr>
        <w:t>середнього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бізнесу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провадять</w:t>
      </w:r>
      <w:proofErr w:type="spellEnd"/>
      <w:r w:rsidRPr="00326E5E">
        <w:rPr>
          <w:rFonts w:ascii="Times New Roman" w:hAnsi="Times New Roman" w:cs="Times New Roman"/>
          <w:sz w:val="28"/>
          <w:szCs w:val="28"/>
        </w:rPr>
        <w:t xml:space="preserve"> свою </w:t>
      </w:r>
      <w:proofErr w:type="spellStart"/>
      <w:r w:rsidRPr="00326E5E">
        <w:rPr>
          <w:rFonts w:ascii="Times New Roman" w:hAnsi="Times New Roman" w:cs="Times New Roman"/>
          <w:sz w:val="28"/>
          <w:szCs w:val="28"/>
        </w:rPr>
        <w:t>діяльність</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малих</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арх</w:t>
      </w:r>
      <w:proofErr w:type="gramEnd"/>
      <w:r w:rsidRPr="00326E5E">
        <w:rPr>
          <w:rFonts w:ascii="Times New Roman" w:hAnsi="Times New Roman" w:cs="Times New Roman"/>
          <w:sz w:val="28"/>
          <w:szCs w:val="28"/>
        </w:rPr>
        <w:t>ітектурних</w:t>
      </w:r>
      <w:proofErr w:type="spellEnd"/>
      <w:r w:rsidRPr="00326E5E">
        <w:rPr>
          <w:rFonts w:ascii="Times New Roman" w:hAnsi="Times New Roman" w:cs="Times New Roman"/>
          <w:sz w:val="28"/>
          <w:szCs w:val="28"/>
        </w:rPr>
        <w:t xml:space="preserve"> формах та на ринках;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промисловості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виробничі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корпуси</w:t>
      </w:r>
      <w:proofErr w:type="spellEnd"/>
      <w:r w:rsidRPr="00326E5E">
        <w:rPr>
          <w:rFonts w:ascii="Times New Roman" w:hAnsi="Times New Roman" w:cs="Times New Roman"/>
          <w:sz w:val="28"/>
          <w:szCs w:val="28"/>
        </w:rPr>
        <w:t xml:space="preserve">, цехи, </w:t>
      </w:r>
      <w:proofErr w:type="spellStart"/>
      <w:r w:rsidRPr="00326E5E">
        <w:rPr>
          <w:rFonts w:ascii="Times New Roman" w:hAnsi="Times New Roman" w:cs="Times New Roman"/>
          <w:sz w:val="28"/>
          <w:szCs w:val="28"/>
        </w:rPr>
        <w:t>складські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приміщення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промислових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підприємств</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ж) </w:t>
      </w:r>
      <w:proofErr w:type="spellStart"/>
      <w:r w:rsidRPr="00326E5E">
        <w:rPr>
          <w:rFonts w:ascii="Times New Roman" w:hAnsi="Times New Roman" w:cs="Times New Roman"/>
          <w:sz w:val="28"/>
          <w:szCs w:val="28"/>
        </w:rPr>
        <w:t>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споруди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сільськогосподарських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товаровиробників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призначені</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використання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безпосередньо</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сільськогосподарській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діяльності</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з) об’єкти житлової та нежитлової нерухомості, які перебувають у власності громадських організацій інвалідів та їх підприємств.</w:t>
      </w: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4. База оподаткування</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4.1. Базою оподаткування є </w:t>
      </w:r>
      <w:r w:rsidRPr="00326E5E">
        <w:rPr>
          <w:rFonts w:ascii="Times New Roman" w:hAnsi="Times New Roman" w:cs="Times New Roman"/>
          <w:b/>
          <w:sz w:val="28"/>
          <w:szCs w:val="28"/>
          <w:lang w:val="uk-UA"/>
        </w:rPr>
        <w:t>загальна площа об’єкта житлової та нежитлової нерухомості</w:t>
      </w:r>
      <w:r w:rsidRPr="00326E5E">
        <w:rPr>
          <w:rFonts w:ascii="Times New Roman" w:hAnsi="Times New Roman" w:cs="Times New Roman"/>
          <w:sz w:val="28"/>
          <w:szCs w:val="28"/>
          <w:lang w:val="uk-UA"/>
        </w:rPr>
        <w:t xml:space="preserve">, в тому числі його часток.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4.</w:t>
      </w:r>
      <w:r w:rsidRPr="00326E5E">
        <w:rPr>
          <w:rFonts w:ascii="Times New Roman" w:hAnsi="Times New Roman" w:cs="Times New Roman"/>
          <w:sz w:val="28"/>
          <w:szCs w:val="28"/>
        </w:rPr>
        <w:t xml:space="preserve">2. База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які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перебувають</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фізичних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осіб</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обчислюється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контролюючим</w:t>
      </w:r>
      <w:proofErr w:type="spellEnd"/>
      <w:r w:rsidRPr="00326E5E">
        <w:rPr>
          <w:rFonts w:ascii="Times New Roman" w:hAnsi="Times New Roman" w:cs="Times New Roman"/>
          <w:sz w:val="28"/>
          <w:szCs w:val="28"/>
        </w:rPr>
        <w:t xml:space="preserve"> органом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даних</w:t>
      </w:r>
      <w:proofErr w:type="spellEnd"/>
      <w:r w:rsidRPr="00326E5E">
        <w:rPr>
          <w:rFonts w:ascii="Times New Roman" w:hAnsi="Times New Roman" w:cs="Times New Roman"/>
          <w:sz w:val="28"/>
          <w:szCs w:val="28"/>
        </w:rPr>
        <w:t xml:space="preserve"> Державного </w:t>
      </w:r>
      <w:proofErr w:type="spellStart"/>
      <w:r w:rsidRPr="00326E5E">
        <w:rPr>
          <w:rFonts w:ascii="Times New Roman" w:hAnsi="Times New Roman" w:cs="Times New Roman"/>
          <w:sz w:val="28"/>
          <w:szCs w:val="28"/>
        </w:rPr>
        <w:t>реєстру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речових</w:t>
      </w:r>
      <w:proofErr w:type="spellEnd"/>
      <w:r w:rsidRPr="00326E5E">
        <w:rPr>
          <w:rFonts w:ascii="Times New Roman" w:hAnsi="Times New Roman" w:cs="Times New Roman"/>
          <w:sz w:val="28"/>
          <w:szCs w:val="28"/>
        </w:rPr>
        <w:t xml:space="preserve"> прав на </w:t>
      </w:r>
      <w:proofErr w:type="spellStart"/>
      <w:r w:rsidRPr="00326E5E">
        <w:rPr>
          <w:rFonts w:ascii="Times New Roman" w:hAnsi="Times New Roman" w:cs="Times New Roman"/>
          <w:sz w:val="28"/>
          <w:szCs w:val="28"/>
        </w:rPr>
        <w:t>нерухоме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майно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безоплатно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надаються</w:t>
      </w:r>
      <w:proofErr w:type="spellEnd"/>
      <w:r w:rsidRPr="00326E5E">
        <w:rPr>
          <w:rFonts w:ascii="Times New Roman" w:hAnsi="Times New Roman" w:cs="Times New Roman"/>
          <w:sz w:val="28"/>
          <w:szCs w:val="28"/>
        </w:rPr>
        <w:t xml:space="preserve"> органами </w:t>
      </w:r>
      <w:proofErr w:type="spellStart"/>
      <w:r w:rsidRPr="00326E5E">
        <w:rPr>
          <w:rFonts w:ascii="Times New Roman" w:hAnsi="Times New Roman" w:cs="Times New Roman"/>
          <w:sz w:val="28"/>
          <w:szCs w:val="28"/>
        </w:rPr>
        <w:lastRenderedPageBreak/>
        <w:t>державної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реєстрації</w:t>
      </w:r>
      <w:proofErr w:type="spellEnd"/>
      <w:r w:rsidRPr="00326E5E">
        <w:rPr>
          <w:rFonts w:ascii="Times New Roman" w:hAnsi="Times New Roman" w:cs="Times New Roman"/>
          <w:sz w:val="28"/>
          <w:szCs w:val="28"/>
        </w:rPr>
        <w:t xml:space="preserve"> прав на </w:t>
      </w:r>
      <w:proofErr w:type="spellStart"/>
      <w:r w:rsidRPr="00326E5E">
        <w:rPr>
          <w:rFonts w:ascii="Times New Roman" w:hAnsi="Times New Roman" w:cs="Times New Roman"/>
          <w:sz w:val="28"/>
          <w:szCs w:val="28"/>
        </w:rPr>
        <w:t>нерухоме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майно</w:t>
      </w:r>
      <w:proofErr w:type="spellEnd"/>
      <w:r w:rsidRPr="00326E5E">
        <w:rPr>
          <w:rFonts w:ascii="Times New Roman" w:hAnsi="Times New Roman" w:cs="Times New Roman"/>
          <w:sz w:val="28"/>
          <w:szCs w:val="28"/>
        </w:rPr>
        <w:t xml:space="preserve"> та/</w:t>
      </w:r>
      <w:proofErr w:type="spellStart"/>
      <w:r w:rsidRPr="00326E5E">
        <w:rPr>
          <w:rFonts w:ascii="Times New Roman" w:hAnsi="Times New Roman" w:cs="Times New Roman"/>
          <w:sz w:val="28"/>
          <w:szCs w:val="28"/>
        </w:rPr>
        <w:t>або</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оригіналів</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в</w:t>
      </w:r>
      <w:proofErr w:type="gramEnd"/>
      <w:r w:rsidRPr="00326E5E">
        <w:rPr>
          <w:rFonts w:ascii="Times New Roman" w:hAnsi="Times New Roman" w:cs="Times New Roman"/>
          <w:sz w:val="28"/>
          <w:szCs w:val="28"/>
        </w:rPr>
        <w:t>ідповідних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w:t>
      </w:r>
      <w:proofErr w:type="gramStart"/>
      <w:r w:rsidRPr="00326E5E">
        <w:rPr>
          <w:rFonts w:ascii="Times New Roman" w:hAnsi="Times New Roman" w:cs="Times New Roman"/>
          <w:sz w:val="28"/>
          <w:szCs w:val="28"/>
        </w:rPr>
        <w:t>в</w:t>
      </w:r>
      <w:proofErr w:type="spellEnd"/>
      <w:proofErr w:type="gramEnd"/>
      <w:r w:rsidRPr="00326E5E">
        <w:rPr>
          <w:rFonts w:ascii="Times New Roman" w:hAnsi="Times New Roman" w:cs="Times New Roman"/>
          <w:sz w:val="28"/>
          <w:szCs w:val="28"/>
        </w:rPr>
        <w:t xml:space="preserve"> на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rsidR="002A6421" w:rsidRPr="00326E5E" w:rsidRDefault="002A6421" w:rsidP="002A6421">
      <w:pPr>
        <w:jc w:val="both"/>
        <w:rPr>
          <w:rFonts w:ascii="Times New Roman" w:hAnsi="Times New Roman" w:cs="Times New Roman"/>
          <w:sz w:val="28"/>
          <w:szCs w:val="28"/>
          <w:lang w:val="uk-UA"/>
        </w:rPr>
      </w:pPr>
    </w:p>
    <w:p w:rsidR="002A6421" w:rsidRPr="00326E5E" w:rsidRDefault="002A6421" w:rsidP="002A6421">
      <w:pPr>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5.Пільги із сплати податку</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2A6421" w:rsidRPr="00647512" w:rsidRDefault="002A6421" w:rsidP="002A6421">
      <w:pPr>
        <w:ind w:firstLine="708"/>
        <w:jc w:val="both"/>
        <w:rPr>
          <w:rFonts w:ascii="Times New Roman" w:hAnsi="Times New Roman" w:cs="Times New Roman"/>
          <w:b/>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а) </w:t>
      </w:r>
      <w:r w:rsidRPr="00326E5E">
        <w:rPr>
          <w:rFonts w:ascii="Times New Roman" w:hAnsi="Times New Roman" w:cs="Times New Roman"/>
          <w:b/>
          <w:sz w:val="28"/>
          <w:szCs w:val="28"/>
        </w:rPr>
        <w:t xml:space="preserve">для </w:t>
      </w:r>
      <w:proofErr w:type="spellStart"/>
      <w:r w:rsidRPr="00326E5E">
        <w:rPr>
          <w:rFonts w:ascii="Times New Roman" w:hAnsi="Times New Roman" w:cs="Times New Roman"/>
          <w:b/>
          <w:sz w:val="28"/>
          <w:szCs w:val="28"/>
        </w:rPr>
        <w:t>квартири</w:t>
      </w:r>
      <w:proofErr w:type="spellEnd"/>
      <w:r w:rsidRPr="00326E5E">
        <w:rPr>
          <w:rFonts w:ascii="Times New Roman" w:hAnsi="Times New Roman" w:cs="Times New Roman"/>
          <w:b/>
          <w:sz w:val="28"/>
          <w:szCs w:val="28"/>
        </w:rPr>
        <w:t>/квартир</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незалежно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w:t>
      </w:r>
      <w:proofErr w:type="gramStart"/>
      <w:r w:rsidRPr="00326E5E">
        <w:rPr>
          <w:rFonts w:ascii="Times New Roman" w:hAnsi="Times New Roman" w:cs="Times New Roman"/>
          <w:sz w:val="28"/>
          <w:szCs w:val="28"/>
        </w:rPr>
        <w:t>х</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кількості</w:t>
      </w:r>
      <w:proofErr w:type="spellEnd"/>
      <w:r w:rsidRPr="00326E5E">
        <w:rPr>
          <w:rFonts w:ascii="Times New Roman" w:hAnsi="Times New Roman" w:cs="Times New Roman"/>
          <w:sz w:val="28"/>
          <w:szCs w:val="28"/>
        </w:rPr>
        <w:t xml:space="preserve"> - </w:t>
      </w:r>
      <w:r w:rsidRPr="00647512">
        <w:rPr>
          <w:rFonts w:ascii="Times New Roman" w:hAnsi="Times New Roman" w:cs="Times New Roman"/>
          <w:b/>
          <w:sz w:val="28"/>
          <w:szCs w:val="28"/>
        </w:rPr>
        <w:t xml:space="preserve">на </w:t>
      </w:r>
      <w:smartTag w:uri="urn:schemas-microsoft-com:office:smarttags" w:element="metricconverter">
        <w:smartTagPr>
          <w:attr w:name="ProductID" w:val="65 кв. метрів"/>
        </w:smartTagPr>
        <w:r w:rsidRPr="00647512">
          <w:rPr>
            <w:rFonts w:ascii="Times New Roman" w:hAnsi="Times New Roman" w:cs="Times New Roman"/>
            <w:b/>
            <w:sz w:val="28"/>
            <w:szCs w:val="28"/>
          </w:rPr>
          <w:t>6</w:t>
        </w:r>
        <w:r w:rsidRPr="00647512">
          <w:rPr>
            <w:rFonts w:ascii="Times New Roman" w:hAnsi="Times New Roman" w:cs="Times New Roman"/>
            <w:b/>
            <w:sz w:val="28"/>
            <w:szCs w:val="28"/>
            <w:lang w:val="uk-UA"/>
          </w:rPr>
          <w:t>5</w:t>
        </w:r>
        <w:r w:rsidRPr="00647512">
          <w:rPr>
            <w:rFonts w:ascii="Times New Roman" w:hAnsi="Times New Roman" w:cs="Times New Roman"/>
            <w:b/>
            <w:sz w:val="28"/>
            <w:szCs w:val="28"/>
          </w:rPr>
          <w:t xml:space="preserve"> кв. </w:t>
        </w:r>
        <w:proofErr w:type="spellStart"/>
        <w:r w:rsidRPr="00647512">
          <w:rPr>
            <w:rFonts w:ascii="Times New Roman" w:hAnsi="Times New Roman" w:cs="Times New Roman"/>
            <w:b/>
            <w:sz w:val="28"/>
            <w:szCs w:val="28"/>
          </w:rPr>
          <w:t>метрів</w:t>
        </w:r>
      </w:smartTag>
      <w:proofErr w:type="spellEnd"/>
      <w:r w:rsidRPr="00647512">
        <w:rPr>
          <w:rFonts w:ascii="Times New Roman" w:hAnsi="Times New Roman" w:cs="Times New Roman"/>
          <w:b/>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ab/>
      </w:r>
      <w:r w:rsidRPr="00326E5E">
        <w:rPr>
          <w:rFonts w:ascii="Times New Roman" w:hAnsi="Times New Roman" w:cs="Times New Roman"/>
          <w:sz w:val="28"/>
          <w:szCs w:val="28"/>
        </w:rPr>
        <w:t xml:space="preserve"> б) </w:t>
      </w:r>
      <w:r w:rsidRPr="00326E5E">
        <w:rPr>
          <w:rFonts w:ascii="Times New Roman" w:hAnsi="Times New Roman" w:cs="Times New Roman"/>
          <w:b/>
          <w:sz w:val="28"/>
          <w:szCs w:val="28"/>
        </w:rPr>
        <w:t xml:space="preserve">для </w:t>
      </w:r>
      <w:proofErr w:type="spellStart"/>
      <w:r w:rsidRPr="00326E5E">
        <w:rPr>
          <w:rFonts w:ascii="Times New Roman" w:hAnsi="Times New Roman" w:cs="Times New Roman"/>
          <w:b/>
          <w:sz w:val="28"/>
          <w:szCs w:val="28"/>
        </w:rPr>
        <w:t>житлового</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будинку</w:t>
      </w:r>
      <w:proofErr w:type="spellEnd"/>
      <w:r w:rsidRPr="00326E5E">
        <w:rPr>
          <w:rFonts w:ascii="Times New Roman" w:hAnsi="Times New Roman" w:cs="Times New Roman"/>
          <w:b/>
          <w:sz w:val="28"/>
          <w:szCs w:val="28"/>
        </w:rPr>
        <w:t>/</w:t>
      </w:r>
      <w:proofErr w:type="spellStart"/>
      <w:r w:rsidRPr="00326E5E">
        <w:rPr>
          <w:rFonts w:ascii="Times New Roman" w:hAnsi="Times New Roman" w:cs="Times New Roman"/>
          <w:b/>
          <w:sz w:val="28"/>
          <w:szCs w:val="28"/>
        </w:rPr>
        <w:t>будинків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незалежно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w:t>
      </w:r>
      <w:proofErr w:type="gramStart"/>
      <w:r w:rsidRPr="00326E5E">
        <w:rPr>
          <w:rFonts w:ascii="Times New Roman" w:hAnsi="Times New Roman" w:cs="Times New Roman"/>
          <w:sz w:val="28"/>
          <w:szCs w:val="28"/>
        </w:rPr>
        <w:t>х</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кількості</w:t>
      </w:r>
      <w:proofErr w:type="spellEnd"/>
      <w:r w:rsidRPr="00326E5E">
        <w:rPr>
          <w:rFonts w:ascii="Times New Roman" w:hAnsi="Times New Roman" w:cs="Times New Roman"/>
          <w:sz w:val="28"/>
          <w:szCs w:val="28"/>
        </w:rPr>
        <w:t xml:space="preserve"> - </w:t>
      </w:r>
      <w:r w:rsidRPr="00647512">
        <w:rPr>
          <w:rFonts w:ascii="Times New Roman" w:hAnsi="Times New Roman" w:cs="Times New Roman"/>
          <w:b/>
          <w:sz w:val="28"/>
          <w:szCs w:val="28"/>
        </w:rPr>
        <w:t xml:space="preserve">на </w:t>
      </w:r>
      <w:smartTag w:uri="urn:schemas-microsoft-com:office:smarttags" w:element="metricconverter">
        <w:smartTagPr>
          <w:attr w:name="ProductID" w:val="150 кв. метрів"/>
        </w:smartTagPr>
        <w:r w:rsidRPr="00647512">
          <w:rPr>
            <w:rFonts w:ascii="Times New Roman" w:hAnsi="Times New Roman" w:cs="Times New Roman"/>
            <w:b/>
            <w:sz w:val="28"/>
            <w:szCs w:val="28"/>
          </w:rPr>
          <w:t>1</w:t>
        </w:r>
        <w:r w:rsidRPr="00647512">
          <w:rPr>
            <w:rFonts w:ascii="Times New Roman" w:hAnsi="Times New Roman" w:cs="Times New Roman"/>
            <w:b/>
            <w:sz w:val="28"/>
            <w:szCs w:val="28"/>
            <w:lang w:val="uk-UA"/>
          </w:rPr>
          <w:t>5</w:t>
        </w:r>
        <w:r w:rsidRPr="00647512">
          <w:rPr>
            <w:rFonts w:ascii="Times New Roman" w:hAnsi="Times New Roman" w:cs="Times New Roman"/>
            <w:b/>
            <w:sz w:val="28"/>
            <w:szCs w:val="28"/>
          </w:rPr>
          <w:t xml:space="preserve">0 кв. </w:t>
        </w:r>
        <w:proofErr w:type="spellStart"/>
        <w:r w:rsidRPr="00647512">
          <w:rPr>
            <w:rFonts w:ascii="Times New Roman" w:hAnsi="Times New Roman" w:cs="Times New Roman"/>
            <w:b/>
            <w:sz w:val="28"/>
            <w:szCs w:val="28"/>
          </w:rPr>
          <w:t>метрів</w:t>
        </w:r>
      </w:smartTag>
      <w:proofErr w:type="spellEnd"/>
      <w:r w:rsidRPr="00647512">
        <w:rPr>
          <w:rFonts w:ascii="Times New Roman" w:hAnsi="Times New Roman" w:cs="Times New Roman"/>
          <w:sz w:val="28"/>
          <w:szCs w:val="28"/>
        </w:rPr>
        <w:t>;</w:t>
      </w:r>
    </w:p>
    <w:p w:rsidR="002A6421" w:rsidRPr="00326E5E" w:rsidRDefault="002A6421" w:rsidP="002A6421">
      <w:pPr>
        <w:ind w:firstLine="708"/>
        <w:jc w:val="both"/>
        <w:rPr>
          <w:rFonts w:ascii="Times New Roman" w:hAnsi="Times New Roman" w:cs="Times New Roman"/>
          <w:sz w:val="28"/>
          <w:szCs w:val="28"/>
        </w:rPr>
      </w:pPr>
      <w:r w:rsidRPr="00326E5E">
        <w:rPr>
          <w:rFonts w:ascii="Times New Roman" w:hAnsi="Times New Roman" w:cs="Times New Roman"/>
          <w:sz w:val="28"/>
          <w:szCs w:val="28"/>
        </w:rPr>
        <w:t xml:space="preserve"> в) </w:t>
      </w:r>
      <w:r w:rsidRPr="00326E5E">
        <w:rPr>
          <w:rFonts w:ascii="Times New Roman" w:hAnsi="Times New Roman" w:cs="Times New Roman"/>
          <w:b/>
          <w:sz w:val="28"/>
          <w:szCs w:val="28"/>
        </w:rPr>
        <w:t xml:space="preserve">для </w:t>
      </w:r>
      <w:proofErr w:type="spellStart"/>
      <w:proofErr w:type="gramStart"/>
      <w:r w:rsidRPr="00326E5E">
        <w:rPr>
          <w:rFonts w:ascii="Times New Roman" w:hAnsi="Times New Roman" w:cs="Times New Roman"/>
          <w:b/>
          <w:sz w:val="28"/>
          <w:szCs w:val="28"/>
        </w:rPr>
        <w:t>р</w:t>
      </w:r>
      <w:proofErr w:type="gramEnd"/>
      <w:r w:rsidRPr="00326E5E">
        <w:rPr>
          <w:rFonts w:ascii="Times New Roman" w:hAnsi="Times New Roman" w:cs="Times New Roman"/>
          <w:b/>
          <w:sz w:val="28"/>
          <w:szCs w:val="28"/>
        </w:rPr>
        <w:t>ізних</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типів</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об’єктів</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житлової</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одночасного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перебування</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квартири</w:t>
      </w:r>
      <w:proofErr w:type="spellEnd"/>
      <w:r w:rsidRPr="00326E5E">
        <w:rPr>
          <w:rFonts w:ascii="Times New Roman" w:hAnsi="Times New Roman" w:cs="Times New Roman"/>
          <w:sz w:val="28"/>
          <w:szCs w:val="28"/>
        </w:rPr>
        <w:t xml:space="preserve">/квартир та </w:t>
      </w:r>
      <w:proofErr w:type="spellStart"/>
      <w:r w:rsidRPr="00326E5E">
        <w:rPr>
          <w:rFonts w:ascii="Times New Roman" w:hAnsi="Times New Roman" w:cs="Times New Roman"/>
          <w:sz w:val="28"/>
          <w:szCs w:val="28"/>
        </w:rPr>
        <w:t>житлового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будинку</w:t>
      </w:r>
      <w:proofErr w:type="spellEnd"/>
      <w:r w:rsidRPr="00326E5E">
        <w:rPr>
          <w:rFonts w:ascii="Times New Roman" w:hAnsi="Times New Roman" w:cs="Times New Roman"/>
          <w:sz w:val="28"/>
          <w:szCs w:val="28"/>
        </w:rPr>
        <w:t>/</w:t>
      </w:r>
      <w:proofErr w:type="spellStart"/>
      <w:r w:rsidRPr="00326E5E">
        <w:rPr>
          <w:rFonts w:ascii="Times New Roman" w:hAnsi="Times New Roman" w:cs="Times New Roman"/>
          <w:sz w:val="28"/>
          <w:szCs w:val="28"/>
        </w:rPr>
        <w:t>будинків</w:t>
      </w:r>
      <w:proofErr w:type="spellEnd"/>
      <w:r w:rsidRPr="00326E5E">
        <w:rPr>
          <w:rFonts w:ascii="Times New Roman" w:hAnsi="Times New Roman" w:cs="Times New Roman"/>
          <w:sz w:val="28"/>
          <w:szCs w:val="28"/>
        </w:rPr>
        <w:t xml:space="preserve">, у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w:t>
      </w:r>
      <w:r w:rsidRPr="00326E5E">
        <w:rPr>
          <w:rFonts w:ascii="Times New Roman" w:hAnsi="Times New Roman" w:cs="Times New Roman"/>
          <w:b/>
          <w:sz w:val="28"/>
          <w:szCs w:val="28"/>
        </w:rPr>
        <w:t xml:space="preserve">- на </w:t>
      </w:r>
      <w:smartTag w:uri="urn:schemas-microsoft-com:office:smarttags" w:element="metricconverter">
        <w:smartTagPr>
          <w:attr w:name="ProductID" w:val="215 кв. метрів"/>
        </w:smartTagPr>
        <w:r w:rsidRPr="00326E5E">
          <w:rPr>
            <w:rFonts w:ascii="Times New Roman" w:hAnsi="Times New Roman" w:cs="Times New Roman"/>
            <w:b/>
            <w:sz w:val="28"/>
            <w:szCs w:val="28"/>
            <w:lang w:val="uk-UA"/>
          </w:rPr>
          <w:t>215</w:t>
        </w:r>
        <w:r w:rsidRPr="00326E5E">
          <w:rPr>
            <w:rFonts w:ascii="Times New Roman" w:hAnsi="Times New Roman" w:cs="Times New Roman"/>
            <w:b/>
            <w:sz w:val="28"/>
            <w:szCs w:val="28"/>
          </w:rPr>
          <w:t xml:space="preserve"> кв. </w:t>
        </w:r>
        <w:proofErr w:type="spellStart"/>
        <w:r w:rsidRPr="00326E5E">
          <w:rPr>
            <w:rFonts w:ascii="Times New Roman" w:hAnsi="Times New Roman" w:cs="Times New Roman"/>
            <w:b/>
            <w:sz w:val="28"/>
            <w:szCs w:val="28"/>
          </w:rPr>
          <w:t>метрі</w:t>
        </w:r>
        <w:r w:rsidRPr="00326E5E">
          <w:rPr>
            <w:rFonts w:ascii="Times New Roman" w:hAnsi="Times New Roman" w:cs="Times New Roman"/>
            <w:sz w:val="28"/>
            <w:szCs w:val="28"/>
          </w:rPr>
          <w:t>в</w:t>
        </w:r>
      </w:smartTag>
      <w:proofErr w:type="spellEnd"/>
      <w:r w:rsidRPr="00326E5E">
        <w:rPr>
          <w:rFonts w:ascii="Times New Roman" w:hAnsi="Times New Roman" w:cs="Times New Roman"/>
          <w:sz w:val="28"/>
          <w:szCs w:val="28"/>
        </w:rPr>
        <w:t>.</w:t>
      </w:r>
    </w:p>
    <w:p w:rsidR="002A6421" w:rsidRPr="00326E5E" w:rsidRDefault="002A6421" w:rsidP="002A6421">
      <w:pPr>
        <w:ind w:firstLine="708"/>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Таке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зменшення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надається</w:t>
      </w:r>
      <w:proofErr w:type="spellEnd"/>
      <w:r w:rsidRPr="00326E5E">
        <w:rPr>
          <w:rFonts w:ascii="Times New Roman" w:hAnsi="Times New Roman" w:cs="Times New Roman"/>
          <w:sz w:val="28"/>
          <w:szCs w:val="28"/>
        </w:rPr>
        <w:t xml:space="preserve"> один раз за </w:t>
      </w:r>
      <w:proofErr w:type="spellStart"/>
      <w:r w:rsidRPr="00326E5E">
        <w:rPr>
          <w:rFonts w:ascii="Times New Roman" w:hAnsi="Times New Roman" w:cs="Times New Roman"/>
          <w:sz w:val="28"/>
          <w:szCs w:val="28"/>
        </w:rPr>
        <w:t>кожний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базовий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ік</w:t>
      </w:r>
      <w:proofErr w:type="spellEnd"/>
      <w:r w:rsidRPr="00326E5E">
        <w:rPr>
          <w:rFonts w:ascii="Times New Roman" w:hAnsi="Times New Roman" w:cs="Times New Roman"/>
          <w:sz w:val="28"/>
          <w:szCs w:val="28"/>
        </w:rPr>
        <w:t>).</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Сільська рада може збільшувати граничну межу житлової нерухомості, на яку зменшується база оподаткування, встановлена цим підпунктом.</w:t>
      </w:r>
    </w:p>
    <w:p w:rsidR="002A6421" w:rsidRPr="00326E5E" w:rsidRDefault="002A6421" w:rsidP="002A6421">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5.2. </w:t>
      </w:r>
      <w:r w:rsidRPr="00326E5E">
        <w:rPr>
          <w:rFonts w:ascii="Times New Roman" w:hAnsi="Times New Roman" w:cs="Times New Roman"/>
          <w:b/>
          <w:sz w:val="28"/>
          <w:szCs w:val="28"/>
          <w:lang w:val="uk-UA"/>
        </w:rPr>
        <w:t>Звільняються від сплати</w:t>
      </w:r>
      <w:r w:rsidRPr="00326E5E">
        <w:rPr>
          <w:rFonts w:ascii="Times New Roman" w:hAnsi="Times New Roman" w:cs="Times New Roman"/>
          <w:sz w:val="28"/>
          <w:szCs w:val="28"/>
          <w:lang w:val="uk-UA"/>
        </w:rPr>
        <w:t xml:space="preserve"> податку на нерухоме майно об’єкти нежитлової нерухомості, </w:t>
      </w:r>
      <w:r w:rsidRPr="00326E5E">
        <w:rPr>
          <w:rFonts w:ascii="Times New Roman" w:hAnsi="Times New Roman" w:cs="Times New Roman"/>
          <w:b/>
          <w:sz w:val="28"/>
          <w:szCs w:val="28"/>
          <w:lang w:val="uk-UA"/>
        </w:rPr>
        <w:t xml:space="preserve">що перебувають у власності релігійних організацій села Руське Поле </w:t>
      </w:r>
      <w:r w:rsidRPr="00326E5E">
        <w:rPr>
          <w:rFonts w:ascii="Times New Roman" w:hAnsi="Times New Roman" w:cs="Times New Roman"/>
          <w:sz w:val="28"/>
          <w:szCs w:val="28"/>
          <w:lang w:val="uk-UA"/>
        </w:rPr>
        <w:t xml:space="preserve">,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b/>
          <w:sz w:val="28"/>
          <w:szCs w:val="28"/>
          <w:lang w:val="uk-UA"/>
        </w:rPr>
        <w:t xml:space="preserve"> </w:t>
      </w:r>
      <w:r w:rsidRPr="00326E5E">
        <w:rPr>
          <w:rFonts w:ascii="Times New Roman" w:hAnsi="Times New Roman" w:cs="Times New Roman"/>
          <w:sz w:val="28"/>
          <w:szCs w:val="28"/>
          <w:lang w:val="uk-UA"/>
        </w:rPr>
        <w:t xml:space="preserve">            Пільги з податку, що сплачується на території  сільської ради з об’єктів житлової нерухомості, для фізичних осіб </w:t>
      </w:r>
      <w:r w:rsidRPr="00326E5E">
        <w:rPr>
          <w:rFonts w:ascii="Times New Roman" w:hAnsi="Times New Roman" w:cs="Times New Roman"/>
          <w:b/>
          <w:sz w:val="28"/>
          <w:szCs w:val="28"/>
          <w:lang w:val="uk-UA"/>
        </w:rPr>
        <w:t>не надаються на</w:t>
      </w:r>
      <w:r w:rsidRPr="00326E5E">
        <w:rPr>
          <w:rFonts w:ascii="Times New Roman" w:hAnsi="Times New Roman" w:cs="Times New Roman"/>
          <w:sz w:val="28"/>
          <w:szCs w:val="28"/>
          <w:lang w:val="uk-UA"/>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 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rPr>
        <w:t>об’єкти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власниками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метою </w:t>
      </w:r>
      <w:proofErr w:type="spellStart"/>
      <w:r w:rsidRPr="00326E5E">
        <w:rPr>
          <w:rFonts w:ascii="Times New Roman" w:hAnsi="Times New Roman" w:cs="Times New Roman"/>
          <w:sz w:val="28"/>
          <w:szCs w:val="28"/>
        </w:rPr>
        <w:t>одержання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доходів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здаються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оренду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лізинг</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позичку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підприємницькій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діяльності</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Пільги з податку, що сплачується на відповідній території </w:t>
      </w:r>
      <w:r w:rsidRPr="00326E5E">
        <w:rPr>
          <w:rFonts w:ascii="Times New Roman" w:hAnsi="Times New Roman" w:cs="Times New Roman"/>
          <w:b/>
          <w:sz w:val="28"/>
          <w:szCs w:val="28"/>
          <w:lang w:val="uk-UA"/>
        </w:rPr>
        <w:t>з об’єктів нежитлової нерухомості, встановлюються в залежності від майна,</w:t>
      </w:r>
      <w:r w:rsidRPr="00326E5E">
        <w:rPr>
          <w:rFonts w:ascii="Times New Roman" w:hAnsi="Times New Roman" w:cs="Times New Roman"/>
          <w:sz w:val="28"/>
          <w:szCs w:val="28"/>
          <w:lang w:val="uk-UA"/>
        </w:rPr>
        <w:t xml:space="preserve"> яке є об’єктом оподаткування.</w:t>
      </w:r>
    </w:p>
    <w:p w:rsidR="002A6421" w:rsidRPr="00326E5E" w:rsidRDefault="002A6421" w:rsidP="002A6421">
      <w:pPr>
        <w:jc w:val="both"/>
        <w:rPr>
          <w:rFonts w:ascii="Times New Roman" w:hAnsi="Times New Roman" w:cs="Times New Roman"/>
          <w:sz w:val="28"/>
          <w:szCs w:val="28"/>
          <w:lang w:val="uk-UA"/>
        </w:rPr>
      </w:pP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 відповідно до абзацу першого та другого цього підпункту.</w:t>
      </w:r>
    </w:p>
    <w:p w:rsidR="002A6421" w:rsidRPr="00326E5E" w:rsidRDefault="002A6421" w:rsidP="002A6421">
      <w:pPr>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6. Ставка податку</w:t>
      </w:r>
    </w:p>
    <w:p w:rsidR="002A6421" w:rsidRPr="00326E5E" w:rsidRDefault="002A6421" w:rsidP="002A6421">
      <w:pPr>
        <w:jc w:val="both"/>
        <w:rPr>
          <w:rFonts w:ascii="Times New Roman" w:hAnsi="Times New Roman" w:cs="Times New Roman"/>
          <w:i/>
          <w:sz w:val="28"/>
          <w:szCs w:val="28"/>
          <w:lang w:val="uk-UA"/>
        </w:rPr>
      </w:pPr>
      <w:r w:rsidRPr="00326E5E">
        <w:rPr>
          <w:rFonts w:ascii="Times New Roman" w:hAnsi="Times New Roman" w:cs="Times New Roman"/>
          <w:sz w:val="28"/>
          <w:szCs w:val="28"/>
          <w:lang w:val="uk-UA"/>
        </w:rPr>
        <w:t xml:space="preserve">            6.1. Ставки податку для об’єктів житлової  нерухомості , що перебувають у власності фізичних та юридичних осіб, встановлюються в розмірі 0,1 відсотка від  </w:t>
      </w:r>
      <w:r w:rsidRPr="00326E5E">
        <w:rPr>
          <w:rFonts w:ascii="Times New Roman" w:hAnsi="Times New Roman" w:cs="Times New Roman"/>
          <w:b/>
          <w:sz w:val="28"/>
          <w:szCs w:val="28"/>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326E5E">
          <w:rPr>
            <w:rFonts w:ascii="Times New Roman" w:hAnsi="Times New Roman" w:cs="Times New Roman"/>
            <w:b/>
            <w:sz w:val="28"/>
            <w:szCs w:val="28"/>
            <w:lang w:val="uk-UA"/>
          </w:rPr>
          <w:t>1 кв. метр</w:t>
        </w:r>
      </w:smartTag>
      <w:r w:rsidRPr="00326E5E">
        <w:rPr>
          <w:rFonts w:ascii="Times New Roman" w:hAnsi="Times New Roman" w:cs="Times New Roman"/>
          <w:b/>
          <w:sz w:val="28"/>
          <w:szCs w:val="28"/>
          <w:lang w:val="uk-UA"/>
        </w:rPr>
        <w:t xml:space="preserve"> бази оподаткування</w:t>
      </w:r>
      <w:r w:rsidRPr="00326E5E">
        <w:rPr>
          <w:rFonts w:ascii="Times New Roman" w:hAnsi="Times New Roman" w:cs="Times New Roman"/>
          <w:sz w:val="28"/>
          <w:szCs w:val="28"/>
          <w:lang w:val="uk-UA"/>
        </w:rPr>
        <w:t xml:space="preserve"> </w:t>
      </w:r>
      <w:r w:rsidRPr="00326E5E">
        <w:rPr>
          <w:rFonts w:ascii="Times New Roman" w:hAnsi="Times New Roman" w:cs="Times New Roman"/>
          <w:i/>
          <w:sz w:val="28"/>
          <w:szCs w:val="28"/>
          <w:lang w:val="uk-UA"/>
        </w:rPr>
        <w:t>.</w:t>
      </w:r>
    </w:p>
    <w:p w:rsidR="002A6421" w:rsidRPr="00326E5E" w:rsidRDefault="002A6421" w:rsidP="002A6421">
      <w:pPr>
        <w:jc w:val="center"/>
        <w:rPr>
          <w:rFonts w:ascii="Times New Roman" w:hAnsi="Times New Roman" w:cs="Times New Roman"/>
          <w:b/>
          <w:i/>
          <w:sz w:val="28"/>
          <w:szCs w:val="28"/>
          <w:lang w:val="uk-UA"/>
        </w:rPr>
      </w:pPr>
      <w:r w:rsidRPr="00326E5E">
        <w:rPr>
          <w:rFonts w:ascii="Times New Roman" w:hAnsi="Times New Roman" w:cs="Times New Roman"/>
          <w:b/>
          <w:i/>
          <w:sz w:val="28"/>
          <w:szCs w:val="28"/>
          <w:lang w:val="uk-UA"/>
        </w:rPr>
        <w:t xml:space="preserve"> </w:t>
      </w:r>
      <w:r w:rsidRPr="00326E5E">
        <w:rPr>
          <w:rFonts w:ascii="Times New Roman" w:hAnsi="Times New Roman" w:cs="Times New Roman"/>
          <w:b/>
          <w:sz w:val="28"/>
          <w:szCs w:val="28"/>
          <w:lang w:val="uk-UA"/>
        </w:rPr>
        <w:t>6.2</w:t>
      </w: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Ставки податку для об’єктів нежитлової нерухомості, що перебувають у власності фізичних та юридичних осіб (в залежності від місця розташування (зональності) та типів)</w:t>
      </w:r>
    </w:p>
    <w:p w:rsidR="002A6421" w:rsidRPr="00326E5E" w:rsidRDefault="002A6421" w:rsidP="002A6421">
      <w:pPr>
        <w:ind w:firstLine="708"/>
        <w:rPr>
          <w:rFonts w:ascii="Times New Roman" w:hAnsi="Times New Roman" w:cs="Times New Roman"/>
          <w:b/>
          <w:sz w:val="28"/>
          <w:szCs w:val="28"/>
          <w:lang w:val="uk-UA"/>
        </w:rPr>
      </w:pPr>
      <w:r w:rsidRPr="00326E5E">
        <w:rPr>
          <w:rFonts w:ascii="Times New Roman" w:hAnsi="Times New Roman" w:cs="Times New Roman"/>
          <w:b/>
          <w:sz w:val="28"/>
          <w:szCs w:val="28"/>
          <w:lang w:val="uk-UA"/>
        </w:rPr>
        <w:t>встановлюються в таких розмірах :</w:t>
      </w:r>
    </w:p>
    <w:p w:rsidR="002A6421" w:rsidRPr="00326E5E" w:rsidRDefault="002A6421" w:rsidP="002A6421">
      <w:pPr>
        <w:jc w:val="center"/>
        <w:rPr>
          <w:rFonts w:ascii="Times New Roman" w:hAnsi="Times New Roman" w:cs="Times New Roman"/>
          <w:i/>
          <w:sz w:val="28"/>
          <w:szCs w:val="28"/>
          <w:lang w:val="uk-UA"/>
        </w:rPr>
      </w:pPr>
    </w:p>
    <w:tbl>
      <w:tblPr>
        <w:tblStyle w:val="5"/>
        <w:tblW w:w="7295" w:type="dxa"/>
        <w:tblLook w:val="01E0"/>
      </w:tblPr>
      <w:tblGrid>
        <w:gridCol w:w="634"/>
        <w:gridCol w:w="4074"/>
        <w:gridCol w:w="1241"/>
        <w:gridCol w:w="1346"/>
      </w:tblGrid>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w:t>
            </w:r>
          </w:p>
          <w:p w:rsidR="002A6421" w:rsidRPr="00326E5E" w:rsidRDefault="002A6421" w:rsidP="003B3A65">
            <w:pPr>
              <w:jc w:val="center"/>
              <w:rPr>
                <w:sz w:val="28"/>
                <w:szCs w:val="28"/>
                <w:lang w:val="uk-UA"/>
              </w:rPr>
            </w:pPr>
            <w:r w:rsidRPr="00326E5E">
              <w:rPr>
                <w:sz w:val="28"/>
                <w:szCs w:val="28"/>
                <w:lang w:val="uk-UA"/>
              </w:rPr>
              <w:t>п/п</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ind w:right="1208"/>
              <w:jc w:val="center"/>
              <w:rPr>
                <w:sz w:val="28"/>
                <w:szCs w:val="28"/>
                <w:lang w:val="uk-UA"/>
              </w:rPr>
            </w:pPr>
            <w:r w:rsidRPr="00326E5E">
              <w:rPr>
                <w:sz w:val="28"/>
                <w:szCs w:val="28"/>
                <w:lang w:val="uk-UA"/>
              </w:rPr>
              <w:t>Тип об’єкта нерухомості</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Ставка податку, %</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 xml:space="preserve">Примітка  </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t>а</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будівлі готельні</w:t>
            </w:r>
            <w:r w:rsidRPr="00326E5E">
              <w:rPr>
                <w:sz w:val="28"/>
                <w:szCs w:val="28"/>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ind w:right="4"/>
              <w:jc w:val="center"/>
              <w:rPr>
                <w:sz w:val="28"/>
                <w:szCs w:val="28"/>
                <w:lang w:val="uk-UA"/>
              </w:rPr>
            </w:pPr>
            <w:r w:rsidRPr="00326E5E">
              <w:rPr>
                <w:sz w:val="28"/>
                <w:szCs w:val="28"/>
                <w:lang w:val="uk-UA"/>
              </w:rPr>
              <w:t>0,2</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 xml:space="preserve">2,44 грн. 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t>б</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будівлі офісні</w:t>
            </w:r>
            <w:r w:rsidRPr="00326E5E">
              <w:rPr>
                <w:sz w:val="28"/>
                <w:szCs w:val="28"/>
                <w:lang w:val="uk-UA"/>
              </w:rPr>
              <w:t xml:space="preserve"> - будівлі </w:t>
            </w:r>
            <w:r w:rsidRPr="00326E5E">
              <w:rPr>
                <w:sz w:val="28"/>
                <w:szCs w:val="28"/>
                <w:lang w:val="uk-UA"/>
              </w:rPr>
              <w:lastRenderedPageBreak/>
              <w:t>фінансового обслуговування, адміністративно-побутові будівлі, будівлі для конторських та адміністративних цілей</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lastRenderedPageBreak/>
              <w:t>0,2</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sz w:val="28"/>
                <w:szCs w:val="28"/>
                <w:lang w:val="uk-UA"/>
              </w:rPr>
              <w:t xml:space="preserve">2,44 грн. </w:t>
            </w:r>
            <w:r w:rsidRPr="00326E5E">
              <w:rPr>
                <w:sz w:val="28"/>
                <w:szCs w:val="28"/>
                <w:lang w:val="uk-UA"/>
              </w:rPr>
              <w:lastRenderedPageBreak/>
              <w:t xml:space="preserve">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lastRenderedPageBreak/>
              <w:t>в</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 xml:space="preserve">будівлі торговельні </w:t>
            </w:r>
            <w:r w:rsidRPr="00326E5E">
              <w:rPr>
                <w:sz w:val="28"/>
                <w:szCs w:val="28"/>
                <w:lang w:val="uk-UA"/>
              </w:rPr>
              <w:t>-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0,2</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sz w:val="28"/>
                <w:szCs w:val="28"/>
                <w:lang w:val="uk-UA"/>
              </w:rPr>
              <w:t xml:space="preserve">2,44 грн. 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t>г</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 xml:space="preserve">гаражі </w:t>
            </w:r>
            <w:r w:rsidRPr="00326E5E">
              <w:rPr>
                <w:sz w:val="28"/>
                <w:szCs w:val="28"/>
                <w:lang w:val="uk-UA"/>
              </w:rPr>
              <w:t>- гаражі (наземні й підземні) та криті автомобільні стоянки;</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0,1</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sz w:val="28"/>
                <w:szCs w:val="28"/>
                <w:lang w:val="uk-UA"/>
              </w:rPr>
              <w:t xml:space="preserve">1,22 грн. 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t>д</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будівлі для публічних виступів (казино, ігорні будинки)</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1,0</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 xml:space="preserve">12,18 грн. 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sz w:val="28"/>
                <w:szCs w:val="28"/>
                <w:lang w:val="uk-UA"/>
              </w:rPr>
            </w:pPr>
            <w:r w:rsidRPr="00326E5E">
              <w:rPr>
                <w:i/>
                <w:sz w:val="28"/>
                <w:szCs w:val="28"/>
                <w:lang w:val="uk-UA"/>
              </w:rPr>
              <w:t>е</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i/>
                <w:sz w:val="28"/>
                <w:szCs w:val="28"/>
                <w:lang w:val="uk-UA"/>
              </w:rPr>
            </w:pPr>
            <w:r w:rsidRPr="00326E5E">
              <w:rPr>
                <w:b/>
                <w:i/>
                <w:sz w:val="28"/>
                <w:szCs w:val="28"/>
                <w:lang w:val="uk-UA"/>
              </w:rPr>
              <w:t>господарські (присадибні) будівлі</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0,01</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sz w:val="28"/>
                <w:szCs w:val="28"/>
                <w:lang w:val="uk-UA"/>
              </w:rPr>
            </w:pPr>
            <w:r w:rsidRPr="00326E5E">
              <w:rPr>
                <w:sz w:val="28"/>
                <w:szCs w:val="28"/>
                <w:lang w:val="uk-UA"/>
              </w:rPr>
              <w:t xml:space="preserve">0,12 грн. за 1 </w:t>
            </w:r>
            <w:proofErr w:type="spellStart"/>
            <w:r w:rsidRPr="00326E5E">
              <w:rPr>
                <w:sz w:val="28"/>
                <w:szCs w:val="28"/>
                <w:lang w:val="uk-UA"/>
              </w:rPr>
              <w:t>кв.м</w:t>
            </w:r>
            <w:proofErr w:type="spellEnd"/>
            <w:r w:rsidRPr="00326E5E">
              <w:rPr>
                <w:sz w:val="28"/>
                <w:szCs w:val="28"/>
                <w:lang w:val="uk-UA"/>
              </w:rPr>
              <w:t>.</w:t>
            </w: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color w:val="000000"/>
                <w:sz w:val="28"/>
                <w:szCs w:val="28"/>
                <w:lang w:val="uk-UA"/>
              </w:rPr>
            </w:pPr>
            <w:r w:rsidRPr="00326E5E">
              <w:rPr>
                <w:i/>
                <w:color w:val="000000"/>
                <w:sz w:val="28"/>
                <w:szCs w:val="28"/>
                <w:lang w:val="uk-UA"/>
              </w:rPr>
              <w:t>є</w:t>
            </w: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color w:val="000000"/>
                <w:sz w:val="28"/>
                <w:szCs w:val="28"/>
                <w:lang w:val="uk-UA"/>
              </w:rPr>
            </w:pPr>
            <w:r w:rsidRPr="00326E5E">
              <w:rPr>
                <w:b/>
                <w:i/>
                <w:color w:val="000000"/>
                <w:sz w:val="28"/>
                <w:szCs w:val="28"/>
                <w:lang w:val="uk-UA"/>
              </w:rPr>
              <w:t xml:space="preserve">інші будівлі </w:t>
            </w:r>
            <w:r w:rsidRPr="00326E5E">
              <w:rPr>
                <w:color w:val="000000"/>
                <w:sz w:val="28"/>
                <w:szCs w:val="28"/>
                <w:lang w:val="uk-UA"/>
              </w:rPr>
              <w:t>(</w:t>
            </w:r>
            <w:proofErr w:type="spellStart"/>
            <w:r w:rsidRPr="00326E5E">
              <w:rPr>
                <w:color w:val="000000"/>
                <w:sz w:val="28"/>
                <w:szCs w:val="28"/>
                <w:lang w:val="uk-UA"/>
              </w:rPr>
              <w:t>автозаправочні</w:t>
            </w:r>
            <w:proofErr w:type="spellEnd"/>
            <w:r w:rsidRPr="00326E5E">
              <w:rPr>
                <w:color w:val="000000"/>
                <w:sz w:val="28"/>
                <w:szCs w:val="28"/>
                <w:lang w:val="uk-UA"/>
              </w:rPr>
              <w:t xml:space="preserve"> станції,  та інші) </w:t>
            </w:r>
          </w:p>
          <w:p w:rsidR="002A6421" w:rsidRPr="00326E5E" w:rsidRDefault="002A6421" w:rsidP="003B3A65">
            <w:pPr>
              <w:jc w:val="both"/>
              <w:rPr>
                <w:color w:val="000000"/>
                <w:sz w:val="28"/>
                <w:szCs w:val="28"/>
                <w:lang w:val="uk-UA"/>
              </w:rPr>
            </w:pPr>
            <w:r w:rsidRPr="00326E5E">
              <w:rPr>
                <w:color w:val="000000"/>
                <w:sz w:val="28"/>
                <w:szCs w:val="28"/>
                <w:lang w:val="uk-UA"/>
              </w:rPr>
              <w:t>аптеки</w:t>
            </w:r>
          </w:p>
          <w:p w:rsidR="002A6421" w:rsidRPr="00326E5E" w:rsidRDefault="002A6421" w:rsidP="003B3A65">
            <w:pPr>
              <w:jc w:val="both"/>
              <w:rPr>
                <w:color w:val="000000"/>
                <w:sz w:val="28"/>
                <w:szCs w:val="28"/>
                <w:lang w:val="uk-UA"/>
              </w:rPr>
            </w:pPr>
          </w:p>
          <w:p w:rsidR="002A6421" w:rsidRPr="00326E5E" w:rsidRDefault="002A6421" w:rsidP="003B3A65">
            <w:pPr>
              <w:jc w:val="both"/>
              <w:rPr>
                <w:color w:val="000000"/>
                <w:sz w:val="28"/>
                <w:szCs w:val="28"/>
                <w:lang w:val="uk-UA"/>
              </w:rPr>
            </w:pPr>
          </w:p>
          <w:p w:rsidR="002A6421" w:rsidRPr="00326E5E" w:rsidRDefault="002A6421" w:rsidP="003B3A65">
            <w:pPr>
              <w:jc w:val="both"/>
              <w:rPr>
                <w:i/>
                <w:color w:val="000000"/>
                <w:sz w:val="28"/>
                <w:szCs w:val="28"/>
                <w:lang w:val="uk-UA"/>
              </w:rPr>
            </w:pPr>
            <w:r w:rsidRPr="00326E5E">
              <w:rPr>
                <w:color w:val="000000"/>
                <w:sz w:val="28"/>
                <w:szCs w:val="28"/>
                <w:lang w:val="uk-UA"/>
              </w:rPr>
              <w:t>АЗС</w:t>
            </w: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color w:val="000000"/>
                <w:sz w:val="28"/>
                <w:szCs w:val="28"/>
                <w:lang w:val="uk-UA"/>
              </w:rPr>
            </w:pPr>
          </w:p>
          <w:p w:rsidR="002A6421" w:rsidRPr="00326E5E" w:rsidRDefault="002A6421" w:rsidP="003B3A65">
            <w:pPr>
              <w:jc w:val="center"/>
              <w:rPr>
                <w:color w:val="000000"/>
                <w:sz w:val="28"/>
                <w:szCs w:val="28"/>
                <w:lang w:val="uk-UA"/>
              </w:rPr>
            </w:pPr>
            <w:r w:rsidRPr="00326E5E">
              <w:rPr>
                <w:color w:val="000000"/>
                <w:sz w:val="28"/>
                <w:szCs w:val="28"/>
                <w:lang w:val="uk-UA"/>
              </w:rPr>
              <w:t>0,5</w:t>
            </w:r>
          </w:p>
          <w:p w:rsidR="002A6421" w:rsidRPr="00326E5E" w:rsidRDefault="002A6421" w:rsidP="003B3A65">
            <w:pPr>
              <w:jc w:val="center"/>
              <w:rPr>
                <w:color w:val="000000"/>
                <w:sz w:val="28"/>
                <w:szCs w:val="28"/>
                <w:lang w:val="uk-UA"/>
              </w:rPr>
            </w:pPr>
          </w:p>
          <w:p w:rsidR="002A6421" w:rsidRPr="00326E5E" w:rsidRDefault="002A6421" w:rsidP="003B3A65">
            <w:pPr>
              <w:jc w:val="center"/>
              <w:rPr>
                <w:color w:val="000000"/>
                <w:sz w:val="28"/>
                <w:szCs w:val="28"/>
                <w:lang w:val="uk-UA"/>
              </w:rPr>
            </w:pPr>
          </w:p>
          <w:p w:rsidR="002A6421" w:rsidRPr="00326E5E" w:rsidRDefault="002A6421" w:rsidP="003B3A65">
            <w:pPr>
              <w:jc w:val="center"/>
              <w:rPr>
                <w:color w:val="000000"/>
                <w:sz w:val="28"/>
                <w:szCs w:val="28"/>
                <w:lang w:val="uk-UA"/>
              </w:rPr>
            </w:pPr>
            <w:r w:rsidRPr="00326E5E">
              <w:rPr>
                <w:color w:val="000000"/>
                <w:sz w:val="28"/>
                <w:szCs w:val="28"/>
                <w:lang w:val="uk-UA"/>
              </w:rPr>
              <w:t>0,3</w:t>
            </w: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color w:val="000000"/>
                <w:sz w:val="28"/>
                <w:szCs w:val="28"/>
                <w:lang w:val="uk-UA"/>
              </w:rPr>
            </w:pPr>
          </w:p>
          <w:p w:rsidR="002A6421" w:rsidRPr="00326E5E" w:rsidRDefault="002A6421" w:rsidP="003B3A65">
            <w:pPr>
              <w:jc w:val="center"/>
              <w:rPr>
                <w:sz w:val="28"/>
                <w:szCs w:val="28"/>
                <w:lang w:val="uk-UA"/>
              </w:rPr>
            </w:pPr>
            <w:r w:rsidRPr="00326E5E">
              <w:rPr>
                <w:color w:val="000000"/>
                <w:sz w:val="28"/>
                <w:szCs w:val="28"/>
                <w:lang w:val="uk-UA"/>
              </w:rPr>
              <w:t xml:space="preserve">6,09 </w:t>
            </w:r>
            <w:r w:rsidRPr="00326E5E">
              <w:rPr>
                <w:sz w:val="28"/>
                <w:szCs w:val="28"/>
                <w:lang w:val="uk-UA"/>
              </w:rPr>
              <w:t xml:space="preserve">грн. за 1 </w:t>
            </w:r>
            <w:proofErr w:type="spellStart"/>
            <w:r w:rsidRPr="00326E5E">
              <w:rPr>
                <w:sz w:val="28"/>
                <w:szCs w:val="28"/>
                <w:lang w:val="uk-UA"/>
              </w:rPr>
              <w:t>кв.м</w:t>
            </w:r>
            <w:proofErr w:type="spellEnd"/>
          </w:p>
          <w:p w:rsidR="002A6421" w:rsidRPr="00326E5E" w:rsidRDefault="002A6421" w:rsidP="003B3A65">
            <w:pPr>
              <w:jc w:val="center"/>
              <w:rPr>
                <w:sz w:val="28"/>
                <w:szCs w:val="28"/>
                <w:lang w:val="uk-UA"/>
              </w:rPr>
            </w:pPr>
            <w:r w:rsidRPr="00326E5E">
              <w:rPr>
                <w:color w:val="000000"/>
                <w:sz w:val="28"/>
                <w:szCs w:val="28"/>
                <w:lang w:val="uk-UA"/>
              </w:rPr>
              <w:t xml:space="preserve">3,65 </w:t>
            </w:r>
            <w:r w:rsidRPr="00326E5E">
              <w:rPr>
                <w:sz w:val="28"/>
                <w:szCs w:val="28"/>
                <w:lang w:val="uk-UA"/>
              </w:rPr>
              <w:t xml:space="preserve">грн. за 1 </w:t>
            </w:r>
            <w:proofErr w:type="spellStart"/>
            <w:r w:rsidRPr="00326E5E">
              <w:rPr>
                <w:sz w:val="28"/>
                <w:szCs w:val="28"/>
                <w:lang w:val="uk-UA"/>
              </w:rPr>
              <w:t>кв.м</w:t>
            </w:r>
            <w:proofErr w:type="spellEnd"/>
          </w:p>
          <w:p w:rsidR="002A6421" w:rsidRPr="00326E5E" w:rsidRDefault="002A6421" w:rsidP="003B3A65">
            <w:pPr>
              <w:jc w:val="center"/>
              <w:rPr>
                <w:color w:val="000000"/>
                <w:sz w:val="28"/>
                <w:szCs w:val="28"/>
                <w:lang w:val="uk-UA"/>
              </w:rPr>
            </w:pPr>
          </w:p>
        </w:tc>
      </w:tr>
      <w:tr w:rsidR="002A6421" w:rsidRPr="00326E5E" w:rsidTr="003B3A65">
        <w:tc>
          <w:tcPr>
            <w:tcW w:w="648"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i/>
                <w:color w:val="000000"/>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both"/>
              <w:rPr>
                <w:b/>
                <w:i/>
                <w:color w:val="000000"/>
                <w:sz w:val="28"/>
                <w:szCs w:val="28"/>
                <w:lang w:val="uk-UA"/>
              </w:rPr>
            </w:pPr>
          </w:p>
        </w:tc>
        <w:tc>
          <w:tcPr>
            <w:tcW w:w="1204"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color w:val="000000"/>
                <w:sz w:val="28"/>
                <w:szCs w:val="28"/>
                <w:lang w:val="uk-UA"/>
              </w:rPr>
            </w:pPr>
          </w:p>
        </w:tc>
        <w:tc>
          <w:tcPr>
            <w:tcW w:w="943" w:type="dxa"/>
            <w:tcBorders>
              <w:top w:val="single" w:sz="4" w:space="0" w:color="auto"/>
              <w:left w:val="single" w:sz="4" w:space="0" w:color="auto"/>
              <w:bottom w:val="single" w:sz="4" w:space="0" w:color="auto"/>
              <w:right w:val="single" w:sz="4" w:space="0" w:color="auto"/>
            </w:tcBorders>
          </w:tcPr>
          <w:p w:rsidR="002A6421" w:rsidRPr="00326E5E" w:rsidRDefault="002A6421" w:rsidP="003B3A65">
            <w:pPr>
              <w:jc w:val="center"/>
              <w:rPr>
                <w:color w:val="000000"/>
                <w:sz w:val="28"/>
                <w:szCs w:val="28"/>
                <w:lang w:val="uk-UA"/>
              </w:rPr>
            </w:pPr>
          </w:p>
        </w:tc>
      </w:tr>
    </w:tbl>
    <w:p w:rsidR="002A6421" w:rsidRPr="00326E5E" w:rsidRDefault="002A6421" w:rsidP="002A6421">
      <w:pPr>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w:t>
      </w:r>
    </w:p>
    <w:p w:rsidR="002A6421" w:rsidRPr="00326E5E" w:rsidRDefault="002A6421" w:rsidP="002A6421">
      <w:pPr>
        <w:ind w:left="2832" w:firstLine="708"/>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7. Податковий період</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7</w:t>
      </w:r>
      <w:r w:rsidRPr="00326E5E">
        <w:rPr>
          <w:rFonts w:ascii="Times New Roman" w:hAnsi="Times New Roman" w:cs="Times New Roman"/>
          <w:sz w:val="28"/>
          <w:szCs w:val="28"/>
        </w:rPr>
        <w:t xml:space="preserve">.1. </w:t>
      </w:r>
      <w:proofErr w:type="spellStart"/>
      <w:r w:rsidRPr="00326E5E">
        <w:rPr>
          <w:rFonts w:ascii="Times New Roman" w:hAnsi="Times New Roman" w:cs="Times New Roman"/>
          <w:sz w:val="28"/>
          <w:szCs w:val="28"/>
        </w:rPr>
        <w:t>Базовий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дорівнює</w:t>
      </w:r>
      <w:proofErr w:type="spellEnd"/>
      <w:r w:rsidRPr="00326E5E">
        <w:rPr>
          <w:rFonts w:ascii="Times New Roman" w:hAnsi="Times New Roman" w:cs="Times New Roman"/>
          <w:sz w:val="28"/>
          <w:szCs w:val="28"/>
        </w:rPr>
        <w:t xml:space="preserve"> календарному року. </w:t>
      </w:r>
    </w:p>
    <w:p w:rsidR="002A6421" w:rsidRPr="00326E5E" w:rsidRDefault="002A6421" w:rsidP="002A6421">
      <w:pPr>
        <w:jc w:val="both"/>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A92DA8">
        <w:rPr>
          <w:rFonts w:ascii="Times New Roman" w:hAnsi="Times New Roman" w:cs="Times New Roman"/>
          <w:sz w:val="28"/>
          <w:szCs w:val="28"/>
        </w:rPr>
        <w:t xml:space="preserve">                      </w:t>
      </w:r>
      <w:r w:rsidRPr="00326E5E">
        <w:rPr>
          <w:rFonts w:ascii="Times New Roman" w:hAnsi="Times New Roman" w:cs="Times New Roman"/>
          <w:b/>
          <w:sz w:val="28"/>
          <w:szCs w:val="28"/>
          <w:lang w:val="uk-UA"/>
        </w:rPr>
        <w:t>8. Порядок обчислення суми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8.1. Обчислення суми податку з об’єкта/об’єктів </w:t>
      </w:r>
      <w:r w:rsidRPr="00326E5E">
        <w:rPr>
          <w:rFonts w:ascii="Times New Roman" w:hAnsi="Times New Roman" w:cs="Times New Roman"/>
          <w:b/>
          <w:sz w:val="28"/>
          <w:szCs w:val="28"/>
          <w:lang w:val="uk-UA"/>
        </w:rPr>
        <w:t>житлової нерухомості</w:t>
      </w:r>
      <w:r w:rsidRPr="00326E5E">
        <w:rPr>
          <w:rFonts w:ascii="Times New Roman" w:hAnsi="Times New Roman" w:cs="Times New Roman"/>
          <w:sz w:val="28"/>
          <w:szCs w:val="28"/>
          <w:lang w:val="uk-UA"/>
        </w:rPr>
        <w:t xml:space="preserve">, які перебувають у власності фізичних осіб, здійснюється контролюючим органом </w:t>
      </w:r>
      <w:r w:rsidRPr="00326E5E">
        <w:rPr>
          <w:rFonts w:ascii="Times New Roman" w:hAnsi="Times New Roman" w:cs="Times New Roman"/>
          <w:b/>
          <w:sz w:val="28"/>
          <w:szCs w:val="28"/>
          <w:lang w:val="uk-UA"/>
        </w:rPr>
        <w:t xml:space="preserve">за місцем податкової адреси (місцем реєстрації) власника такої нерухомості </w:t>
      </w:r>
      <w:r w:rsidRPr="00326E5E">
        <w:rPr>
          <w:rFonts w:ascii="Times New Roman" w:hAnsi="Times New Roman" w:cs="Times New Roman"/>
          <w:sz w:val="28"/>
          <w:szCs w:val="28"/>
          <w:lang w:val="uk-UA"/>
        </w:rPr>
        <w:t>у такому порядку: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5.1 цього положення та відповідної ставки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цього положення та відповідної ставки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цього положення та відповідної ставки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8.2. Податкове/податкові повідомлення-рішення про сплату суми/сум податку, обчисленого згідно з підпунктом 8.1 пункту 8 цього Положення, та відповідні платіжні реквізити, зокрема, </w:t>
      </w:r>
      <w:proofErr w:type="spellStart"/>
      <w:r w:rsidRPr="00326E5E">
        <w:rPr>
          <w:rFonts w:ascii="Times New Roman" w:hAnsi="Times New Roman" w:cs="Times New Roman"/>
          <w:sz w:val="28"/>
          <w:szCs w:val="28"/>
          <w:lang w:val="uk-UA"/>
        </w:rPr>
        <w:t>Руськополівської</w:t>
      </w:r>
      <w:proofErr w:type="spellEnd"/>
      <w:r w:rsidRPr="00326E5E">
        <w:rPr>
          <w:rFonts w:ascii="Times New Roman" w:hAnsi="Times New Roman" w:cs="Times New Roman"/>
          <w:sz w:val="28"/>
          <w:szCs w:val="28"/>
          <w:lang w:val="uk-UA"/>
        </w:rPr>
        <w:t xml:space="preserve"> сільської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Щодо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новоствореного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нововведеного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w:t>
      </w:r>
      <w:proofErr w:type="spellStart"/>
      <w:r w:rsidRPr="00326E5E">
        <w:rPr>
          <w:rFonts w:ascii="Times New Roman" w:hAnsi="Times New Roman" w:cs="Times New Roman"/>
          <w:sz w:val="28"/>
          <w:szCs w:val="28"/>
        </w:rPr>
        <w:t>або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сплачується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фізичною</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особою-платником</w:t>
      </w:r>
      <w:proofErr w:type="spellEnd"/>
      <w:r w:rsidRPr="00326E5E">
        <w:rPr>
          <w:rFonts w:ascii="Times New Roman" w:hAnsi="Times New Roman" w:cs="Times New Roman"/>
          <w:sz w:val="28"/>
          <w:szCs w:val="28"/>
          <w:lang w:val="uk-UA"/>
        </w:rPr>
        <w:t>,</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w:t>
      </w:r>
      <w:r w:rsidRPr="00326E5E">
        <w:rPr>
          <w:rFonts w:ascii="Times New Roman" w:hAnsi="Times New Roman" w:cs="Times New Roman"/>
          <w:sz w:val="28"/>
          <w:szCs w:val="28"/>
          <w:lang w:val="uk-UA"/>
        </w:rPr>
        <w:lastRenderedPageBreak/>
        <w:t>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w:t>
      </w:r>
      <w:r w:rsidRPr="00326E5E">
        <w:rPr>
          <w:rFonts w:ascii="Times New Roman" w:hAnsi="Times New Roman" w:cs="Times New Roman"/>
          <w:sz w:val="28"/>
          <w:szCs w:val="28"/>
        </w:rPr>
        <w:t xml:space="preserve">.3.Платники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мають</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звернутися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письмовою</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заявою</w:t>
      </w:r>
      <w:proofErr w:type="spellEnd"/>
      <w:r w:rsidRPr="00326E5E">
        <w:rPr>
          <w:rFonts w:ascii="Times New Roman" w:hAnsi="Times New Roman" w:cs="Times New Roman"/>
          <w:sz w:val="28"/>
          <w:szCs w:val="28"/>
        </w:rPr>
        <w:t xml:space="preserve"> до </w:t>
      </w:r>
      <w:proofErr w:type="spellStart"/>
      <w:r w:rsidRPr="00326E5E">
        <w:rPr>
          <w:rFonts w:ascii="Times New Roman" w:hAnsi="Times New Roman" w:cs="Times New Roman"/>
          <w:sz w:val="28"/>
          <w:szCs w:val="28"/>
        </w:rPr>
        <w:t>контролюючого</w:t>
      </w:r>
      <w:proofErr w:type="spellEnd"/>
      <w:r w:rsidRPr="00326E5E">
        <w:rPr>
          <w:rFonts w:ascii="Times New Roman" w:hAnsi="Times New Roman" w:cs="Times New Roman"/>
          <w:sz w:val="28"/>
          <w:szCs w:val="28"/>
        </w:rPr>
        <w:t xml:space="preserve"> органу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проживання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реєстрації</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проведення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звірки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щодо</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w:t>
      </w:r>
      <w:proofErr w:type="spellStart"/>
      <w:r w:rsidRPr="00326E5E">
        <w:rPr>
          <w:rFonts w:ascii="Times New Roman" w:hAnsi="Times New Roman" w:cs="Times New Roman"/>
          <w:sz w:val="28"/>
          <w:szCs w:val="28"/>
        </w:rPr>
        <w:t>або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їх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перебувають</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розміру загальної площі об’єктів житлової та/або нежитлової нерухомості, що перебувають у власності платника податку;</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r w:rsidRPr="00326E5E">
        <w:rPr>
          <w:rFonts w:ascii="Times New Roman" w:hAnsi="Times New Roman" w:cs="Times New Roman"/>
          <w:sz w:val="28"/>
          <w:szCs w:val="28"/>
        </w:rPr>
        <w:t xml:space="preserve"> права на </w:t>
      </w:r>
      <w:proofErr w:type="spellStart"/>
      <w:r w:rsidRPr="00326E5E">
        <w:rPr>
          <w:rFonts w:ascii="Times New Roman" w:hAnsi="Times New Roman" w:cs="Times New Roman"/>
          <w:sz w:val="28"/>
          <w:szCs w:val="28"/>
        </w:rPr>
        <w:t>користування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пільгою</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із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розміру</w:t>
      </w:r>
      <w:proofErr w:type="spellEnd"/>
      <w:r w:rsidRPr="00326E5E">
        <w:rPr>
          <w:rFonts w:ascii="Times New Roman" w:hAnsi="Times New Roman" w:cs="Times New Roman"/>
          <w:sz w:val="28"/>
          <w:szCs w:val="28"/>
        </w:rPr>
        <w:t xml:space="preserve"> ставки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нарахованої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виявлення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розбіжностей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між</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органів</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даними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підтвердженими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платником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оригіналів</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в</w:t>
      </w:r>
      <w:proofErr w:type="gramEnd"/>
      <w:r w:rsidRPr="00326E5E">
        <w:rPr>
          <w:rFonts w:ascii="Times New Roman" w:hAnsi="Times New Roman" w:cs="Times New Roman"/>
          <w:sz w:val="28"/>
          <w:szCs w:val="28"/>
        </w:rPr>
        <w:t>ідповідних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на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контролюючий</w:t>
      </w:r>
      <w:proofErr w:type="spellEnd"/>
      <w:r w:rsidRPr="00326E5E">
        <w:rPr>
          <w:rFonts w:ascii="Times New Roman" w:hAnsi="Times New Roman" w:cs="Times New Roman"/>
          <w:sz w:val="28"/>
          <w:szCs w:val="28"/>
        </w:rPr>
        <w:t xml:space="preserve"> орган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проживання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реєстрації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проводить </w:t>
      </w:r>
      <w:proofErr w:type="spellStart"/>
      <w:r w:rsidRPr="00326E5E">
        <w:rPr>
          <w:rFonts w:ascii="Times New Roman" w:hAnsi="Times New Roman" w:cs="Times New Roman"/>
          <w:sz w:val="28"/>
          <w:szCs w:val="28"/>
        </w:rPr>
        <w:t>перерахунок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надсилає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вручає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йому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повідомлення-рішення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Попереднє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повідомлення-рішення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вважається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скасованим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відкликаним</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8.4.</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державної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реєстрації</w:t>
      </w:r>
      <w:proofErr w:type="spellEnd"/>
      <w:r w:rsidRPr="00326E5E">
        <w:rPr>
          <w:rFonts w:ascii="Times New Roman" w:hAnsi="Times New Roman" w:cs="Times New Roman"/>
          <w:sz w:val="28"/>
          <w:szCs w:val="28"/>
        </w:rPr>
        <w:t xml:space="preserve"> прав на </w:t>
      </w:r>
      <w:proofErr w:type="spellStart"/>
      <w:r w:rsidRPr="00326E5E">
        <w:rPr>
          <w:rFonts w:ascii="Times New Roman" w:hAnsi="Times New Roman" w:cs="Times New Roman"/>
          <w:sz w:val="28"/>
          <w:szCs w:val="28"/>
        </w:rPr>
        <w:t>нерухоме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майно</w:t>
      </w:r>
      <w:proofErr w:type="spellEnd"/>
      <w:r w:rsidRPr="00326E5E">
        <w:rPr>
          <w:rFonts w:ascii="Times New Roman" w:hAnsi="Times New Roman" w:cs="Times New Roman"/>
          <w:sz w:val="28"/>
          <w:szCs w:val="28"/>
        </w:rPr>
        <w:t xml:space="preserve">, а </w:t>
      </w:r>
      <w:proofErr w:type="spellStart"/>
      <w:r w:rsidRPr="00326E5E">
        <w:rPr>
          <w:rFonts w:ascii="Times New Roman" w:hAnsi="Times New Roman" w:cs="Times New Roman"/>
          <w:sz w:val="28"/>
          <w:szCs w:val="28"/>
        </w:rPr>
        <w:t>також</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здійснюють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реєстрацію</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місця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проживання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фізичних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осіб</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зобов’язані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щоквартально</w:t>
      </w:r>
      <w:proofErr w:type="spellEnd"/>
      <w:r w:rsidRPr="00326E5E">
        <w:rPr>
          <w:rFonts w:ascii="Times New Roman" w:hAnsi="Times New Roman" w:cs="Times New Roman"/>
          <w:sz w:val="28"/>
          <w:szCs w:val="28"/>
        </w:rPr>
        <w:t xml:space="preserve"> у 15-денний строк </w:t>
      </w:r>
      <w:proofErr w:type="spellStart"/>
      <w:proofErr w:type="gramStart"/>
      <w:r w:rsidRPr="00326E5E">
        <w:rPr>
          <w:rFonts w:ascii="Times New Roman" w:hAnsi="Times New Roman" w:cs="Times New Roman"/>
          <w:sz w:val="28"/>
          <w:szCs w:val="28"/>
        </w:rPr>
        <w:t>п</w:t>
      </w:r>
      <w:proofErr w:type="gramEnd"/>
      <w:r w:rsidRPr="00326E5E">
        <w:rPr>
          <w:rFonts w:ascii="Times New Roman" w:hAnsi="Times New Roman" w:cs="Times New Roman"/>
          <w:sz w:val="28"/>
          <w:szCs w:val="28"/>
        </w:rPr>
        <w:t>ісля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закінчення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звітного</w:t>
      </w:r>
      <w:proofErr w:type="spellEnd"/>
      <w:r w:rsidRPr="00326E5E">
        <w:rPr>
          <w:rFonts w:ascii="Times New Roman" w:hAnsi="Times New Roman" w:cs="Times New Roman"/>
          <w:sz w:val="28"/>
          <w:szCs w:val="28"/>
        </w:rPr>
        <w:t xml:space="preserve">) кварталу </w:t>
      </w:r>
      <w:proofErr w:type="spellStart"/>
      <w:r w:rsidRPr="00326E5E">
        <w:rPr>
          <w:rFonts w:ascii="Times New Roman" w:hAnsi="Times New Roman" w:cs="Times New Roman"/>
          <w:sz w:val="28"/>
          <w:szCs w:val="28"/>
        </w:rPr>
        <w:t>подавати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контролюючим</w:t>
      </w:r>
      <w:proofErr w:type="spellEnd"/>
      <w:r w:rsidRPr="00326E5E">
        <w:rPr>
          <w:rFonts w:ascii="Times New Roman" w:hAnsi="Times New Roman" w:cs="Times New Roman"/>
          <w:sz w:val="28"/>
          <w:szCs w:val="28"/>
        </w:rPr>
        <w:t xml:space="preserve"> органам </w:t>
      </w:r>
      <w:proofErr w:type="spellStart"/>
      <w:r w:rsidRPr="00326E5E">
        <w:rPr>
          <w:rFonts w:ascii="Times New Roman" w:hAnsi="Times New Roman" w:cs="Times New Roman"/>
          <w:sz w:val="28"/>
          <w:szCs w:val="28"/>
        </w:rPr>
        <w:t>відомості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необхідні</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розрахунку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розташування</w:t>
      </w:r>
      <w:proofErr w:type="spellEnd"/>
      <w:r w:rsidRPr="00326E5E">
        <w:rPr>
          <w:rFonts w:ascii="Times New Roman" w:hAnsi="Times New Roman" w:cs="Times New Roman"/>
          <w:sz w:val="28"/>
          <w:szCs w:val="28"/>
        </w:rPr>
        <w:t xml:space="preserve"> такого </w:t>
      </w:r>
      <w:proofErr w:type="spellStart"/>
      <w:r w:rsidRPr="00326E5E">
        <w:rPr>
          <w:rFonts w:ascii="Times New Roman" w:hAnsi="Times New Roman" w:cs="Times New Roman"/>
          <w:sz w:val="28"/>
          <w:szCs w:val="28"/>
        </w:rPr>
        <w:t>об’єкта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нерухомого</w:t>
      </w:r>
      <w:proofErr w:type="spellEnd"/>
      <w:r w:rsidRPr="00326E5E">
        <w:rPr>
          <w:rFonts w:ascii="Times New Roman" w:hAnsi="Times New Roman" w:cs="Times New Roman"/>
          <w:sz w:val="28"/>
          <w:szCs w:val="28"/>
        </w:rPr>
        <w:t xml:space="preserve"> майна станом на перше число </w:t>
      </w:r>
      <w:proofErr w:type="spellStart"/>
      <w:r w:rsidRPr="00326E5E">
        <w:rPr>
          <w:rFonts w:ascii="Times New Roman" w:hAnsi="Times New Roman" w:cs="Times New Roman"/>
          <w:sz w:val="28"/>
          <w:szCs w:val="28"/>
        </w:rPr>
        <w:t>відповідного</w:t>
      </w:r>
      <w:proofErr w:type="spellEnd"/>
      <w:r w:rsidRPr="00326E5E">
        <w:rPr>
          <w:rFonts w:ascii="Times New Roman" w:hAnsi="Times New Roman" w:cs="Times New Roman"/>
          <w:sz w:val="28"/>
          <w:szCs w:val="28"/>
        </w:rPr>
        <w:t xml:space="preserve"> кварталу в порядку, </w:t>
      </w:r>
      <w:proofErr w:type="spellStart"/>
      <w:r w:rsidRPr="00326E5E">
        <w:rPr>
          <w:rFonts w:ascii="Times New Roman" w:hAnsi="Times New Roman" w:cs="Times New Roman"/>
          <w:sz w:val="28"/>
          <w:szCs w:val="28"/>
        </w:rPr>
        <w:t>визначеному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Кабінетом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Міні</w:t>
      </w:r>
      <w:proofErr w:type="gramStart"/>
      <w:r w:rsidRPr="00326E5E">
        <w:rPr>
          <w:rFonts w:ascii="Times New Roman" w:hAnsi="Times New Roman" w:cs="Times New Roman"/>
          <w:sz w:val="28"/>
          <w:szCs w:val="28"/>
        </w:rPr>
        <w:t>стр</w:t>
      </w:r>
      <w:proofErr w:type="gramEnd"/>
      <w:r w:rsidRPr="00326E5E">
        <w:rPr>
          <w:rFonts w:ascii="Times New Roman" w:hAnsi="Times New Roman" w:cs="Times New Roman"/>
          <w:sz w:val="28"/>
          <w:szCs w:val="28"/>
        </w:rPr>
        <w:t>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України</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8.5</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 </w:t>
      </w:r>
      <w:proofErr w:type="spellStart"/>
      <w:r w:rsidRPr="00326E5E">
        <w:rPr>
          <w:rFonts w:ascii="Times New Roman" w:hAnsi="Times New Roman" w:cs="Times New Roman"/>
          <w:sz w:val="28"/>
          <w:szCs w:val="28"/>
        </w:rPr>
        <w:t>юридичні</w:t>
      </w:r>
      <w:proofErr w:type="spellEnd"/>
      <w:r w:rsidRPr="00326E5E">
        <w:rPr>
          <w:rFonts w:ascii="Times New Roman" w:hAnsi="Times New Roman" w:cs="Times New Roman"/>
          <w:sz w:val="28"/>
          <w:szCs w:val="28"/>
        </w:rPr>
        <w:t xml:space="preserve"> особи </w:t>
      </w:r>
      <w:proofErr w:type="spellStart"/>
      <w:r w:rsidRPr="00326E5E">
        <w:rPr>
          <w:rFonts w:ascii="Times New Roman" w:hAnsi="Times New Roman" w:cs="Times New Roman"/>
          <w:sz w:val="28"/>
          <w:szCs w:val="28"/>
        </w:rPr>
        <w:t>самостійно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обчислюють</w:t>
      </w:r>
      <w:proofErr w:type="spellEnd"/>
      <w:r w:rsidRPr="00326E5E">
        <w:rPr>
          <w:rFonts w:ascii="Times New Roman" w:hAnsi="Times New Roman" w:cs="Times New Roman"/>
          <w:sz w:val="28"/>
          <w:szCs w:val="28"/>
        </w:rPr>
        <w:t xml:space="preserve"> суму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станом на 1 </w:t>
      </w:r>
      <w:proofErr w:type="spellStart"/>
      <w:r w:rsidRPr="00326E5E">
        <w:rPr>
          <w:rFonts w:ascii="Times New Roman" w:hAnsi="Times New Roman" w:cs="Times New Roman"/>
          <w:sz w:val="28"/>
          <w:szCs w:val="28"/>
        </w:rPr>
        <w:t>січня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звітного</w:t>
      </w:r>
      <w:proofErr w:type="spellEnd"/>
      <w:r w:rsidRPr="00326E5E">
        <w:rPr>
          <w:rFonts w:ascii="Times New Roman" w:hAnsi="Times New Roman" w:cs="Times New Roman"/>
          <w:sz w:val="28"/>
          <w:szCs w:val="28"/>
        </w:rPr>
        <w:t xml:space="preserve"> року </w:t>
      </w:r>
      <w:proofErr w:type="spellStart"/>
      <w:r w:rsidRPr="00326E5E">
        <w:rPr>
          <w:rFonts w:ascii="Times New Roman" w:hAnsi="Times New Roman" w:cs="Times New Roman"/>
          <w:sz w:val="28"/>
          <w:szCs w:val="28"/>
        </w:rPr>
        <w:t>і</w:t>
      </w:r>
      <w:proofErr w:type="spellEnd"/>
      <w:r w:rsidRPr="00326E5E">
        <w:rPr>
          <w:rFonts w:ascii="Times New Roman" w:hAnsi="Times New Roman" w:cs="Times New Roman"/>
          <w:sz w:val="28"/>
          <w:szCs w:val="28"/>
        </w:rPr>
        <w:t xml:space="preserve"> до 20 лютого </w:t>
      </w:r>
      <w:proofErr w:type="spellStart"/>
      <w:r w:rsidRPr="00326E5E">
        <w:rPr>
          <w:rFonts w:ascii="Times New Roman" w:hAnsi="Times New Roman" w:cs="Times New Roman"/>
          <w:sz w:val="28"/>
          <w:szCs w:val="28"/>
        </w:rPr>
        <w:t>цього</w:t>
      </w:r>
      <w:proofErr w:type="spellEnd"/>
      <w:r w:rsidRPr="00326E5E">
        <w:rPr>
          <w:rFonts w:ascii="Times New Roman" w:hAnsi="Times New Roman" w:cs="Times New Roman"/>
          <w:sz w:val="28"/>
          <w:szCs w:val="28"/>
        </w:rPr>
        <w:t xml:space="preserve"> ж року </w:t>
      </w:r>
      <w:proofErr w:type="spellStart"/>
      <w:r w:rsidRPr="00326E5E">
        <w:rPr>
          <w:rFonts w:ascii="Times New Roman" w:hAnsi="Times New Roman" w:cs="Times New Roman"/>
          <w:sz w:val="28"/>
          <w:szCs w:val="28"/>
        </w:rPr>
        <w:t>подають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lastRenderedPageBreak/>
        <w:t>контролюючому</w:t>
      </w:r>
      <w:proofErr w:type="spellEnd"/>
      <w:r w:rsidRPr="00326E5E">
        <w:rPr>
          <w:rFonts w:ascii="Times New Roman" w:hAnsi="Times New Roman" w:cs="Times New Roman"/>
          <w:sz w:val="28"/>
          <w:szCs w:val="28"/>
        </w:rPr>
        <w:t xml:space="preserve"> органу за </w:t>
      </w:r>
      <w:proofErr w:type="spellStart"/>
      <w:r w:rsidRPr="00326E5E">
        <w:rPr>
          <w:rFonts w:ascii="Times New Roman" w:hAnsi="Times New Roman" w:cs="Times New Roman"/>
          <w:sz w:val="28"/>
          <w:szCs w:val="28"/>
        </w:rPr>
        <w:t>місцезнаходженням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об’єкта</w:t>
      </w:r>
      <w:proofErr w:type="spellEnd"/>
      <w:r w:rsidRPr="00326E5E">
        <w:rPr>
          <w:rFonts w:ascii="Times New Roman" w:hAnsi="Times New Roman" w:cs="Times New Roman"/>
          <w:sz w:val="28"/>
          <w:szCs w:val="28"/>
        </w:rPr>
        <w:t>/</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декларацію</w:t>
      </w:r>
      <w:proofErr w:type="spellEnd"/>
      <w:r w:rsidRPr="00326E5E">
        <w:rPr>
          <w:rFonts w:ascii="Times New Roman" w:hAnsi="Times New Roman" w:cs="Times New Roman"/>
          <w:sz w:val="28"/>
          <w:szCs w:val="28"/>
        </w:rPr>
        <w:t xml:space="preserve"> за формою, </w:t>
      </w:r>
      <w:proofErr w:type="spellStart"/>
      <w:r w:rsidRPr="00326E5E">
        <w:rPr>
          <w:rFonts w:ascii="Times New Roman" w:hAnsi="Times New Roman" w:cs="Times New Roman"/>
          <w:sz w:val="28"/>
          <w:szCs w:val="28"/>
        </w:rPr>
        <w:t>встановленою</w:t>
      </w:r>
      <w:proofErr w:type="spellEnd"/>
      <w:r w:rsidRPr="00326E5E">
        <w:rPr>
          <w:rFonts w:ascii="Times New Roman" w:hAnsi="Times New Roman" w:cs="Times New Roman"/>
          <w:sz w:val="28"/>
          <w:szCs w:val="28"/>
        </w:rPr>
        <w:t xml:space="preserve"> у порядку, </w:t>
      </w:r>
      <w:proofErr w:type="spellStart"/>
      <w:r w:rsidRPr="00326E5E">
        <w:rPr>
          <w:rFonts w:ascii="Times New Roman" w:hAnsi="Times New Roman" w:cs="Times New Roman"/>
          <w:sz w:val="28"/>
          <w:szCs w:val="28"/>
        </w:rPr>
        <w:t>передбаченому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статтею</w:t>
      </w:r>
      <w:proofErr w:type="spellEnd"/>
      <w:r w:rsidRPr="00326E5E">
        <w:rPr>
          <w:rFonts w:ascii="Times New Roman" w:hAnsi="Times New Roman" w:cs="Times New Roman"/>
          <w:sz w:val="28"/>
          <w:szCs w:val="28"/>
        </w:rPr>
        <w:t xml:space="preserve"> 46 </w:t>
      </w:r>
      <w:r w:rsidRPr="00326E5E">
        <w:rPr>
          <w:rFonts w:ascii="Times New Roman" w:hAnsi="Times New Roman" w:cs="Times New Roman"/>
          <w:sz w:val="28"/>
          <w:szCs w:val="28"/>
          <w:lang w:val="uk-UA"/>
        </w:rPr>
        <w:t>Податкового</w:t>
      </w:r>
      <w:r w:rsidRPr="00326E5E">
        <w:rPr>
          <w:rFonts w:ascii="Times New Roman" w:hAnsi="Times New Roman" w:cs="Times New Roman"/>
          <w:sz w:val="28"/>
          <w:szCs w:val="28"/>
        </w:rPr>
        <w:t xml:space="preserve"> Кодексу,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розбивкою</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ічної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рівними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частками</w:t>
      </w:r>
      <w:proofErr w:type="spellEnd"/>
      <w:r w:rsidRPr="00326E5E">
        <w:rPr>
          <w:rFonts w:ascii="Times New Roman" w:hAnsi="Times New Roman" w:cs="Times New Roman"/>
          <w:sz w:val="28"/>
          <w:szCs w:val="28"/>
        </w:rPr>
        <w:t xml:space="preserve"> поквартально.</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Щодо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новоствореного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нововведеного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w:t>
      </w:r>
      <w:proofErr w:type="spellStart"/>
      <w:r w:rsidRPr="00326E5E">
        <w:rPr>
          <w:rFonts w:ascii="Times New Roman" w:hAnsi="Times New Roman" w:cs="Times New Roman"/>
          <w:sz w:val="28"/>
          <w:szCs w:val="28"/>
        </w:rPr>
        <w:t>або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юридичною</w:t>
      </w:r>
      <w:proofErr w:type="spellEnd"/>
      <w:r w:rsidRPr="00326E5E">
        <w:rPr>
          <w:rFonts w:ascii="Times New Roman" w:hAnsi="Times New Roman" w:cs="Times New Roman"/>
          <w:sz w:val="28"/>
          <w:szCs w:val="28"/>
        </w:rPr>
        <w:t xml:space="preserve"> особою - </w:t>
      </w:r>
      <w:proofErr w:type="spellStart"/>
      <w:r w:rsidRPr="00326E5E">
        <w:rPr>
          <w:rFonts w:ascii="Times New Roman" w:hAnsi="Times New Roman" w:cs="Times New Roman"/>
          <w:sz w:val="28"/>
          <w:szCs w:val="28"/>
        </w:rPr>
        <w:t>платником</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подається</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30 </w:t>
      </w:r>
      <w:proofErr w:type="spellStart"/>
      <w:r w:rsidRPr="00326E5E">
        <w:rPr>
          <w:rFonts w:ascii="Times New Roman" w:hAnsi="Times New Roman" w:cs="Times New Roman"/>
          <w:sz w:val="28"/>
          <w:szCs w:val="28"/>
        </w:rPr>
        <w:t>календарних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днів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дня </w:t>
      </w:r>
      <w:proofErr w:type="spellStart"/>
      <w:r w:rsidRPr="00326E5E">
        <w:rPr>
          <w:rFonts w:ascii="Times New Roman" w:hAnsi="Times New Roman" w:cs="Times New Roman"/>
          <w:sz w:val="28"/>
          <w:szCs w:val="28"/>
        </w:rPr>
        <w:t>виникнення</w:t>
      </w:r>
      <w:proofErr w:type="spellEnd"/>
      <w:r w:rsidRPr="00326E5E">
        <w:rPr>
          <w:rFonts w:ascii="Times New Roman" w:hAnsi="Times New Roman" w:cs="Times New Roman"/>
          <w:sz w:val="28"/>
          <w:szCs w:val="28"/>
        </w:rPr>
        <w:t xml:space="preserve"> права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а </w:t>
      </w:r>
      <w:proofErr w:type="spellStart"/>
      <w:r w:rsidRPr="00326E5E">
        <w:rPr>
          <w:rFonts w:ascii="Times New Roman" w:hAnsi="Times New Roman" w:cs="Times New Roman"/>
          <w:sz w:val="28"/>
          <w:szCs w:val="28"/>
        </w:rPr>
        <w:t>податок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сплачується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8.6.</w:t>
      </w:r>
      <w:r w:rsidRPr="00326E5E">
        <w:rPr>
          <w:rFonts w:ascii="Times New Roman" w:hAnsi="Times New Roman" w:cs="Times New Roman"/>
          <w:sz w:val="28"/>
          <w:szCs w:val="28"/>
        </w:rPr>
        <w:t xml:space="preserve"> Порядок </w:t>
      </w:r>
      <w:proofErr w:type="spellStart"/>
      <w:r w:rsidRPr="00326E5E">
        <w:rPr>
          <w:rFonts w:ascii="Times New Roman" w:hAnsi="Times New Roman" w:cs="Times New Roman"/>
          <w:sz w:val="28"/>
          <w:szCs w:val="28"/>
        </w:rPr>
        <w:t>обчислення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зміни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податком</w:t>
      </w:r>
      <w:proofErr w:type="spellEnd"/>
      <w:r w:rsidRPr="00326E5E">
        <w:rPr>
          <w:rFonts w:ascii="Times New Roman" w:hAnsi="Times New Roman" w:cs="Times New Roman"/>
          <w:sz w:val="28"/>
          <w:szCs w:val="28"/>
        </w:rPr>
        <w:t xml:space="preserve"> </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8.7.</w:t>
      </w:r>
      <w:r w:rsidRPr="00326E5E">
        <w:rPr>
          <w:rFonts w:ascii="Times New Roman" w:hAnsi="Times New Roman" w:cs="Times New Roman"/>
          <w:sz w:val="28"/>
          <w:szCs w:val="28"/>
        </w:rPr>
        <w:t xml:space="preserve"> </w:t>
      </w:r>
      <w:proofErr w:type="gramStart"/>
      <w:r w:rsidRPr="00326E5E">
        <w:rPr>
          <w:rFonts w:ascii="Times New Roman" w:hAnsi="Times New Roman" w:cs="Times New Roman"/>
          <w:sz w:val="28"/>
          <w:szCs w:val="28"/>
        </w:rPr>
        <w:t xml:space="preserve">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переходу права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w:t>
      </w:r>
      <w:proofErr w:type="spellEnd"/>
      <w:r w:rsidRPr="00326E5E">
        <w:rPr>
          <w:rFonts w:ascii="Times New Roman" w:hAnsi="Times New Roman" w:cs="Times New Roman"/>
          <w:sz w:val="28"/>
          <w:szCs w:val="28"/>
        </w:rPr>
        <w:t xml:space="preserve"> одного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до </w:t>
      </w:r>
      <w:proofErr w:type="spellStart"/>
      <w:r w:rsidRPr="00326E5E">
        <w:rPr>
          <w:rFonts w:ascii="Times New Roman" w:hAnsi="Times New Roman" w:cs="Times New Roman"/>
          <w:sz w:val="28"/>
          <w:szCs w:val="28"/>
        </w:rPr>
        <w:t>іншого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календарного року </w:t>
      </w:r>
      <w:proofErr w:type="spellStart"/>
      <w:r w:rsidRPr="00326E5E">
        <w:rPr>
          <w:rFonts w:ascii="Times New Roman" w:hAnsi="Times New Roman" w:cs="Times New Roman"/>
          <w:sz w:val="28"/>
          <w:szCs w:val="28"/>
        </w:rPr>
        <w:t>податок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обчислюється</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попереднього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1 </w:t>
      </w:r>
      <w:proofErr w:type="spellStart"/>
      <w:r w:rsidRPr="00326E5E">
        <w:rPr>
          <w:rFonts w:ascii="Times New Roman" w:hAnsi="Times New Roman" w:cs="Times New Roman"/>
          <w:sz w:val="28"/>
          <w:szCs w:val="28"/>
        </w:rPr>
        <w:t>січня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цього</w:t>
      </w:r>
      <w:proofErr w:type="spellEnd"/>
      <w:r w:rsidRPr="00326E5E">
        <w:rPr>
          <w:rFonts w:ascii="Times New Roman" w:hAnsi="Times New Roman" w:cs="Times New Roman"/>
          <w:sz w:val="28"/>
          <w:szCs w:val="28"/>
        </w:rPr>
        <w:t xml:space="preserve"> року до початку того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він</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втратив</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на </w:t>
      </w:r>
      <w:proofErr w:type="spellStart"/>
      <w:r w:rsidRPr="00326E5E">
        <w:rPr>
          <w:rFonts w:ascii="Times New Roman" w:hAnsi="Times New Roman" w:cs="Times New Roman"/>
          <w:sz w:val="28"/>
          <w:szCs w:val="28"/>
        </w:rPr>
        <w:t>зазначений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а для нового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8.8.</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Контролюючий</w:t>
      </w:r>
      <w:proofErr w:type="spellEnd"/>
      <w:r w:rsidRPr="00326E5E">
        <w:rPr>
          <w:rFonts w:ascii="Times New Roman" w:hAnsi="Times New Roman" w:cs="Times New Roman"/>
          <w:sz w:val="28"/>
          <w:szCs w:val="28"/>
        </w:rPr>
        <w:t xml:space="preserve"> орган </w:t>
      </w:r>
      <w:proofErr w:type="spellStart"/>
      <w:r w:rsidRPr="00326E5E">
        <w:rPr>
          <w:rFonts w:ascii="Times New Roman" w:hAnsi="Times New Roman" w:cs="Times New Roman"/>
          <w:sz w:val="28"/>
          <w:szCs w:val="28"/>
        </w:rPr>
        <w:t>надсилає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повідомлення-рішення</w:t>
      </w:r>
      <w:proofErr w:type="spellEnd"/>
      <w:r w:rsidRPr="00326E5E">
        <w:rPr>
          <w:rFonts w:ascii="Times New Roman" w:hAnsi="Times New Roman" w:cs="Times New Roman"/>
          <w:sz w:val="28"/>
          <w:szCs w:val="28"/>
        </w:rPr>
        <w:t xml:space="preserve"> новому </w:t>
      </w:r>
      <w:proofErr w:type="spellStart"/>
      <w:r w:rsidRPr="00326E5E">
        <w:rPr>
          <w:rFonts w:ascii="Times New Roman" w:hAnsi="Times New Roman" w:cs="Times New Roman"/>
          <w:sz w:val="28"/>
          <w:szCs w:val="28"/>
        </w:rPr>
        <w:t>власнику</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п</w:t>
      </w:r>
      <w:proofErr w:type="gramEnd"/>
      <w:r w:rsidRPr="00326E5E">
        <w:rPr>
          <w:rFonts w:ascii="Times New Roman" w:hAnsi="Times New Roman" w:cs="Times New Roman"/>
          <w:sz w:val="28"/>
          <w:szCs w:val="28"/>
        </w:rPr>
        <w:t>ісля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отримання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інформації</w:t>
      </w:r>
      <w:proofErr w:type="spellEnd"/>
      <w:r w:rsidRPr="00326E5E">
        <w:rPr>
          <w:rFonts w:ascii="Times New Roman" w:hAnsi="Times New Roman" w:cs="Times New Roman"/>
          <w:sz w:val="28"/>
          <w:szCs w:val="28"/>
        </w:rPr>
        <w:t xml:space="preserve"> про </w:t>
      </w:r>
      <w:proofErr w:type="spellStart"/>
      <w:r w:rsidRPr="00326E5E">
        <w:rPr>
          <w:rFonts w:ascii="Times New Roman" w:hAnsi="Times New Roman" w:cs="Times New Roman"/>
          <w:sz w:val="28"/>
          <w:szCs w:val="28"/>
        </w:rPr>
        <w:t>перехід</w:t>
      </w:r>
      <w:proofErr w:type="spellEnd"/>
      <w:r w:rsidRPr="00326E5E">
        <w:rPr>
          <w:rFonts w:ascii="Times New Roman" w:hAnsi="Times New Roman" w:cs="Times New Roman"/>
          <w:sz w:val="28"/>
          <w:szCs w:val="28"/>
        </w:rPr>
        <w:t xml:space="preserve"> права </w:t>
      </w:r>
      <w:proofErr w:type="spellStart"/>
      <w:r w:rsidRPr="00326E5E">
        <w:rPr>
          <w:rFonts w:ascii="Times New Roman" w:hAnsi="Times New Roman" w:cs="Times New Roman"/>
          <w:sz w:val="28"/>
          <w:szCs w:val="28"/>
        </w:rPr>
        <w:t>власності</w:t>
      </w:r>
      <w:proofErr w:type="spellEnd"/>
      <w:r w:rsidRPr="00326E5E">
        <w:rPr>
          <w:rFonts w:ascii="Times New Roman" w:hAnsi="Times New Roman" w:cs="Times New Roman"/>
          <w:sz w:val="28"/>
          <w:szCs w:val="28"/>
        </w:rPr>
        <w:t xml:space="preserve">. </w:t>
      </w: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9. Порядок сплати податку</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9.1.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Фізичні</w:t>
      </w:r>
      <w:proofErr w:type="spellEnd"/>
      <w:r w:rsidRPr="00326E5E">
        <w:rPr>
          <w:rFonts w:ascii="Times New Roman" w:hAnsi="Times New Roman" w:cs="Times New Roman"/>
          <w:sz w:val="28"/>
          <w:szCs w:val="28"/>
        </w:rPr>
        <w:t xml:space="preserve"> особи </w:t>
      </w:r>
      <w:proofErr w:type="spellStart"/>
      <w:r w:rsidRPr="00326E5E">
        <w:rPr>
          <w:rFonts w:ascii="Times New Roman" w:hAnsi="Times New Roman" w:cs="Times New Roman"/>
          <w:sz w:val="28"/>
          <w:szCs w:val="28"/>
        </w:rPr>
        <w:t>можуть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сплачувати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податок</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сільській</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селищній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місцевості</w:t>
      </w:r>
      <w:proofErr w:type="spellEnd"/>
      <w:r w:rsidRPr="00326E5E">
        <w:rPr>
          <w:rFonts w:ascii="Times New Roman" w:hAnsi="Times New Roman" w:cs="Times New Roman"/>
          <w:sz w:val="28"/>
          <w:szCs w:val="28"/>
        </w:rPr>
        <w:t xml:space="preserve"> через </w:t>
      </w:r>
      <w:proofErr w:type="spellStart"/>
      <w:r w:rsidRPr="00326E5E">
        <w:rPr>
          <w:rFonts w:ascii="Times New Roman" w:hAnsi="Times New Roman" w:cs="Times New Roman"/>
          <w:sz w:val="28"/>
          <w:szCs w:val="28"/>
        </w:rPr>
        <w:t>каси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сільських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селищних</w:t>
      </w:r>
      <w:proofErr w:type="spellEnd"/>
      <w:r w:rsidRPr="00326E5E">
        <w:rPr>
          <w:rFonts w:ascii="Times New Roman" w:hAnsi="Times New Roman" w:cs="Times New Roman"/>
          <w:sz w:val="28"/>
          <w:szCs w:val="28"/>
        </w:rPr>
        <w:t xml:space="preserve">) рад за </w:t>
      </w:r>
      <w:proofErr w:type="spellStart"/>
      <w:r w:rsidRPr="00326E5E">
        <w:rPr>
          <w:rFonts w:ascii="Times New Roman" w:hAnsi="Times New Roman" w:cs="Times New Roman"/>
          <w:sz w:val="28"/>
          <w:szCs w:val="28"/>
        </w:rPr>
        <w:t>квитанцією</w:t>
      </w:r>
      <w:proofErr w:type="spellEnd"/>
      <w:r w:rsidRPr="00326E5E">
        <w:rPr>
          <w:rFonts w:ascii="Times New Roman" w:hAnsi="Times New Roman" w:cs="Times New Roman"/>
          <w:sz w:val="28"/>
          <w:szCs w:val="28"/>
        </w:rPr>
        <w:t xml:space="preserve"> про </w:t>
      </w:r>
      <w:proofErr w:type="spellStart"/>
      <w:r w:rsidRPr="00326E5E">
        <w:rPr>
          <w:rFonts w:ascii="Times New Roman" w:hAnsi="Times New Roman" w:cs="Times New Roman"/>
          <w:sz w:val="28"/>
          <w:szCs w:val="28"/>
        </w:rPr>
        <w:t>прийняття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податкі</w:t>
      </w:r>
      <w:proofErr w:type="gramStart"/>
      <w:r w:rsidRPr="00326E5E">
        <w:rPr>
          <w:rFonts w:ascii="Times New Roman" w:hAnsi="Times New Roman" w:cs="Times New Roman"/>
          <w:sz w:val="28"/>
          <w:szCs w:val="28"/>
        </w:rPr>
        <w:t>в</w:t>
      </w:r>
      <w:proofErr w:type="spellEnd"/>
      <w:proofErr w:type="gramEnd"/>
      <w:r w:rsidRPr="00326E5E">
        <w:rPr>
          <w:rFonts w:ascii="Times New Roman" w:hAnsi="Times New Roman" w:cs="Times New Roman"/>
          <w:sz w:val="28"/>
          <w:szCs w:val="28"/>
        </w:rPr>
        <w:t>.</w:t>
      </w:r>
    </w:p>
    <w:p w:rsidR="002A6421" w:rsidRPr="00326E5E" w:rsidRDefault="002A6421" w:rsidP="002A6421">
      <w:pPr>
        <w:jc w:val="center"/>
        <w:rPr>
          <w:rFonts w:ascii="Times New Roman" w:hAnsi="Times New Roman" w:cs="Times New Roman"/>
          <w:b/>
          <w:sz w:val="28"/>
          <w:szCs w:val="28"/>
        </w:rPr>
      </w:pPr>
      <w:r w:rsidRPr="00326E5E">
        <w:rPr>
          <w:rFonts w:ascii="Times New Roman" w:hAnsi="Times New Roman" w:cs="Times New Roman"/>
          <w:b/>
          <w:sz w:val="28"/>
          <w:szCs w:val="28"/>
        </w:rPr>
        <w:t>1</w:t>
      </w:r>
      <w:r w:rsidRPr="002A6421">
        <w:rPr>
          <w:rFonts w:ascii="Times New Roman" w:hAnsi="Times New Roman" w:cs="Times New Roman"/>
          <w:b/>
          <w:sz w:val="28"/>
          <w:szCs w:val="28"/>
        </w:rPr>
        <w:t>0</w:t>
      </w:r>
      <w:r w:rsidRPr="00326E5E">
        <w:rPr>
          <w:rFonts w:ascii="Times New Roman" w:hAnsi="Times New Roman" w:cs="Times New Roman"/>
          <w:b/>
          <w:sz w:val="28"/>
          <w:szCs w:val="28"/>
        </w:rPr>
        <w:t xml:space="preserve">. Строки </w:t>
      </w:r>
      <w:proofErr w:type="spellStart"/>
      <w:r w:rsidRPr="00326E5E">
        <w:rPr>
          <w:rFonts w:ascii="Times New Roman" w:hAnsi="Times New Roman" w:cs="Times New Roman"/>
          <w:b/>
          <w:sz w:val="28"/>
          <w:szCs w:val="28"/>
        </w:rPr>
        <w:t>сплати</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податку</w:t>
      </w:r>
      <w:proofErr w:type="spellEnd"/>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rPr>
        <w:t xml:space="preserve"> </w:t>
      </w: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10.1.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зобов’язання</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сплачується</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а) </w:t>
      </w:r>
      <w:proofErr w:type="spellStart"/>
      <w:r w:rsidRPr="00326E5E">
        <w:rPr>
          <w:rFonts w:ascii="Times New Roman" w:hAnsi="Times New Roman" w:cs="Times New Roman"/>
          <w:sz w:val="28"/>
          <w:szCs w:val="28"/>
        </w:rPr>
        <w:t>фізичними</w:t>
      </w:r>
      <w:proofErr w:type="spellEnd"/>
      <w:r w:rsidRPr="00326E5E">
        <w:rPr>
          <w:rFonts w:ascii="Times New Roman" w:hAnsi="Times New Roman" w:cs="Times New Roman"/>
          <w:sz w:val="28"/>
          <w:szCs w:val="28"/>
        </w:rPr>
        <w:t xml:space="preserve"> особами -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60 </w:t>
      </w:r>
      <w:proofErr w:type="spellStart"/>
      <w:r w:rsidRPr="00326E5E">
        <w:rPr>
          <w:rFonts w:ascii="Times New Roman" w:hAnsi="Times New Roman" w:cs="Times New Roman"/>
          <w:sz w:val="28"/>
          <w:szCs w:val="28"/>
        </w:rPr>
        <w:t>днів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w:t>
      </w:r>
      <w:proofErr w:type="spellEnd"/>
      <w:r w:rsidRPr="00326E5E">
        <w:rPr>
          <w:rFonts w:ascii="Times New Roman" w:hAnsi="Times New Roman" w:cs="Times New Roman"/>
          <w:sz w:val="28"/>
          <w:szCs w:val="28"/>
        </w:rPr>
        <w:t xml:space="preserve"> дня </w:t>
      </w:r>
      <w:proofErr w:type="spellStart"/>
      <w:r w:rsidRPr="00326E5E">
        <w:rPr>
          <w:rFonts w:ascii="Times New Roman" w:hAnsi="Times New Roman" w:cs="Times New Roman"/>
          <w:sz w:val="28"/>
          <w:szCs w:val="28"/>
        </w:rPr>
        <w:t>вручення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повідомлення-рішення</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б) </w:t>
      </w:r>
      <w:proofErr w:type="spellStart"/>
      <w:r w:rsidRPr="00326E5E">
        <w:rPr>
          <w:rFonts w:ascii="Times New Roman" w:hAnsi="Times New Roman" w:cs="Times New Roman"/>
          <w:sz w:val="28"/>
          <w:szCs w:val="28"/>
        </w:rPr>
        <w:t>юридичними</w:t>
      </w:r>
      <w:proofErr w:type="spellEnd"/>
      <w:r w:rsidRPr="00326E5E">
        <w:rPr>
          <w:rFonts w:ascii="Times New Roman" w:hAnsi="Times New Roman" w:cs="Times New Roman"/>
          <w:sz w:val="28"/>
          <w:szCs w:val="28"/>
        </w:rPr>
        <w:t xml:space="preserve"> особами - </w:t>
      </w:r>
      <w:proofErr w:type="spellStart"/>
      <w:r w:rsidRPr="00326E5E">
        <w:rPr>
          <w:rFonts w:ascii="Times New Roman" w:hAnsi="Times New Roman" w:cs="Times New Roman"/>
          <w:sz w:val="28"/>
          <w:szCs w:val="28"/>
        </w:rPr>
        <w:t>авансовими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внесками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щокварталу</w:t>
      </w:r>
      <w:proofErr w:type="spellEnd"/>
      <w:r w:rsidRPr="00326E5E">
        <w:rPr>
          <w:rFonts w:ascii="Times New Roman" w:hAnsi="Times New Roman" w:cs="Times New Roman"/>
          <w:sz w:val="28"/>
          <w:szCs w:val="28"/>
        </w:rPr>
        <w:t xml:space="preserve"> до 30 числа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наступає</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звітним</w:t>
      </w:r>
      <w:proofErr w:type="spellEnd"/>
      <w:r w:rsidRPr="00326E5E">
        <w:rPr>
          <w:rFonts w:ascii="Times New Roman" w:hAnsi="Times New Roman" w:cs="Times New Roman"/>
          <w:sz w:val="28"/>
          <w:szCs w:val="28"/>
        </w:rPr>
        <w:t xml:space="preserve"> кварталом, </w:t>
      </w:r>
      <w:proofErr w:type="spellStart"/>
      <w:r w:rsidRPr="00326E5E">
        <w:rPr>
          <w:rFonts w:ascii="Times New Roman" w:hAnsi="Times New Roman" w:cs="Times New Roman"/>
          <w:sz w:val="28"/>
          <w:szCs w:val="28"/>
        </w:rPr>
        <w:t>які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відображаються</w:t>
      </w:r>
      <w:proofErr w:type="spellEnd"/>
      <w:r w:rsidRPr="00326E5E">
        <w:rPr>
          <w:rFonts w:ascii="Times New Roman" w:hAnsi="Times New Roman" w:cs="Times New Roman"/>
          <w:sz w:val="28"/>
          <w:szCs w:val="28"/>
        </w:rPr>
        <w:t xml:space="preserve"> в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ічній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декларації</w:t>
      </w:r>
      <w:proofErr w:type="spellEnd"/>
      <w:r w:rsidRPr="00326E5E">
        <w:rPr>
          <w:rFonts w:ascii="Times New Roman" w:hAnsi="Times New Roman" w:cs="Times New Roman"/>
          <w:sz w:val="28"/>
          <w:szCs w:val="28"/>
        </w:rPr>
        <w:t>";</w:t>
      </w:r>
    </w:p>
    <w:p w:rsidR="002A6421" w:rsidRPr="00326E5E" w:rsidRDefault="002A6421" w:rsidP="002A6421">
      <w:pPr>
        <w:jc w:val="both"/>
        <w:rPr>
          <w:rFonts w:ascii="Times New Roman" w:hAnsi="Times New Roman" w:cs="Times New Roman"/>
          <w:sz w:val="28"/>
          <w:szCs w:val="28"/>
          <w:lang w:val="uk-UA"/>
        </w:rPr>
      </w:pPr>
    </w:p>
    <w:p w:rsidR="002A6421" w:rsidRPr="00326E5E" w:rsidRDefault="002A6421" w:rsidP="002A6421">
      <w:pPr>
        <w:jc w:val="both"/>
        <w:rPr>
          <w:rFonts w:ascii="Times New Roman" w:hAnsi="Times New Roman" w:cs="Times New Roman"/>
          <w:sz w:val="28"/>
          <w:szCs w:val="28"/>
          <w:lang w:val="uk-UA"/>
        </w:rPr>
      </w:pPr>
      <w:r w:rsidRPr="00326E5E">
        <w:rPr>
          <w:rFonts w:ascii="Times New Roman" w:hAnsi="Times New Roman" w:cs="Times New Roman"/>
          <w:b/>
          <w:i/>
          <w:sz w:val="28"/>
          <w:szCs w:val="28"/>
          <w:lang w:val="uk-UA"/>
        </w:rPr>
        <w:t>Примітка: Положення розроблено  відповідно до Статті 266 із змінами, внесеними згідно із Законами № 3609-</w:t>
      </w:r>
      <w:r w:rsidRPr="00326E5E">
        <w:rPr>
          <w:rFonts w:ascii="Times New Roman" w:hAnsi="Times New Roman" w:cs="Times New Roman"/>
          <w:b/>
          <w:i/>
          <w:sz w:val="28"/>
          <w:szCs w:val="28"/>
        </w:rPr>
        <w:t>VI</w:t>
      </w:r>
      <w:r w:rsidRPr="00326E5E">
        <w:rPr>
          <w:rFonts w:ascii="Times New Roman" w:hAnsi="Times New Roman" w:cs="Times New Roman"/>
          <w:b/>
          <w:i/>
          <w:sz w:val="28"/>
          <w:szCs w:val="28"/>
          <w:lang w:val="uk-UA"/>
        </w:rPr>
        <w:t xml:space="preserve"> від 07.07.2011, № 4834-</w:t>
      </w:r>
      <w:r w:rsidRPr="00326E5E">
        <w:rPr>
          <w:rFonts w:ascii="Times New Roman" w:hAnsi="Times New Roman" w:cs="Times New Roman"/>
          <w:b/>
          <w:i/>
          <w:sz w:val="28"/>
          <w:szCs w:val="28"/>
        </w:rPr>
        <w:t>VI</w:t>
      </w:r>
      <w:r w:rsidRPr="00326E5E">
        <w:rPr>
          <w:rFonts w:ascii="Times New Roman" w:hAnsi="Times New Roman" w:cs="Times New Roman"/>
          <w:b/>
          <w:i/>
          <w:sz w:val="28"/>
          <w:szCs w:val="28"/>
          <w:lang w:val="uk-UA"/>
        </w:rPr>
        <w:t xml:space="preserve"> від 24.05.2012; в редакції Закону № 71-</w:t>
      </w:r>
      <w:r w:rsidRPr="00326E5E">
        <w:rPr>
          <w:rFonts w:ascii="Times New Roman" w:hAnsi="Times New Roman" w:cs="Times New Roman"/>
          <w:b/>
          <w:i/>
          <w:sz w:val="28"/>
          <w:szCs w:val="28"/>
        </w:rPr>
        <w:t>VIII</w:t>
      </w:r>
      <w:r w:rsidRPr="00326E5E">
        <w:rPr>
          <w:rFonts w:ascii="Times New Roman" w:hAnsi="Times New Roman" w:cs="Times New Roman"/>
          <w:b/>
          <w:i/>
          <w:sz w:val="28"/>
          <w:szCs w:val="28"/>
          <w:lang w:val="uk-UA"/>
        </w:rPr>
        <w:t xml:space="preserve"> від 28.12.2014.</w:t>
      </w: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326E5E" w:rsidRDefault="002A6421" w:rsidP="002A6421">
      <w:pPr>
        <w:tabs>
          <w:tab w:val="left" w:pos="540"/>
          <w:tab w:val="left" w:pos="720"/>
        </w:tabs>
        <w:suppressAutoHyphens/>
        <w:rPr>
          <w:rFonts w:ascii="Times New Roman" w:hAnsi="Times New Roman" w:cs="Times New Roman"/>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326E5E" w:rsidRDefault="002A6421" w:rsidP="002A6421">
      <w:pPr>
        <w:jc w:val="both"/>
        <w:rPr>
          <w:rFonts w:ascii="Times New Roman" w:hAnsi="Times New Roman" w:cs="Times New Roman"/>
          <w:b/>
          <w:i/>
          <w:sz w:val="28"/>
          <w:szCs w:val="28"/>
          <w:lang w:val="uk-UA"/>
        </w:rPr>
      </w:pPr>
    </w:p>
    <w:p w:rsidR="002A6421" w:rsidRPr="00E15F57" w:rsidRDefault="002A6421" w:rsidP="002A6421">
      <w:pPr>
        <w:tabs>
          <w:tab w:val="center" w:pos="4677"/>
        </w:tabs>
        <w:rPr>
          <w:rFonts w:ascii="Times New Roman" w:hAnsi="Times New Roman" w:cs="Times New Roman"/>
          <w:noProof/>
          <w:sz w:val="28"/>
          <w:szCs w:val="28"/>
        </w:rPr>
      </w:pPr>
      <w:r w:rsidRPr="00A92DA8">
        <w:rPr>
          <w:rFonts w:ascii="Times New Roman" w:hAnsi="Times New Roman" w:cs="Times New Roman"/>
          <w:noProof/>
          <w:sz w:val="28"/>
          <w:szCs w:val="28"/>
          <w:lang w:val="uk-UA"/>
        </w:rPr>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326E5E" w:rsidRDefault="002A6421" w:rsidP="002A6421">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РІШЕННЯ</w:t>
      </w:r>
      <w:r>
        <w:rPr>
          <w:rFonts w:ascii="Times New Roman" w:hAnsi="Times New Roman" w:cs="Times New Roman"/>
          <w:b/>
          <w:sz w:val="28"/>
          <w:szCs w:val="28"/>
          <w:lang w:val="uk-UA"/>
        </w:rPr>
        <w:t xml:space="preserve"> 690</w:t>
      </w:r>
    </w:p>
    <w:p w:rsidR="002A6421" w:rsidRPr="00647512" w:rsidRDefault="002A6421" w:rsidP="002A6421">
      <w:pPr>
        <w:tabs>
          <w:tab w:val="left" w:pos="7920"/>
        </w:tabs>
        <w:rPr>
          <w:rFonts w:ascii="Times New Roman" w:eastAsia="SimSun" w:hAnsi="Times New Roman" w:cs="Times New Roman"/>
          <w:sz w:val="28"/>
          <w:szCs w:val="28"/>
          <w:lang w:val="uk-UA" w:eastAsia="uk-UA"/>
        </w:rPr>
      </w:pPr>
      <w:r w:rsidRPr="00A92DA8">
        <w:rPr>
          <w:rFonts w:ascii="Times New Roman" w:eastAsia="SimSun" w:hAnsi="Times New Roman" w:cs="Times New Roman"/>
          <w:sz w:val="28"/>
          <w:szCs w:val="28"/>
          <w:lang w:eastAsia="uk-UA"/>
        </w:rPr>
        <w:t>в</w:t>
      </w:r>
      <w:proofErr w:type="spellStart"/>
      <w:r w:rsidRPr="00647512">
        <w:rPr>
          <w:rFonts w:ascii="Times New Roman" w:eastAsia="SimSun" w:hAnsi="Times New Roman" w:cs="Times New Roman"/>
          <w:sz w:val="28"/>
          <w:szCs w:val="28"/>
          <w:lang w:val="uk-UA" w:eastAsia="uk-UA"/>
        </w:rPr>
        <w:t>ід</w:t>
      </w:r>
      <w:proofErr w:type="spellEnd"/>
      <w:r w:rsidRPr="00647512">
        <w:rPr>
          <w:rFonts w:ascii="Times New Roman" w:eastAsia="SimSun" w:hAnsi="Times New Roman" w:cs="Times New Roman"/>
          <w:sz w:val="28"/>
          <w:szCs w:val="28"/>
          <w:lang w:val="uk-UA" w:eastAsia="uk-UA"/>
        </w:rPr>
        <w:t xml:space="preserve"> 31</w:t>
      </w:r>
      <w:r>
        <w:rPr>
          <w:rFonts w:ascii="Times New Roman" w:eastAsia="SimSun" w:hAnsi="Times New Roman" w:cs="Times New Roman"/>
          <w:sz w:val="28"/>
          <w:szCs w:val="28"/>
          <w:lang w:val="uk-UA" w:eastAsia="uk-UA"/>
        </w:rPr>
        <w:t xml:space="preserve">січня 2015 року </w:t>
      </w:r>
      <w:r w:rsidRPr="00647512">
        <w:rPr>
          <w:rFonts w:ascii="Times New Roman" w:eastAsia="SimSun" w:hAnsi="Times New Roman" w:cs="Times New Roman"/>
          <w:sz w:val="28"/>
          <w:szCs w:val="28"/>
          <w:lang w:val="uk-UA" w:eastAsia="uk-UA"/>
        </w:rPr>
        <w:tab/>
      </w:r>
    </w:p>
    <w:p w:rsidR="002A6421" w:rsidRPr="00647512" w:rsidRDefault="002A6421" w:rsidP="002A6421">
      <w:pPr>
        <w:rPr>
          <w:rFonts w:ascii="Times New Roman" w:eastAsia="SimSun" w:hAnsi="Times New Roman" w:cs="Times New Roman"/>
          <w:bCs/>
          <w:color w:val="000000"/>
          <w:kern w:val="36"/>
          <w:sz w:val="28"/>
          <w:szCs w:val="28"/>
          <w:lang w:val="uk-UA" w:eastAsia="uk-UA"/>
        </w:rPr>
      </w:pPr>
      <w:r w:rsidRPr="00647512">
        <w:rPr>
          <w:rFonts w:ascii="Times New Roman" w:eastAsia="SimSun" w:hAnsi="Times New Roman" w:cs="Times New Roman"/>
          <w:sz w:val="28"/>
          <w:szCs w:val="28"/>
          <w:lang w:val="uk-UA" w:eastAsia="uk-UA"/>
        </w:rPr>
        <w:t>с.  Руське  Поле</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sidRPr="00647512">
        <w:rPr>
          <w:rFonts w:ascii="Times New Roman" w:eastAsia="SimSun" w:hAnsi="Times New Roman" w:cs="Times New Roman"/>
          <w:b/>
          <w:bCs/>
          <w:color w:val="000000"/>
          <w:kern w:val="36"/>
          <w:sz w:val="28"/>
          <w:szCs w:val="28"/>
          <w:lang w:val="uk-UA" w:eastAsia="uk-UA"/>
        </w:rPr>
        <w:t xml:space="preserve">Про затвердження Положення про </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Pr>
          <w:rFonts w:ascii="Times New Roman" w:eastAsia="SimSun" w:hAnsi="Times New Roman" w:cs="Times New Roman"/>
          <w:b/>
          <w:bCs/>
          <w:color w:val="000000"/>
          <w:kern w:val="36"/>
          <w:sz w:val="28"/>
          <w:szCs w:val="28"/>
          <w:lang w:val="uk-UA" w:eastAsia="uk-UA"/>
        </w:rPr>
        <w:t xml:space="preserve">порядок обчислення і сплати </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Pr>
          <w:rFonts w:ascii="Times New Roman" w:eastAsia="SimSun" w:hAnsi="Times New Roman" w:cs="Times New Roman"/>
          <w:b/>
          <w:bCs/>
          <w:color w:val="000000"/>
          <w:kern w:val="36"/>
          <w:sz w:val="28"/>
          <w:szCs w:val="28"/>
          <w:lang w:val="uk-UA" w:eastAsia="uk-UA"/>
        </w:rPr>
        <w:t>ту</w:t>
      </w:r>
      <w:r w:rsidRPr="00647512">
        <w:rPr>
          <w:rFonts w:ascii="Times New Roman" w:eastAsia="SimSun" w:hAnsi="Times New Roman" w:cs="Times New Roman"/>
          <w:b/>
          <w:bCs/>
          <w:color w:val="000000"/>
          <w:kern w:val="36"/>
          <w:sz w:val="28"/>
          <w:szCs w:val="28"/>
          <w:lang w:val="uk-UA" w:eastAsia="uk-UA"/>
        </w:rPr>
        <w:t>р</w:t>
      </w:r>
      <w:r>
        <w:rPr>
          <w:rFonts w:ascii="Times New Roman" w:eastAsia="SimSun" w:hAnsi="Times New Roman" w:cs="Times New Roman"/>
          <w:b/>
          <w:bCs/>
          <w:color w:val="000000"/>
          <w:kern w:val="36"/>
          <w:sz w:val="28"/>
          <w:szCs w:val="28"/>
          <w:lang w:val="uk-UA" w:eastAsia="uk-UA"/>
        </w:rPr>
        <w:t xml:space="preserve">истичного збору на території </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sidRPr="00647512">
        <w:rPr>
          <w:rFonts w:ascii="Times New Roman" w:eastAsia="SimSun" w:hAnsi="Times New Roman" w:cs="Times New Roman"/>
          <w:b/>
          <w:bCs/>
          <w:color w:val="000000"/>
          <w:kern w:val="36"/>
          <w:sz w:val="28"/>
          <w:szCs w:val="28"/>
          <w:lang w:val="uk-UA" w:eastAsia="uk-UA"/>
        </w:rPr>
        <w:t xml:space="preserve"> </w:t>
      </w:r>
      <w:r>
        <w:rPr>
          <w:rFonts w:ascii="Times New Roman" w:eastAsia="SimSun" w:hAnsi="Times New Roman" w:cs="Times New Roman"/>
          <w:b/>
          <w:bCs/>
          <w:color w:val="000000"/>
          <w:kern w:val="36"/>
          <w:sz w:val="28"/>
          <w:szCs w:val="28"/>
          <w:lang w:val="uk-UA" w:eastAsia="uk-UA"/>
        </w:rPr>
        <w:t xml:space="preserve"> </w:t>
      </w:r>
      <w:proofErr w:type="spellStart"/>
      <w:r>
        <w:rPr>
          <w:rFonts w:ascii="Times New Roman" w:eastAsia="SimSun" w:hAnsi="Times New Roman" w:cs="Times New Roman"/>
          <w:b/>
          <w:bCs/>
          <w:color w:val="000000"/>
          <w:kern w:val="36"/>
          <w:sz w:val="28"/>
          <w:szCs w:val="28"/>
          <w:lang w:val="uk-UA" w:eastAsia="uk-UA"/>
        </w:rPr>
        <w:t>с.</w:t>
      </w:r>
      <w:r w:rsidRPr="00647512">
        <w:rPr>
          <w:rFonts w:ascii="Times New Roman" w:eastAsia="SimSun" w:hAnsi="Times New Roman" w:cs="Times New Roman"/>
          <w:b/>
          <w:bCs/>
          <w:color w:val="000000"/>
          <w:kern w:val="36"/>
          <w:sz w:val="28"/>
          <w:szCs w:val="28"/>
          <w:lang w:val="uk-UA" w:eastAsia="uk-UA"/>
        </w:rPr>
        <w:t>Руське</w:t>
      </w:r>
      <w:proofErr w:type="spellEnd"/>
      <w:r w:rsidRPr="00647512">
        <w:rPr>
          <w:rFonts w:ascii="Times New Roman" w:eastAsia="SimSun" w:hAnsi="Times New Roman" w:cs="Times New Roman"/>
          <w:b/>
          <w:bCs/>
          <w:color w:val="000000"/>
          <w:kern w:val="36"/>
          <w:sz w:val="28"/>
          <w:szCs w:val="28"/>
          <w:lang w:val="uk-UA" w:eastAsia="uk-UA"/>
        </w:rPr>
        <w:t xml:space="preserve"> Поле (нова редакція).</w:t>
      </w:r>
    </w:p>
    <w:p w:rsidR="002A6421" w:rsidRPr="00647512" w:rsidRDefault="002A6421" w:rsidP="002A6421">
      <w:pPr>
        <w:spacing w:before="100" w:beforeAutospacing="1" w:after="100" w:afterAutospacing="1"/>
        <w:jc w:val="both"/>
        <w:rPr>
          <w:rFonts w:ascii="Times New Roman" w:eastAsia="SimSun" w:hAnsi="Times New Roman" w:cs="Times New Roman"/>
          <w:b/>
          <w:color w:val="000000"/>
          <w:sz w:val="28"/>
          <w:szCs w:val="28"/>
          <w:lang w:val="uk-UA" w:eastAsia="uk-UA"/>
        </w:rPr>
      </w:pPr>
      <w:r w:rsidRPr="00326E5E">
        <w:rPr>
          <w:rFonts w:ascii="Times New Roman" w:eastAsia="SimSun" w:hAnsi="Times New Roman" w:cs="Times New Roman"/>
          <w:color w:val="000000"/>
          <w:sz w:val="28"/>
          <w:szCs w:val="28"/>
          <w:lang w:val="uk-UA" w:eastAsia="uk-UA"/>
        </w:rPr>
        <w:lastRenderedPageBreak/>
        <w:t> </w:t>
      </w:r>
      <w:r w:rsidRPr="00326E5E">
        <w:rPr>
          <w:rFonts w:ascii="Times New Roman" w:eastAsia="SimSun" w:hAnsi="Times New Roman" w:cs="Times New Roman"/>
          <w:color w:val="000000"/>
          <w:sz w:val="28"/>
          <w:szCs w:val="28"/>
          <w:lang w:val="uk-UA" w:eastAsia="uk-UA"/>
        </w:rPr>
        <w:tab/>
        <w:t xml:space="preserve">      Керуючись ст.26 Закону України «Про місцеве самоврядування в Україні»,  ст.ст. 10, 268 Податкового кодексу України, двадцять перша  сесія шостого скликання  </w:t>
      </w:r>
      <w:proofErr w:type="spellStart"/>
      <w:r w:rsidRPr="00326E5E">
        <w:rPr>
          <w:rFonts w:ascii="Times New Roman" w:eastAsia="SimSun" w:hAnsi="Times New Roman" w:cs="Times New Roman"/>
          <w:color w:val="000000"/>
          <w:sz w:val="28"/>
          <w:szCs w:val="28"/>
          <w:lang w:val="uk-UA" w:eastAsia="uk-UA"/>
        </w:rPr>
        <w:t>Руськополівської</w:t>
      </w:r>
      <w:proofErr w:type="spellEnd"/>
      <w:r w:rsidRPr="00326E5E">
        <w:rPr>
          <w:rFonts w:ascii="Times New Roman" w:eastAsia="SimSun" w:hAnsi="Times New Roman" w:cs="Times New Roman"/>
          <w:color w:val="000000"/>
          <w:sz w:val="28"/>
          <w:szCs w:val="28"/>
          <w:lang w:val="uk-UA" w:eastAsia="uk-UA"/>
        </w:rPr>
        <w:t xml:space="preserve"> сільської ради  </w:t>
      </w:r>
      <w:r>
        <w:rPr>
          <w:rFonts w:ascii="Times New Roman" w:eastAsia="SimSun" w:hAnsi="Times New Roman" w:cs="Times New Roman"/>
          <w:b/>
          <w:color w:val="000000"/>
          <w:sz w:val="28"/>
          <w:szCs w:val="28"/>
          <w:lang w:val="uk-UA" w:eastAsia="uk-UA"/>
        </w:rPr>
        <w:t>В И Р І Ш И Л А :</w:t>
      </w:r>
    </w:p>
    <w:p w:rsidR="002A6421" w:rsidRPr="00326E5E" w:rsidRDefault="002A6421" w:rsidP="002A6421">
      <w:pPr>
        <w:jc w:val="both"/>
        <w:rPr>
          <w:rFonts w:ascii="Times New Roman" w:eastAsia="SimSun" w:hAnsi="Times New Roman" w:cs="Times New Roman"/>
          <w:color w:val="000000"/>
          <w:sz w:val="28"/>
          <w:szCs w:val="28"/>
          <w:lang w:val="uk-UA" w:eastAsia="uk-UA"/>
        </w:rPr>
      </w:pPr>
      <w:r w:rsidRPr="00326E5E">
        <w:rPr>
          <w:rFonts w:ascii="Times New Roman" w:eastAsia="SimSun" w:hAnsi="Times New Roman" w:cs="Times New Roman"/>
          <w:color w:val="000000"/>
          <w:sz w:val="28"/>
          <w:szCs w:val="28"/>
          <w:lang w:val="uk-UA" w:eastAsia="uk-UA"/>
        </w:rPr>
        <w:t xml:space="preserve">         1.Затвердити в новій редакції Положення про порядок обчислення і сплати туристичного збору на території  с Руське Поле (додається).</w:t>
      </w:r>
    </w:p>
    <w:p w:rsidR="002A6421" w:rsidRPr="00326E5E" w:rsidRDefault="002A6421" w:rsidP="002A6421">
      <w:pPr>
        <w:ind w:firstLine="284"/>
        <w:jc w:val="both"/>
        <w:rPr>
          <w:rFonts w:ascii="Times New Roman" w:hAnsi="Times New Roman" w:cs="Times New Roman"/>
          <w:bCs/>
          <w:sz w:val="28"/>
          <w:szCs w:val="28"/>
          <w:lang w:val="uk-UA"/>
        </w:rPr>
      </w:pPr>
      <w:r w:rsidRPr="00326E5E">
        <w:rPr>
          <w:rFonts w:ascii="Times New Roman" w:hAnsi="Times New Roman" w:cs="Times New Roman"/>
          <w:bCs/>
          <w:sz w:val="28"/>
          <w:szCs w:val="28"/>
          <w:lang w:val="uk-UA"/>
        </w:rPr>
        <w:tab/>
        <w:t xml:space="preserve">2.Оприлюднити дане рішення на дошці  оголошень </w:t>
      </w:r>
      <w:proofErr w:type="spellStart"/>
      <w:r w:rsidRPr="00326E5E">
        <w:rPr>
          <w:rFonts w:ascii="Times New Roman" w:hAnsi="Times New Roman" w:cs="Times New Roman"/>
          <w:bCs/>
          <w:sz w:val="28"/>
          <w:szCs w:val="28"/>
          <w:lang w:val="uk-UA"/>
        </w:rPr>
        <w:t>Руськополівської</w:t>
      </w:r>
      <w:proofErr w:type="spellEnd"/>
      <w:r w:rsidRPr="00326E5E">
        <w:rPr>
          <w:rFonts w:ascii="Times New Roman" w:hAnsi="Times New Roman" w:cs="Times New Roman"/>
          <w:bCs/>
          <w:sz w:val="28"/>
          <w:szCs w:val="28"/>
          <w:lang w:val="uk-UA"/>
        </w:rPr>
        <w:t xml:space="preserve"> сільської ради та надіслати Державній податковій інспекції у Тячівському районі для контролю за справлянням оплати.</w:t>
      </w:r>
    </w:p>
    <w:p w:rsidR="002A6421" w:rsidRPr="00326E5E" w:rsidRDefault="002A6421" w:rsidP="002A6421">
      <w:pPr>
        <w:jc w:val="both"/>
        <w:rPr>
          <w:rFonts w:ascii="Times New Roman" w:hAnsi="Times New Roman" w:cs="Times New Roman"/>
          <w:bCs/>
          <w:sz w:val="28"/>
          <w:szCs w:val="28"/>
          <w:lang w:val="uk-UA"/>
        </w:rPr>
      </w:pPr>
      <w:r w:rsidRPr="00326E5E">
        <w:rPr>
          <w:rFonts w:ascii="Times New Roman" w:hAnsi="Times New Roman" w:cs="Times New Roman"/>
          <w:b/>
          <w:bCs/>
          <w:sz w:val="28"/>
          <w:szCs w:val="28"/>
          <w:lang w:val="uk-UA"/>
        </w:rPr>
        <w:t xml:space="preserve">          </w:t>
      </w:r>
      <w:r w:rsidRPr="00326E5E">
        <w:rPr>
          <w:rFonts w:ascii="Times New Roman" w:hAnsi="Times New Roman" w:cs="Times New Roman"/>
          <w:bCs/>
          <w:sz w:val="28"/>
          <w:szCs w:val="28"/>
          <w:lang w:val="uk-UA"/>
        </w:rPr>
        <w:t xml:space="preserve">3.Контроль за виконанням даного рішення покласти на депутатську </w:t>
      </w:r>
      <w:r w:rsidRPr="00326E5E">
        <w:rPr>
          <w:rFonts w:ascii="Times New Roman" w:hAnsi="Times New Roman" w:cs="Times New Roman"/>
          <w:bCs/>
          <w:color w:val="000000"/>
          <w:sz w:val="28"/>
          <w:szCs w:val="28"/>
          <w:lang w:val="uk-UA"/>
        </w:rPr>
        <w:t>комісію з питань планування бюджету,</w:t>
      </w:r>
      <w:r>
        <w:rPr>
          <w:rFonts w:ascii="Times New Roman" w:hAnsi="Times New Roman" w:cs="Times New Roman"/>
          <w:bCs/>
          <w:color w:val="000000"/>
          <w:sz w:val="28"/>
          <w:szCs w:val="28"/>
          <w:lang w:val="uk-UA"/>
        </w:rPr>
        <w:t xml:space="preserve"> </w:t>
      </w:r>
      <w:r>
        <w:rPr>
          <w:rFonts w:ascii="Times New Roman" w:hAnsi="Times New Roman" w:cs="Times New Roman"/>
          <w:sz w:val="28"/>
          <w:szCs w:val="28"/>
          <w:lang w:val="uk-UA"/>
        </w:rPr>
        <w:t xml:space="preserve">управління майном </w:t>
      </w:r>
      <w:r w:rsidRPr="00326E5E">
        <w:rPr>
          <w:rFonts w:ascii="Times New Roman" w:hAnsi="Times New Roman" w:cs="Times New Roman"/>
          <w:bCs/>
          <w:color w:val="000000"/>
          <w:sz w:val="28"/>
          <w:szCs w:val="28"/>
          <w:lang w:val="uk-UA"/>
        </w:rPr>
        <w:t xml:space="preserve"> </w:t>
      </w:r>
      <w:r w:rsidRPr="00326E5E">
        <w:rPr>
          <w:rFonts w:ascii="Times New Roman" w:hAnsi="Times New Roman" w:cs="Times New Roman"/>
          <w:bCs/>
          <w:sz w:val="28"/>
          <w:szCs w:val="28"/>
          <w:lang w:val="uk-UA"/>
        </w:rPr>
        <w:t xml:space="preserve">(голова  </w:t>
      </w:r>
      <w:proofErr w:type="spellStart"/>
      <w:r w:rsidRPr="00326E5E">
        <w:rPr>
          <w:rFonts w:ascii="Times New Roman" w:hAnsi="Times New Roman" w:cs="Times New Roman"/>
          <w:bCs/>
          <w:sz w:val="28"/>
          <w:szCs w:val="28"/>
          <w:lang w:val="uk-UA"/>
        </w:rPr>
        <w:t>Айдинян</w:t>
      </w:r>
      <w:proofErr w:type="spellEnd"/>
      <w:r w:rsidRPr="00326E5E">
        <w:rPr>
          <w:rFonts w:ascii="Times New Roman" w:hAnsi="Times New Roman" w:cs="Times New Roman"/>
          <w:bCs/>
          <w:sz w:val="28"/>
          <w:szCs w:val="28"/>
          <w:lang w:val="uk-UA"/>
        </w:rPr>
        <w:t xml:space="preserve"> В.В.</w:t>
      </w:r>
      <w:r>
        <w:rPr>
          <w:rFonts w:ascii="Times New Roman" w:hAnsi="Times New Roman" w:cs="Times New Roman"/>
          <w:bCs/>
          <w:sz w:val="28"/>
          <w:szCs w:val="28"/>
          <w:lang w:val="uk-UA"/>
        </w:rPr>
        <w:t>)</w:t>
      </w:r>
    </w:p>
    <w:p w:rsidR="002A6421" w:rsidRPr="00326E5E" w:rsidRDefault="002A6421" w:rsidP="002A6421">
      <w:pPr>
        <w:jc w:val="both"/>
        <w:rPr>
          <w:rFonts w:ascii="Times New Roman" w:eastAsia="SimSun" w:hAnsi="Times New Roman" w:cs="Times New Roman"/>
          <w:sz w:val="28"/>
          <w:szCs w:val="28"/>
          <w:lang w:val="uk-UA" w:eastAsia="uk-UA"/>
        </w:rPr>
      </w:pPr>
    </w:p>
    <w:p w:rsidR="002A6421" w:rsidRPr="00326E5E" w:rsidRDefault="002A6421" w:rsidP="002A6421">
      <w:pPr>
        <w:ind w:left="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Сільський </w:t>
      </w:r>
      <w:r>
        <w:rPr>
          <w:rFonts w:ascii="Times New Roman" w:eastAsia="SimSun" w:hAnsi="Times New Roman" w:cs="Times New Roman"/>
          <w:sz w:val="28"/>
          <w:szCs w:val="28"/>
          <w:lang w:val="uk-UA" w:eastAsia="uk-UA"/>
        </w:rPr>
        <w:t xml:space="preserve">  голова                       </w:t>
      </w:r>
      <w:r w:rsidRPr="00326E5E">
        <w:rPr>
          <w:rFonts w:ascii="Times New Roman" w:eastAsia="SimSun" w:hAnsi="Times New Roman" w:cs="Times New Roman"/>
          <w:sz w:val="28"/>
          <w:szCs w:val="28"/>
          <w:lang w:val="uk-UA" w:eastAsia="uk-UA"/>
        </w:rPr>
        <w:t xml:space="preserve">                                 В.В.</w:t>
      </w:r>
      <w:proofErr w:type="spellStart"/>
      <w:r w:rsidRPr="00326E5E">
        <w:rPr>
          <w:rFonts w:ascii="Times New Roman" w:eastAsia="SimSun" w:hAnsi="Times New Roman" w:cs="Times New Roman"/>
          <w:sz w:val="28"/>
          <w:szCs w:val="28"/>
          <w:lang w:val="uk-UA" w:eastAsia="uk-UA"/>
        </w:rPr>
        <w:t>Мірявець</w:t>
      </w:r>
      <w:proofErr w:type="spellEnd"/>
      <w:r w:rsidRPr="00326E5E">
        <w:rPr>
          <w:rFonts w:ascii="Times New Roman" w:eastAsia="SimSun" w:hAnsi="Times New Roman" w:cs="Times New Roman"/>
          <w:sz w:val="28"/>
          <w:szCs w:val="28"/>
          <w:lang w:val="uk-UA" w:eastAsia="uk-UA"/>
        </w:rPr>
        <w:tab/>
      </w:r>
      <w:r w:rsidRPr="00326E5E">
        <w:rPr>
          <w:rFonts w:ascii="Times New Roman" w:eastAsia="SimSun" w:hAnsi="Times New Roman" w:cs="Times New Roman"/>
          <w:sz w:val="28"/>
          <w:szCs w:val="28"/>
          <w:lang w:val="uk-UA" w:eastAsia="uk-UA"/>
        </w:rPr>
        <w:tab/>
      </w:r>
      <w:r w:rsidRPr="00326E5E">
        <w:rPr>
          <w:rFonts w:ascii="Times New Roman" w:eastAsia="SimSun" w:hAnsi="Times New Roman" w:cs="Times New Roman"/>
          <w:sz w:val="28"/>
          <w:szCs w:val="28"/>
          <w:lang w:val="uk-UA" w:eastAsia="uk-UA"/>
        </w:rPr>
        <w:tab/>
      </w:r>
      <w:r w:rsidRPr="00326E5E">
        <w:rPr>
          <w:rFonts w:ascii="Times New Roman" w:eastAsia="SimSun" w:hAnsi="Times New Roman" w:cs="Times New Roman"/>
          <w:sz w:val="28"/>
          <w:szCs w:val="28"/>
          <w:lang w:val="uk-UA" w:eastAsia="uk-UA"/>
        </w:rPr>
        <w:tab/>
        <w:t xml:space="preserve"> </w:t>
      </w:r>
      <w:r w:rsidRPr="00326E5E">
        <w:rPr>
          <w:rFonts w:ascii="Times New Roman" w:eastAsia="SimSun" w:hAnsi="Times New Roman" w:cs="Times New Roman"/>
          <w:sz w:val="28"/>
          <w:szCs w:val="28"/>
          <w:lang w:val="uk-UA" w:eastAsia="uk-UA"/>
        </w:rPr>
        <w:tab/>
      </w:r>
    </w:p>
    <w:p w:rsidR="002A6421" w:rsidRPr="00326E5E" w:rsidRDefault="002A6421" w:rsidP="002A6421">
      <w:pPr>
        <w:ind w:left="708"/>
        <w:jc w:val="both"/>
        <w:rPr>
          <w:rFonts w:ascii="Times New Roman" w:eastAsia="SimSun" w:hAnsi="Times New Roman" w:cs="Times New Roman"/>
          <w:sz w:val="28"/>
          <w:szCs w:val="28"/>
          <w:lang w:val="uk-UA" w:eastAsia="uk-UA"/>
        </w:rPr>
      </w:pPr>
    </w:p>
    <w:p w:rsidR="002A6421" w:rsidRPr="00326E5E" w:rsidRDefault="002A6421" w:rsidP="002A6421">
      <w:pPr>
        <w:jc w:val="right"/>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Затверджено:</w:t>
      </w:r>
    </w:p>
    <w:p w:rsidR="002A6421" w:rsidRPr="00326E5E" w:rsidRDefault="002A6421" w:rsidP="002A6421">
      <w:pPr>
        <w:jc w:val="right"/>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w:t>
      </w:r>
      <w:r>
        <w:rPr>
          <w:rFonts w:ascii="Times New Roman" w:eastAsia="SimSun" w:hAnsi="Times New Roman" w:cs="Times New Roman"/>
          <w:sz w:val="28"/>
          <w:szCs w:val="28"/>
          <w:lang w:val="uk-UA" w:eastAsia="uk-UA"/>
        </w:rPr>
        <w:t xml:space="preserve">       Рішення двадцять першої сесії </w:t>
      </w:r>
      <w:r>
        <w:rPr>
          <w:rFonts w:ascii="Times New Roman" w:eastAsia="SimSun" w:hAnsi="Times New Roman" w:cs="Times New Roman"/>
          <w:sz w:val="28"/>
          <w:szCs w:val="28"/>
          <w:lang w:val="en-US" w:eastAsia="uk-UA"/>
        </w:rPr>
        <w:t>V</w:t>
      </w:r>
      <w:r w:rsidRPr="00326E5E">
        <w:rPr>
          <w:rFonts w:ascii="Times New Roman" w:eastAsia="SimSun" w:hAnsi="Times New Roman" w:cs="Times New Roman"/>
          <w:sz w:val="28"/>
          <w:szCs w:val="28"/>
          <w:lang w:val="uk-UA" w:eastAsia="uk-UA"/>
        </w:rPr>
        <w:t xml:space="preserve">І-го скликання                                                                                                            </w:t>
      </w:r>
      <w:proofErr w:type="spellStart"/>
      <w:r w:rsidRPr="00326E5E">
        <w:rPr>
          <w:rFonts w:ascii="Times New Roman" w:eastAsia="SimSun" w:hAnsi="Times New Roman" w:cs="Times New Roman"/>
          <w:sz w:val="28"/>
          <w:szCs w:val="28"/>
          <w:lang w:val="uk-UA" w:eastAsia="uk-UA"/>
        </w:rPr>
        <w:t>Рууськополівської</w:t>
      </w:r>
      <w:proofErr w:type="spellEnd"/>
      <w:r w:rsidRPr="00326E5E">
        <w:rPr>
          <w:rFonts w:ascii="Times New Roman" w:eastAsia="SimSun" w:hAnsi="Times New Roman" w:cs="Times New Roman"/>
          <w:sz w:val="28"/>
          <w:szCs w:val="28"/>
          <w:lang w:val="uk-UA" w:eastAsia="uk-UA"/>
        </w:rPr>
        <w:t xml:space="preserve">  сільської ради </w:t>
      </w:r>
    </w:p>
    <w:p w:rsidR="002A6421" w:rsidRPr="00326E5E" w:rsidRDefault="002A6421" w:rsidP="002A6421">
      <w:pPr>
        <w:jc w:val="center"/>
        <w:rPr>
          <w:rFonts w:ascii="Times New Roman" w:eastAsia="SimSun" w:hAnsi="Times New Roman" w:cs="Times New Roman"/>
          <w:b/>
          <w:sz w:val="28"/>
          <w:szCs w:val="28"/>
          <w:lang w:val="uk-UA" w:eastAsia="uk-UA"/>
        </w:rPr>
      </w:pPr>
      <w:r>
        <w:rPr>
          <w:rFonts w:ascii="Times New Roman" w:eastAsia="SimSun" w:hAnsi="Times New Roman" w:cs="Times New Roman"/>
          <w:sz w:val="28"/>
          <w:szCs w:val="28"/>
          <w:lang w:val="uk-UA" w:eastAsia="uk-UA"/>
        </w:rPr>
        <w:t xml:space="preserve">                                                                          від 31.01.2015 року</w:t>
      </w:r>
      <w:r w:rsidRPr="00326E5E">
        <w:rPr>
          <w:rFonts w:ascii="Times New Roman" w:eastAsia="SimSun" w:hAnsi="Times New Roman" w:cs="Times New Roman"/>
          <w:sz w:val="28"/>
          <w:szCs w:val="28"/>
          <w:lang w:val="uk-UA" w:eastAsia="uk-UA"/>
        </w:rPr>
        <w:t xml:space="preserve"> №_</w:t>
      </w:r>
      <w:r>
        <w:rPr>
          <w:rFonts w:ascii="Times New Roman" w:eastAsia="SimSun" w:hAnsi="Times New Roman" w:cs="Times New Roman"/>
          <w:sz w:val="28"/>
          <w:szCs w:val="28"/>
          <w:lang w:val="uk-UA" w:eastAsia="uk-UA"/>
        </w:rPr>
        <w:t>690</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 xml:space="preserve">Положення </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 xml:space="preserve">про порядок обчислення і сплати туристичного збору на території </w:t>
      </w:r>
      <w:proofErr w:type="spellStart"/>
      <w:r w:rsidRPr="00326E5E">
        <w:rPr>
          <w:rFonts w:ascii="Times New Roman" w:eastAsia="SimSun" w:hAnsi="Times New Roman" w:cs="Times New Roman"/>
          <w:b/>
          <w:sz w:val="28"/>
          <w:szCs w:val="28"/>
          <w:lang w:val="uk-UA" w:eastAsia="uk-UA"/>
        </w:rPr>
        <w:t>с.Руське</w:t>
      </w:r>
      <w:proofErr w:type="spellEnd"/>
      <w:r w:rsidRPr="00326E5E">
        <w:rPr>
          <w:rFonts w:ascii="Times New Roman" w:eastAsia="SimSun" w:hAnsi="Times New Roman" w:cs="Times New Roman"/>
          <w:b/>
          <w:sz w:val="28"/>
          <w:szCs w:val="28"/>
          <w:lang w:val="uk-UA" w:eastAsia="uk-UA"/>
        </w:rPr>
        <w:t xml:space="preserve"> Поле           </w:t>
      </w:r>
    </w:p>
    <w:p w:rsidR="002A6421" w:rsidRPr="00326E5E" w:rsidRDefault="002A6421" w:rsidP="002A6421">
      <w:pPr>
        <w:jc w:val="center"/>
        <w:rPr>
          <w:rFonts w:ascii="Times New Roman" w:eastAsia="SimSun" w:hAnsi="Times New Roman" w:cs="Times New Roman"/>
          <w:bCs/>
          <w:i/>
          <w:sz w:val="28"/>
          <w:szCs w:val="28"/>
          <w:lang w:val="uk-UA" w:eastAsia="uk-UA"/>
        </w:rPr>
      </w:pPr>
      <w:r w:rsidRPr="00326E5E">
        <w:rPr>
          <w:rFonts w:ascii="Times New Roman" w:eastAsia="SimSun" w:hAnsi="Times New Roman" w:cs="Times New Roman"/>
          <w:bCs/>
          <w:i/>
          <w:sz w:val="28"/>
          <w:szCs w:val="28"/>
          <w:lang w:val="uk-UA" w:eastAsia="uk-UA"/>
        </w:rPr>
        <w:t xml:space="preserve"> (із змінами, внесеними рішенням  </w:t>
      </w:r>
      <w:proofErr w:type="spellStart"/>
      <w:r w:rsidRPr="00326E5E">
        <w:rPr>
          <w:rFonts w:ascii="Times New Roman" w:eastAsia="SimSun" w:hAnsi="Times New Roman" w:cs="Times New Roman"/>
          <w:bCs/>
          <w:i/>
          <w:sz w:val="28"/>
          <w:szCs w:val="28"/>
          <w:lang w:val="uk-UA" w:eastAsia="uk-UA"/>
        </w:rPr>
        <w:t>Руськополівської</w:t>
      </w:r>
      <w:proofErr w:type="spellEnd"/>
      <w:r w:rsidRPr="00326E5E">
        <w:rPr>
          <w:rFonts w:ascii="Times New Roman" w:eastAsia="SimSun" w:hAnsi="Times New Roman" w:cs="Times New Roman"/>
          <w:bCs/>
          <w:i/>
          <w:sz w:val="28"/>
          <w:szCs w:val="28"/>
          <w:lang w:val="uk-UA" w:eastAsia="uk-UA"/>
        </w:rPr>
        <w:t xml:space="preserve"> сільської ради від 29 січня 2015 року)</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1.Загальні положення</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1.1.Туристичний збір – це місцевий збір, кошти від якого зараховуються до міського бюджету.</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2.Платники збору</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lastRenderedPageBreak/>
        <w:t>2.1.Платниками збору є громадяни України, іноземці, а також особи без громадянства, які прибувають на територію  с.  Руське Поле та отримують (споживають) послуги з тимчасового проживання (ночівлі) із зобов’язанням залишити місце перебування в зазначений строк.</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2.2. Платниками збору не можуть бути особи, які:</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а) постійно проживають, у тому числі на умовах договорів найму, на території  с. Руське Поле </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б) особи, які прибули у відрядження;</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в) інваліди, діти-інваліди та особи, що супроводжують інвалідів І групи або дітей-інвалідів (не більше одного супроводжуючого);</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г) ветерани війни;</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д) учасники ліквідації наслідків аварії на Чорнобильській АЕС;</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е)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 особи, які прибули за путівками та </w:t>
      </w:r>
      <w:proofErr w:type="spellStart"/>
      <w:r w:rsidRPr="00326E5E">
        <w:rPr>
          <w:rFonts w:ascii="Times New Roman" w:eastAsia="SimSun" w:hAnsi="Times New Roman" w:cs="Times New Roman"/>
          <w:sz w:val="28"/>
          <w:szCs w:val="28"/>
          <w:lang w:val="uk-UA" w:eastAsia="uk-UA"/>
        </w:rPr>
        <w:t>курсовками</w:t>
      </w:r>
      <w:proofErr w:type="spellEnd"/>
      <w:r w:rsidRPr="00326E5E">
        <w:rPr>
          <w:rFonts w:ascii="Times New Roman" w:eastAsia="SimSun" w:hAnsi="Times New Roman" w:cs="Times New Roman"/>
          <w:sz w:val="28"/>
          <w:szCs w:val="28"/>
          <w:lang w:val="uk-UA" w:eastAsia="uk-UA"/>
        </w:rPr>
        <w:t xml:space="preserve"> в санаторії та пансіонати.</w:t>
      </w:r>
    </w:p>
    <w:p w:rsidR="002A6421" w:rsidRPr="00326E5E" w:rsidRDefault="002A6421" w:rsidP="002A6421">
      <w:pPr>
        <w:ind w:firstLine="708"/>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(підпункт «е» пункту 2.2. Положення із змінам, внесеними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31 січня 2015 року).</w:t>
      </w:r>
    </w:p>
    <w:p w:rsidR="002A6421" w:rsidRPr="00326E5E" w:rsidRDefault="002A6421" w:rsidP="002A6421">
      <w:pPr>
        <w:ind w:left="180" w:firstLine="54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ж) діти віком до 18 років; »</w:t>
      </w:r>
    </w:p>
    <w:p w:rsidR="002A6421" w:rsidRPr="00326E5E" w:rsidRDefault="002A6421" w:rsidP="002A6421">
      <w:pPr>
        <w:ind w:left="180" w:firstLine="54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з) дитячі лікувально-профілактичні, фізкультурно-оздоровчі та санаторно-курортні заклади. ».</w:t>
      </w:r>
    </w:p>
    <w:p w:rsidR="002A6421" w:rsidRPr="00326E5E" w:rsidRDefault="002A6421" w:rsidP="002A6421">
      <w:pPr>
        <w:ind w:firstLine="708"/>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(пункт 2.2.Положення  доповнено підпунктами «ж» і «з» згідно рішення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31 січня 2015 року).</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3. Ставки збору</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3.1. </w:t>
      </w:r>
      <w:proofErr w:type="spellStart"/>
      <w:r w:rsidRPr="00326E5E">
        <w:rPr>
          <w:rFonts w:ascii="Times New Roman" w:eastAsia="SimSun" w:hAnsi="Times New Roman" w:cs="Times New Roman"/>
          <w:sz w:val="28"/>
          <w:szCs w:val="28"/>
          <w:lang w:val="uk-UA" w:eastAsia="uk-UA"/>
        </w:rPr>
        <w:t>Cтавка</w:t>
      </w:r>
      <w:proofErr w:type="spellEnd"/>
      <w:r w:rsidRPr="00326E5E">
        <w:rPr>
          <w:rFonts w:ascii="Times New Roman" w:eastAsia="SimSun" w:hAnsi="Times New Roman" w:cs="Times New Roman"/>
          <w:sz w:val="28"/>
          <w:szCs w:val="28"/>
          <w:lang w:val="uk-UA" w:eastAsia="uk-UA"/>
        </w:rPr>
        <w:t xml:space="preserve"> встановлюється </w:t>
      </w:r>
      <w:r w:rsidRPr="00326E5E">
        <w:rPr>
          <w:rFonts w:ascii="Times New Roman" w:eastAsia="SimSun" w:hAnsi="Times New Roman" w:cs="Times New Roman"/>
          <w:b/>
          <w:sz w:val="28"/>
          <w:szCs w:val="28"/>
          <w:lang w:val="uk-UA" w:eastAsia="uk-UA"/>
        </w:rPr>
        <w:t>у розмірі 1 відсотка до бази справляння збору</w:t>
      </w:r>
      <w:r w:rsidRPr="00326E5E">
        <w:rPr>
          <w:rFonts w:ascii="Times New Roman" w:eastAsia="SimSun" w:hAnsi="Times New Roman" w:cs="Times New Roman"/>
          <w:sz w:val="28"/>
          <w:szCs w:val="28"/>
          <w:lang w:val="uk-UA" w:eastAsia="uk-UA"/>
        </w:rPr>
        <w:t>, визначеної пунктом 4 цієї статті.</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4.База справляння збору</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lastRenderedPageBreak/>
        <w:t>4.1. Базою справляння є вартість усього періоду проживання (ночівлі) в місцях, визначених пунктом 5.1 цього Положення, за вирахуванням податку на додану вартість.</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5. Податкові агенти</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5.1. Справляння збору може здійснюватися:</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в) юридичними особами або фізичними особами - підприємцями, які уповноважуються </w:t>
      </w:r>
      <w:proofErr w:type="spellStart"/>
      <w:r w:rsidRPr="00326E5E">
        <w:rPr>
          <w:rFonts w:ascii="Times New Roman" w:eastAsia="SimSun" w:hAnsi="Times New Roman" w:cs="Times New Roman"/>
          <w:sz w:val="28"/>
          <w:szCs w:val="28"/>
          <w:lang w:val="uk-UA" w:eastAsia="uk-UA"/>
        </w:rPr>
        <w:t>Руськополівською</w:t>
      </w:r>
      <w:proofErr w:type="spellEnd"/>
      <w:r w:rsidRPr="00326E5E">
        <w:rPr>
          <w:rFonts w:ascii="Times New Roman" w:eastAsia="SimSun" w:hAnsi="Times New Roman" w:cs="Times New Roman"/>
          <w:sz w:val="28"/>
          <w:szCs w:val="28"/>
          <w:lang w:val="uk-UA" w:eastAsia="uk-UA"/>
        </w:rPr>
        <w:t xml:space="preserve"> сільською радою справляти збір на умовах договору, укладеного з </w:t>
      </w:r>
      <w:proofErr w:type="spellStart"/>
      <w:r w:rsidRPr="00326E5E">
        <w:rPr>
          <w:rFonts w:ascii="Times New Roman" w:eastAsia="SimSun" w:hAnsi="Times New Roman" w:cs="Times New Roman"/>
          <w:sz w:val="28"/>
          <w:szCs w:val="28"/>
          <w:lang w:val="uk-UA" w:eastAsia="uk-UA"/>
        </w:rPr>
        <w:t>Руськополівською</w:t>
      </w:r>
      <w:proofErr w:type="spellEnd"/>
      <w:r w:rsidRPr="00326E5E">
        <w:rPr>
          <w:rFonts w:ascii="Times New Roman" w:eastAsia="SimSun" w:hAnsi="Times New Roman" w:cs="Times New Roman"/>
          <w:sz w:val="28"/>
          <w:szCs w:val="28"/>
          <w:lang w:val="uk-UA" w:eastAsia="uk-UA"/>
        </w:rPr>
        <w:t xml:space="preserve"> сільською радою.</w:t>
      </w:r>
    </w:p>
    <w:p w:rsidR="002A6421" w:rsidRPr="00326E5E" w:rsidRDefault="002A6421" w:rsidP="002A6421">
      <w:pPr>
        <w:jc w:val="center"/>
        <w:rPr>
          <w:rFonts w:ascii="Times New Roman" w:eastAsia="SimSun" w:hAnsi="Times New Roman" w:cs="Times New Roman"/>
          <w:b/>
          <w:sz w:val="28"/>
          <w:szCs w:val="28"/>
          <w:lang w:val="uk-UA" w:eastAsia="uk-UA"/>
        </w:rPr>
      </w:pP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6.Податковий (звітний) період</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6.1. Базовий податковий (звітний) період дорівнює календарному кварталу.</w:t>
      </w:r>
    </w:p>
    <w:p w:rsidR="002A6421" w:rsidRPr="00326E5E" w:rsidRDefault="002A6421" w:rsidP="002A6421">
      <w:pPr>
        <w:jc w:val="both"/>
        <w:rPr>
          <w:rFonts w:ascii="Times New Roman" w:eastAsia="SimSun" w:hAnsi="Times New Roman" w:cs="Times New Roman"/>
          <w:sz w:val="28"/>
          <w:szCs w:val="28"/>
          <w:lang w:val="uk-UA" w:eastAsia="uk-UA"/>
        </w:rPr>
      </w:pPr>
    </w:p>
    <w:p w:rsidR="002A6421" w:rsidRPr="00326E5E" w:rsidRDefault="002A6421" w:rsidP="002A6421">
      <w:pPr>
        <w:jc w:val="both"/>
        <w:rPr>
          <w:rFonts w:ascii="Times New Roman" w:eastAsia="SimSun" w:hAnsi="Times New Roman" w:cs="Times New Roman"/>
          <w:i/>
          <w:sz w:val="28"/>
          <w:szCs w:val="28"/>
          <w:lang w:val="uk-UA" w:eastAsia="uk-UA"/>
        </w:rPr>
      </w:pPr>
    </w:p>
    <w:p w:rsidR="002A6421" w:rsidRPr="00326E5E" w:rsidRDefault="002A6421" w:rsidP="002A6421">
      <w:pPr>
        <w:ind w:firstLine="708"/>
        <w:jc w:val="both"/>
        <w:rPr>
          <w:rFonts w:ascii="Times New Roman" w:eastAsia="SimSun" w:hAnsi="Times New Roman" w:cs="Times New Roman"/>
          <w:i/>
          <w:sz w:val="28"/>
          <w:szCs w:val="28"/>
          <w:lang w:val="uk-UA" w:eastAsia="uk-UA"/>
        </w:rPr>
      </w:pPr>
    </w:p>
    <w:p w:rsidR="002A6421" w:rsidRDefault="002A6421" w:rsidP="002A6421">
      <w:pPr>
        <w:ind w:firstLine="708"/>
        <w:jc w:val="both"/>
        <w:rPr>
          <w:rFonts w:ascii="Times New Roman" w:eastAsia="SimSun" w:hAnsi="Times New Roman" w:cs="Times New Roman"/>
          <w:i/>
          <w:sz w:val="28"/>
          <w:szCs w:val="28"/>
          <w:lang w:val="uk-UA" w:eastAsia="uk-UA"/>
        </w:rPr>
      </w:pPr>
    </w:p>
    <w:p w:rsidR="002A6421" w:rsidRDefault="002A6421" w:rsidP="002A6421">
      <w:pPr>
        <w:ind w:firstLine="708"/>
        <w:jc w:val="both"/>
        <w:rPr>
          <w:rFonts w:ascii="Times New Roman" w:eastAsia="SimSun" w:hAnsi="Times New Roman" w:cs="Times New Roman"/>
          <w:i/>
          <w:sz w:val="28"/>
          <w:szCs w:val="28"/>
          <w:lang w:val="uk-UA" w:eastAsia="uk-UA"/>
        </w:rPr>
      </w:pPr>
    </w:p>
    <w:p w:rsidR="002A6421" w:rsidRDefault="002A6421" w:rsidP="002A6421">
      <w:pPr>
        <w:ind w:firstLine="708"/>
        <w:jc w:val="both"/>
        <w:rPr>
          <w:rFonts w:ascii="Times New Roman" w:eastAsia="SimSun" w:hAnsi="Times New Roman" w:cs="Times New Roman"/>
          <w:i/>
          <w:sz w:val="28"/>
          <w:szCs w:val="28"/>
          <w:lang w:val="uk-UA" w:eastAsia="uk-UA"/>
        </w:rPr>
      </w:pPr>
    </w:p>
    <w:p w:rsidR="002A6421" w:rsidRPr="00E15F57" w:rsidRDefault="002A6421" w:rsidP="002A6421">
      <w:pPr>
        <w:tabs>
          <w:tab w:val="center" w:pos="4677"/>
        </w:tabs>
        <w:rPr>
          <w:rFonts w:ascii="Times New Roman" w:hAnsi="Times New Roman" w:cs="Times New Roman"/>
          <w:noProof/>
          <w:sz w:val="28"/>
          <w:szCs w:val="28"/>
        </w:rPr>
      </w:pPr>
      <w:r w:rsidRPr="009F37B7">
        <w:rPr>
          <w:rFonts w:ascii="Times New Roman" w:hAnsi="Times New Roman" w:cs="Times New Roman"/>
          <w:noProof/>
          <w:sz w:val="28"/>
          <w:szCs w:val="28"/>
        </w:rPr>
        <w:lastRenderedPageBreak/>
        <w:t xml:space="preserve">                                                            </w:t>
      </w:r>
      <w:r w:rsidRPr="009F37B7">
        <w:rPr>
          <w:rFonts w:ascii="Times New Roman" w:hAnsi="Times New Roman" w:cs="Times New Roman"/>
          <w:b/>
          <w:noProof/>
          <w:sz w:val="28"/>
          <w:szCs w:val="28"/>
          <w:lang w:eastAsia="ru-RU"/>
        </w:rPr>
        <w:drawing>
          <wp:inline distT="0" distB="0" distL="0" distR="0">
            <wp:extent cx="484505" cy="7270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rPr>
        <w:t xml:space="preserve">    </w:t>
      </w:r>
    </w:p>
    <w:p w:rsidR="002A6421" w:rsidRPr="00326E5E" w:rsidRDefault="002A6421" w:rsidP="002A6421">
      <w:pPr>
        <w:tabs>
          <w:tab w:val="center" w:pos="4677"/>
        </w:tabs>
        <w:rPr>
          <w:rFonts w:ascii="Times New Roman" w:hAnsi="Times New Roman" w:cs="Times New Roman"/>
          <w:noProof/>
          <w:sz w:val="28"/>
          <w:szCs w:val="28"/>
          <w:lang w:val="uk-UA"/>
        </w:rPr>
      </w:pPr>
      <w:r w:rsidRPr="00326E5E">
        <w:rPr>
          <w:rFonts w:ascii="Times New Roman" w:hAnsi="Times New Roman" w:cs="Times New Roman"/>
          <w:noProof/>
          <w:sz w:val="28"/>
          <w:szCs w:val="28"/>
        </w:rPr>
        <w:t xml:space="preserve">                                               </w:t>
      </w:r>
      <w:r>
        <w:rPr>
          <w:rFonts w:ascii="Times New Roman" w:hAnsi="Times New Roman" w:cs="Times New Roman"/>
          <w:noProof/>
          <w:sz w:val="28"/>
          <w:szCs w:val="28"/>
          <w:lang w:val="uk-UA"/>
        </w:rPr>
        <w:t xml:space="preserve">           </w:t>
      </w:r>
      <w:r w:rsidRPr="00326E5E">
        <w:rPr>
          <w:rFonts w:ascii="Times New Roman" w:hAnsi="Times New Roman" w:cs="Times New Roman"/>
          <w:b/>
          <w:sz w:val="28"/>
          <w:szCs w:val="28"/>
          <w:lang w:val="uk-UA"/>
        </w:rPr>
        <w:t>УКРАЇНА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ЗАКАРПАТСЬКА  ОБЛАСТЬ</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РУСЬКОПОЛІВСЬКА СІЛЬСЬКА РАДА</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rPr>
        <w:t>ТЯЧІВСЬКОГО РАЙОНУ</w:t>
      </w:r>
    </w:p>
    <w:p w:rsidR="002A6421" w:rsidRPr="009F37B7" w:rsidRDefault="002A6421" w:rsidP="002A6421">
      <w:pPr>
        <w:pStyle w:val="a3"/>
        <w:tabs>
          <w:tab w:val="left" w:pos="-1418"/>
        </w:tabs>
        <w:jc w:val="center"/>
        <w:outlineLvl w:val="0"/>
        <w:rPr>
          <w:rFonts w:ascii="Times New Roman" w:hAnsi="Times New Roman"/>
          <w:b/>
          <w:sz w:val="28"/>
          <w:szCs w:val="28"/>
          <w:lang w:val="uk-UA"/>
        </w:rPr>
      </w:pPr>
      <w:r w:rsidRPr="009F37B7">
        <w:rPr>
          <w:rFonts w:ascii="Times New Roman" w:hAnsi="Times New Roman"/>
          <w:b/>
          <w:sz w:val="28"/>
          <w:szCs w:val="28"/>
          <w:lang w:val="uk-UA"/>
        </w:rPr>
        <w:t>Друге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r w:rsidRPr="009F37B7">
        <w:rPr>
          <w:rFonts w:ascii="Times New Roman" w:hAnsi="Times New Roman"/>
          <w:b/>
          <w:sz w:val="28"/>
          <w:szCs w:val="28"/>
        </w:rPr>
        <w:t xml:space="preserve">                                    </w:t>
      </w:r>
      <w:r w:rsidRPr="009F37B7">
        <w:rPr>
          <w:rFonts w:ascii="Times New Roman" w:hAnsi="Times New Roman"/>
          <w:b/>
          <w:sz w:val="28"/>
          <w:szCs w:val="28"/>
          <w:lang w:val="uk-UA"/>
        </w:rPr>
        <w:t xml:space="preserve">Двадцять перша сесія </w:t>
      </w:r>
      <w:r w:rsidRPr="009F37B7">
        <w:rPr>
          <w:rFonts w:ascii="Times New Roman" w:hAnsi="Times New Roman"/>
          <w:b/>
          <w:sz w:val="28"/>
          <w:szCs w:val="28"/>
          <w:lang w:val="en-US"/>
        </w:rPr>
        <w:t>V</w:t>
      </w:r>
      <w:r w:rsidRPr="009F37B7">
        <w:rPr>
          <w:rFonts w:ascii="Times New Roman" w:hAnsi="Times New Roman"/>
          <w:b/>
          <w:sz w:val="28"/>
          <w:szCs w:val="28"/>
          <w:lang w:val="uk-UA"/>
        </w:rPr>
        <w:t>І скликання</w:t>
      </w:r>
    </w:p>
    <w:p w:rsidR="002A6421" w:rsidRPr="009F37B7" w:rsidRDefault="002A6421" w:rsidP="002A6421">
      <w:pPr>
        <w:pStyle w:val="a3"/>
        <w:tabs>
          <w:tab w:val="left" w:pos="-1418"/>
        </w:tabs>
        <w:outlineLvl w:val="0"/>
        <w:rPr>
          <w:rFonts w:ascii="Times New Roman" w:hAnsi="Times New Roman"/>
          <w:b/>
          <w:sz w:val="28"/>
          <w:szCs w:val="28"/>
          <w:lang w:val="uk-UA"/>
        </w:rPr>
      </w:pPr>
    </w:p>
    <w:p w:rsidR="002A6421" w:rsidRPr="00326E5E" w:rsidRDefault="002A6421" w:rsidP="002A6421">
      <w:pPr>
        <w:jc w:val="center"/>
        <w:rPr>
          <w:rFonts w:ascii="Times New Roman" w:eastAsia="SimSun" w:hAnsi="Times New Roman" w:cs="Times New Roman"/>
          <w:b/>
          <w:sz w:val="28"/>
          <w:szCs w:val="28"/>
          <w:lang w:val="uk-UA" w:eastAsia="uk-UA"/>
        </w:rPr>
      </w:pPr>
      <w:r w:rsidRPr="00326E5E">
        <w:rPr>
          <w:rFonts w:ascii="Times New Roman" w:eastAsia="SimSun" w:hAnsi="Times New Roman" w:cs="Times New Roman"/>
          <w:b/>
          <w:sz w:val="28"/>
          <w:szCs w:val="28"/>
          <w:lang w:val="uk-UA" w:eastAsia="uk-UA"/>
        </w:rPr>
        <w:t>РІШЕННЯ</w:t>
      </w:r>
      <w:r>
        <w:rPr>
          <w:rFonts w:ascii="Times New Roman" w:eastAsia="SimSun" w:hAnsi="Times New Roman" w:cs="Times New Roman"/>
          <w:b/>
          <w:sz w:val="28"/>
          <w:szCs w:val="28"/>
          <w:lang w:val="uk-UA" w:eastAsia="uk-UA"/>
        </w:rPr>
        <w:t xml:space="preserve"> 693</w:t>
      </w:r>
    </w:p>
    <w:p w:rsidR="002A6421" w:rsidRPr="00326E5E" w:rsidRDefault="002A6421" w:rsidP="002A6421">
      <w:pPr>
        <w:jc w:val="center"/>
        <w:rPr>
          <w:rFonts w:ascii="Times New Roman" w:eastAsia="SimSun" w:hAnsi="Times New Roman" w:cs="Times New Roman"/>
          <w:b/>
          <w:sz w:val="28"/>
          <w:szCs w:val="28"/>
          <w:lang w:val="uk-UA" w:eastAsia="uk-UA"/>
        </w:rPr>
      </w:pPr>
    </w:p>
    <w:p w:rsidR="002A6421" w:rsidRPr="00647512" w:rsidRDefault="002A6421" w:rsidP="002A6421">
      <w:pPr>
        <w:rPr>
          <w:rFonts w:ascii="Times New Roman" w:eastAsia="SimSun" w:hAnsi="Times New Roman" w:cs="Times New Roman"/>
          <w:sz w:val="28"/>
          <w:szCs w:val="28"/>
          <w:lang w:val="uk-UA" w:eastAsia="uk-UA"/>
        </w:rPr>
      </w:pPr>
      <w:r w:rsidRPr="00647512">
        <w:rPr>
          <w:rFonts w:ascii="Times New Roman" w:eastAsia="SimSun" w:hAnsi="Times New Roman" w:cs="Times New Roman"/>
          <w:sz w:val="28"/>
          <w:szCs w:val="28"/>
          <w:lang w:val="uk-UA" w:eastAsia="uk-UA"/>
        </w:rPr>
        <w:t xml:space="preserve">від  31 січня </w:t>
      </w:r>
      <w:r>
        <w:rPr>
          <w:rFonts w:ascii="Times New Roman" w:eastAsia="SimSun" w:hAnsi="Times New Roman" w:cs="Times New Roman"/>
          <w:sz w:val="28"/>
          <w:szCs w:val="28"/>
          <w:lang w:val="uk-UA" w:eastAsia="uk-UA"/>
        </w:rPr>
        <w:t xml:space="preserve">2015 року </w:t>
      </w:r>
    </w:p>
    <w:p w:rsidR="002A6421" w:rsidRPr="00647512" w:rsidRDefault="002A6421" w:rsidP="002A6421">
      <w:pPr>
        <w:rPr>
          <w:rFonts w:ascii="Times New Roman" w:eastAsia="SimSun" w:hAnsi="Times New Roman" w:cs="Times New Roman"/>
          <w:sz w:val="28"/>
          <w:szCs w:val="28"/>
          <w:lang w:val="uk-UA" w:eastAsia="uk-UA"/>
        </w:rPr>
      </w:pPr>
      <w:r w:rsidRPr="00647512">
        <w:rPr>
          <w:rFonts w:ascii="Times New Roman" w:eastAsia="SimSun" w:hAnsi="Times New Roman" w:cs="Times New Roman"/>
          <w:sz w:val="28"/>
          <w:szCs w:val="28"/>
          <w:lang w:val="uk-UA" w:eastAsia="uk-UA"/>
        </w:rPr>
        <w:t xml:space="preserve">с </w:t>
      </w:r>
      <w:proofErr w:type="spellStart"/>
      <w:r w:rsidRPr="00647512">
        <w:rPr>
          <w:rFonts w:ascii="Times New Roman" w:eastAsia="SimSun" w:hAnsi="Times New Roman" w:cs="Times New Roman"/>
          <w:sz w:val="28"/>
          <w:szCs w:val="28"/>
          <w:lang w:val="uk-UA" w:eastAsia="uk-UA"/>
        </w:rPr>
        <w:t>.Руське</w:t>
      </w:r>
      <w:proofErr w:type="spellEnd"/>
      <w:r w:rsidRPr="00647512">
        <w:rPr>
          <w:rFonts w:ascii="Times New Roman" w:eastAsia="SimSun" w:hAnsi="Times New Roman" w:cs="Times New Roman"/>
          <w:sz w:val="28"/>
          <w:szCs w:val="28"/>
          <w:lang w:val="uk-UA" w:eastAsia="uk-UA"/>
        </w:rPr>
        <w:t xml:space="preserve"> Поле</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sidRPr="00647512">
        <w:rPr>
          <w:rFonts w:ascii="Times New Roman" w:eastAsia="SimSun" w:hAnsi="Times New Roman" w:cs="Times New Roman"/>
          <w:b/>
          <w:bCs/>
          <w:color w:val="000000"/>
          <w:kern w:val="36"/>
          <w:sz w:val="28"/>
          <w:szCs w:val="28"/>
          <w:lang w:val="uk-UA" w:eastAsia="uk-UA"/>
        </w:rPr>
        <w:t xml:space="preserve">Про затвердження Положення про </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sidRPr="00647512">
        <w:rPr>
          <w:rFonts w:ascii="Times New Roman" w:eastAsia="SimSun" w:hAnsi="Times New Roman" w:cs="Times New Roman"/>
          <w:b/>
          <w:bCs/>
          <w:color w:val="000000"/>
          <w:kern w:val="36"/>
          <w:sz w:val="28"/>
          <w:szCs w:val="28"/>
          <w:lang w:val="uk-UA" w:eastAsia="uk-UA"/>
        </w:rPr>
        <w:t>збір за місця для паркування</w:t>
      </w:r>
    </w:p>
    <w:p w:rsidR="002A6421" w:rsidRPr="00647512" w:rsidRDefault="002A6421" w:rsidP="002A6421">
      <w:pPr>
        <w:jc w:val="both"/>
        <w:outlineLvl w:val="0"/>
        <w:rPr>
          <w:rFonts w:ascii="Times New Roman" w:eastAsia="SimSun" w:hAnsi="Times New Roman" w:cs="Times New Roman"/>
          <w:b/>
          <w:bCs/>
          <w:color w:val="000000"/>
          <w:kern w:val="36"/>
          <w:sz w:val="28"/>
          <w:szCs w:val="28"/>
          <w:lang w:val="uk-UA" w:eastAsia="uk-UA"/>
        </w:rPr>
      </w:pPr>
      <w:r w:rsidRPr="00647512">
        <w:rPr>
          <w:rFonts w:ascii="Times New Roman" w:eastAsia="SimSun" w:hAnsi="Times New Roman" w:cs="Times New Roman"/>
          <w:b/>
          <w:bCs/>
          <w:color w:val="000000"/>
          <w:kern w:val="36"/>
          <w:sz w:val="28"/>
          <w:szCs w:val="28"/>
          <w:lang w:val="uk-UA" w:eastAsia="uk-UA"/>
        </w:rPr>
        <w:t>транспортних засобів</w:t>
      </w:r>
    </w:p>
    <w:p w:rsidR="002A6421" w:rsidRPr="00326E5E" w:rsidRDefault="002A6421" w:rsidP="002A6421">
      <w:pPr>
        <w:spacing w:before="100" w:beforeAutospacing="1" w:after="100" w:afterAutospacing="1"/>
        <w:jc w:val="both"/>
        <w:rPr>
          <w:rFonts w:ascii="Times New Roman" w:eastAsia="SimSun" w:hAnsi="Times New Roman" w:cs="Times New Roman"/>
          <w:color w:val="000000"/>
          <w:sz w:val="28"/>
          <w:szCs w:val="28"/>
          <w:lang w:val="uk-UA" w:eastAsia="uk-UA"/>
        </w:rPr>
      </w:pPr>
      <w:r w:rsidRPr="00326E5E">
        <w:rPr>
          <w:rFonts w:ascii="Times New Roman" w:eastAsia="SimSun" w:hAnsi="Times New Roman" w:cs="Times New Roman"/>
          <w:color w:val="000000"/>
          <w:sz w:val="28"/>
          <w:szCs w:val="28"/>
          <w:lang w:val="uk-UA" w:eastAsia="uk-UA"/>
        </w:rPr>
        <w:t> </w:t>
      </w:r>
      <w:r w:rsidRPr="00326E5E">
        <w:rPr>
          <w:rFonts w:ascii="Times New Roman" w:eastAsia="SimSun" w:hAnsi="Times New Roman" w:cs="Times New Roman"/>
          <w:color w:val="000000"/>
          <w:sz w:val="28"/>
          <w:szCs w:val="28"/>
          <w:lang w:val="uk-UA" w:eastAsia="uk-UA"/>
        </w:rPr>
        <w:tab/>
        <w:t xml:space="preserve">      Керуючись ст.26 Закону України «Про місцеве самоврядування в Україні»,  ст.ст. 10, 268 Податкового кодексу України, двадцять перша  сесія шостого скликання </w:t>
      </w:r>
      <w:proofErr w:type="spellStart"/>
      <w:r w:rsidRPr="00326E5E">
        <w:rPr>
          <w:rFonts w:ascii="Times New Roman" w:eastAsia="SimSun" w:hAnsi="Times New Roman" w:cs="Times New Roman"/>
          <w:color w:val="000000"/>
          <w:sz w:val="28"/>
          <w:szCs w:val="28"/>
          <w:lang w:val="uk-UA" w:eastAsia="uk-UA"/>
        </w:rPr>
        <w:t>Руськополівської</w:t>
      </w:r>
      <w:proofErr w:type="spellEnd"/>
      <w:r w:rsidRPr="00326E5E">
        <w:rPr>
          <w:rFonts w:ascii="Times New Roman" w:eastAsia="SimSun" w:hAnsi="Times New Roman" w:cs="Times New Roman"/>
          <w:color w:val="000000"/>
          <w:sz w:val="28"/>
          <w:szCs w:val="28"/>
          <w:lang w:val="uk-UA" w:eastAsia="uk-UA"/>
        </w:rPr>
        <w:t xml:space="preserve"> сільської ради  </w:t>
      </w:r>
      <w:r>
        <w:rPr>
          <w:rFonts w:ascii="Times New Roman" w:eastAsia="SimSun" w:hAnsi="Times New Roman" w:cs="Times New Roman"/>
          <w:b/>
          <w:color w:val="000000"/>
          <w:sz w:val="28"/>
          <w:szCs w:val="28"/>
          <w:lang w:val="uk-UA" w:eastAsia="uk-UA"/>
        </w:rPr>
        <w:t>В И Р І Ш И Л А</w:t>
      </w:r>
      <w:r w:rsidRPr="00326E5E">
        <w:rPr>
          <w:rFonts w:ascii="Times New Roman" w:eastAsia="SimSun" w:hAnsi="Times New Roman" w:cs="Times New Roman"/>
          <w:color w:val="000000"/>
          <w:sz w:val="28"/>
          <w:szCs w:val="28"/>
          <w:lang w:val="uk-UA" w:eastAsia="uk-UA"/>
        </w:rPr>
        <w:t xml:space="preserve">: </w:t>
      </w:r>
    </w:p>
    <w:p w:rsidR="002A6421" w:rsidRPr="00326E5E" w:rsidRDefault="002A6421" w:rsidP="002A6421">
      <w:pPr>
        <w:jc w:val="both"/>
        <w:rPr>
          <w:rFonts w:ascii="Times New Roman" w:eastAsia="SimSun" w:hAnsi="Times New Roman" w:cs="Times New Roman"/>
          <w:color w:val="000000"/>
          <w:sz w:val="28"/>
          <w:szCs w:val="28"/>
          <w:lang w:val="uk-UA" w:eastAsia="uk-UA"/>
        </w:rPr>
      </w:pPr>
      <w:r w:rsidRPr="00326E5E">
        <w:rPr>
          <w:rFonts w:ascii="Times New Roman" w:eastAsia="SimSun" w:hAnsi="Times New Roman" w:cs="Times New Roman"/>
          <w:color w:val="000000"/>
          <w:sz w:val="28"/>
          <w:szCs w:val="28"/>
          <w:lang w:val="uk-UA" w:eastAsia="uk-UA"/>
        </w:rPr>
        <w:t xml:space="preserve">         1.Затвердити в новій редакції Положення про збір за місця для паркування транспортних засобів (додається).</w:t>
      </w:r>
    </w:p>
    <w:p w:rsidR="002A6421" w:rsidRPr="00326E5E" w:rsidRDefault="002A6421" w:rsidP="002A6421">
      <w:pPr>
        <w:ind w:firstLine="284"/>
        <w:jc w:val="both"/>
        <w:rPr>
          <w:rFonts w:ascii="Times New Roman" w:hAnsi="Times New Roman" w:cs="Times New Roman"/>
          <w:bCs/>
          <w:sz w:val="28"/>
          <w:szCs w:val="28"/>
          <w:lang w:val="uk-UA"/>
        </w:rPr>
      </w:pPr>
      <w:r w:rsidRPr="00326E5E">
        <w:rPr>
          <w:rFonts w:ascii="Times New Roman" w:hAnsi="Times New Roman" w:cs="Times New Roman"/>
          <w:bCs/>
          <w:sz w:val="28"/>
          <w:szCs w:val="28"/>
          <w:lang w:val="uk-UA"/>
        </w:rPr>
        <w:tab/>
        <w:t xml:space="preserve">2.Оприлюднити дане рішення  на дошці оголошень  в </w:t>
      </w:r>
      <w:proofErr w:type="spellStart"/>
      <w:r w:rsidRPr="00326E5E">
        <w:rPr>
          <w:rFonts w:ascii="Times New Roman" w:hAnsi="Times New Roman" w:cs="Times New Roman"/>
          <w:bCs/>
          <w:sz w:val="28"/>
          <w:szCs w:val="28"/>
          <w:lang w:val="uk-UA"/>
        </w:rPr>
        <w:t>Руськополівській</w:t>
      </w:r>
      <w:proofErr w:type="spellEnd"/>
      <w:r w:rsidRPr="00326E5E">
        <w:rPr>
          <w:rFonts w:ascii="Times New Roman" w:hAnsi="Times New Roman" w:cs="Times New Roman"/>
          <w:bCs/>
          <w:sz w:val="28"/>
          <w:szCs w:val="28"/>
          <w:lang w:val="uk-UA"/>
        </w:rPr>
        <w:t xml:space="preserve"> сільській раді та надіслати Державній податковій інспекції у Тячівському районі для контролю за справлянням оплати.</w:t>
      </w:r>
    </w:p>
    <w:p w:rsidR="002A6421" w:rsidRPr="00326E5E" w:rsidRDefault="002A6421" w:rsidP="002A6421">
      <w:pPr>
        <w:jc w:val="both"/>
        <w:rPr>
          <w:rFonts w:ascii="Times New Roman" w:hAnsi="Times New Roman" w:cs="Times New Roman"/>
          <w:bCs/>
          <w:sz w:val="28"/>
          <w:szCs w:val="28"/>
          <w:lang w:val="uk-UA"/>
        </w:rPr>
      </w:pPr>
      <w:r w:rsidRPr="00326E5E">
        <w:rPr>
          <w:rFonts w:ascii="Times New Roman" w:hAnsi="Times New Roman" w:cs="Times New Roman"/>
          <w:b/>
          <w:bCs/>
          <w:sz w:val="28"/>
          <w:szCs w:val="28"/>
          <w:lang w:val="uk-UA"/>
        </w:rPr>
        <w:t xml:space="preserve">          </w:t>
      </w:r>
      <w:r w:rsidRPr="00326E5E">
        <w:rPr>
          <w:rFonts w:ascii="Times New Roman" w:hAnsi="Times New Roman" w:cs="Times New Roman"/>
          <w:bCs/>
          <w:sz w:val="28"/>
          <w:szCs w:val="28"/>
          <w:lang w:val="uk-UA"/>
        </w:rPr>
        <w:t xml:space="preserve">3.Контроль за виконанням даного рішення покласти на депутатську </w:t>
      </w:r>
      <w:r w:rsidRPr="00326E5E">
        <w:rPr>
          <w:rFonts w:ascii="Times New Roman" w:hAnsi="Times New Roman" w:cs="Times New Roman"/>
          <w:bCs/>
          <w:color w:val="000000"/>
          <w:sz w:val="28"/>
          <w:szCs w:val="28"/>
          <w:lang w:val="uk-UA"/>
        </w:rPr>
        <w:t>комісію з питань планування бюджету</w:t>
      </w:r>
      <w:r>
        <w:rPr>
          <w:rFonts w:ascii="Times New Roman" w:hAnsi="Times New Roman" w:cs="Times New Roman"/>
          <w:bCs/>
          <w:color w:val="000000"/>
          <w:sz w:val="28"/>
          <w:szCs w:val="28"/>
          <w:lang w:val="uk-UA"/>
        </w:rPr>
        <w:t xml:space="preserve">, </w:t>
      </w:r>
      <w:r>
        <w:rPr>
          <w:rFonts w:ascii="Times New Roman" w:hAnsi="Times New Roman" w:cs="Times New Roman"/>
          <w:sz w:val="28"/>
          <w:szCs w:val="28"/>
          <w:lang w:val="uk-UA"/>
        </w:rPr>
        <w:t xml:space="preserve">управління майном </w:t>
      </w:r>
      <w:r w:rsidRPr="00326E5E">
        <w:rPr>
          <w:rFonts w:ascii="Times New Roman" w:hAnsi="Times New Roman" w:cs="Times New Roman"/>
          <w:bCs/>
          <w:color w:val="000000"/>
          <w:sz w:val="28"/>
          <w:szCs w:val="28"/>
          <w:lang w:val="uk-UA"/>
        </w:rPr>
        <w:t xml:space="preserve"> </w:t>
      </w:r>
      <w:r w:rsidRPr="00326E5E">
        <w:rPr>
          <w:rFonts w:ascii="Times New Roman" w:hAnsi="Times New Roman" w:cs="Times New Roman"/>
          <w:bCs/>
          <w:sz w:val="28"/>
          <w:szCs w:val="28"/>
          <w:lang w:val="uk-UA"/>
        </w:rPr>
        <w:t xml:space="preserve">(голова  </w:t>
      </w:r>
      <w:proofErr w:type="spellStart"/>
      <w:r w:rsidRPr="00326E5E">
        <w:rPr>
          <w:rFonts w:ascii="Times New Roman" w:hAnsi="Times New Roman" w:cs="Times New Roman"/>
          <w:bCs/>
          <w:sz w:val="28"/>
          <w:szCs w:val="28"/>
          <w:lang w:val="uk-UA"/>
        </w:rPr>
        <w:t>Айдинян</w:t>
      </w:r>
      <w:proofErr w:type="spellEnd"/>
      <w:r w:rsidRPr="00326E5E">
        <w:rPr>
          <w:rFonts w:ascii="Times New Roman" w:hAnsi="Times New Roman" w:cs="Times New Roman"/>
          <w:bCs/>
          <w:sz w:val="28"/>
          <w:szCs w:val="28"/>
          <w:lang w:val="uk-UA"/>
        </w:rPr>
        <w:t xml:space="preserve"> В.В.</w:t>
      </w:r>
      <w:r>
        <w:rPr>
          <w:rFonts w:ascii="Times New Roman" w:hAnsi="Times New Roman" w:cs="Times New Roman"/>
          <w:bCs/>
          <w:sz w:val="28"/>
          <w:szCs w:val="28"/>
          <w:lang w:val="uk-UA"/>
        </w:rPr>
        <w:t>)</w:t>
      </w:r>
    </w:p>
    <w:p w:rsidR="002A6421" w:rsidRDefault="002A6421" w:rsidP="002A6421">
      <w:pPr>
        <w:jc w:val="both"/>
        <w:rPr>
          <w:rFonts w:ascii="Times New Roman" w:hAnsi="Times New Roman" w:cs="Times New Roman"/>
          <w:bCs/>
          <w:sz w:val="28"/>
          <w:szCs w:val="28"/>
          <w:lang w:val="uk-UA"/>
        </w:rPr>
      </w:pPr>
      <w:r w:rsidRPr="00326E5E">
        <w:rPr>
          <w:rFonts w:ascii="Times New Roman" w:hAnsi="Times New Roman" w:cs="Times New Roman"/>
          <w:bCs/>
          <w:sz w:val="28"/>
          <w:szCs w:val="28"/>
          <w:lang w:val="uk-UA"/>
        </w:rPr>
        <w:t xml:space="preserve"> </w:t>
      </w:r>
    </w:p>
    <w:p w:rsidR="002A6421" w:rsidRPr="00647512" w:rsidRDefault="002A6421" w:rsidP="002A6421">
      <w:pPr>
        <w:jc w:val="both"/>
        <w:rPr>
          <w:rFonts w:ascii="Times New Roman" w:eastAsia="SimSun" w:hAnsi="Times New Roman" w:cs="Times New Roman"/>
          <w:b/>
          <w:sz w:val="28"/>
          <w:szCs w:val="28"/>
          <w:lang w:val="uk-UA" w:eastAsia="uk-UA"/>
        </w:rPr>
      </w:pPr>
      <w:r w:rsidRPr="00647512">
        <w:rPr>
          <w:rFonts w:ascii="Times New Roman" w:eastAsia="SimSun" w:hAnsi="Times New Roman" w:cs="Times New Roman"/>
          <w:b/>
          <w:sz w:val="28"/>
          <w:szCs w:val="28"/>
          <w:lang w:val="uk-UA" w:eastAsia="uk-UA"/>
        </w:rPr>
        <w:t xml:space="preserve">    Сільський  голова</w:t>
      </w:r>
      <w:r w:rsidRPr="00647512">
        <w:rPr>
          <w:rFonts w:ascii="Times New Roman" w:eastAsia="SimSun" w:hAnsi="Times New Roman" w:cs="Times New Roman"/>
          <w:b/>
          <w:sz w:val="28"/>
          <w:szCs w:val="28"/>
          <w:lang w:val="uk-UA" w:eastAsia="uk-UA"/>
        </w:rPr>
        <w:tab/>
      </w:r>
      <w:r w:rsidRPr="00647512">
        <w:rPr>
          <w:rFonts w:ascii="Times New Roman" w:eastAsia="SimSun" w:hAnsi="Times New Roman" w:cs="Times New Roman"/>
          <w:b/>
          <w:sz w:val="28"/>
          <w:szCs w:val="28"/>
          <w:lang w:val="uk-UA" w:eastAsia="uk-UA"/>
        </w:rPr>
        <w:tab/>
      </w:r>
      <w:r w:rsidRPr="00647512">
        <w:rPr>
          <w:rFonts w:ascii="Times New Roman" w:eastAsia="SimSun" w:hAnsi="Times New Roman" w:cs="Times New Roman"/>
          <w:b/>
          <w:sz w:val="28"/>
          <w:szCs w:val="28"/>
          <w:lang w:val="uk-UA" w:eastAsia="uk-UA"/>
        </w:rPr>
        <w:tab/>
      </w:r>
      <w:r w:rsidRPr="00647512">
        <w:rPr>
          <w:rFonts w:ascii="Times New Roman" w:eastAsia="SimSun" w:hAnsi="Times New Roman" w:cs="Times New Roman"/>
          <w:b/>
          <w:sz w:val="28"/>
          <w:szCs w:val="28"/>
          <w:lang w:val="uk-UA" w:eastAsia="uk-UA"/>
        </w:rPr>
        <w:tab/>
      </w:r>
      <w:r w:rsidRPr="00647512">
        <w:rPr>
          <w:rFonts w:ascii="Times New Roman" w:eastAsia="SimSun" w:hAnsi="Times New Roman" w:cs="Times New Roman"/>
          <w:b/>
          <w:sz w:val="28"/>
          <w:szCs w:val="28"/>
          <w:lang w:val="uk-UA" w:eastAsia="uk-UA"/>
        </w:rPr>
        <w:tab/>
        <w:t xml:space="preserve"> </w:t>
      </w:r>
      <w:r w:rsidRPr="00647512">
        <w:rPr>
          <w:rFonts w:ascii="Times New Roman" w:eastAsia="SimSun" w:hAnsi="Times New Roman" w:cs="Times New Roman"/>
          <w:b/>
          <w:sz w:val="28"/>
          <w:szCs w:val="28"/>
          <w:lang w:val="uk-UA" w:eastAsia="uk-UA"/>
        </w:rPr>
        <w:tab/>
        <w:t xml:space="preserve">    В.В.</w:t>
      </w:r>
      <w:proofErr w:type="spellStart"/>
      <w:r w:rsidRPr="00647512">
        <w:rPr>
          <w:rFonts w:ascii="Times New Roman" w:eastAsia="SimSun" w:hAnsi="Times New Roman" w:cs="Times New Roman"/>
          <w:b/>
          <w:sz w:val="28"/>
          <w:szCs w:val="28"/>
          <w:lang w:val="uk-UA" w:eastAsia="uk-UA"/>
        </w:rPr>
        <w:t>Мірявець</w:t>
      </w:r>
      <w:proofErr w:type="spellEnd"/>
    </w:p>
    <w:p w:rsidR="002A6421" w:rsidRPr="00326E5E" w:rsidRDefault="002A6421" w:rsidP="002A6421">
      <w:pPr>
        <w:ind w:left="708"/>
        <w:jc w:val="both"/>
        <w:rPr>
          <w:rFonts w:ascii="Times New Roman" w:eastAsia="SimSun" w:hAnsi="Times New Roman" w:cs="Times New Roman"/>
          <w:sz w:val="28"/>
          <w:szCs w:val="28"/>
          <w:lang w:val="uk-UA" w:eastAsia="uk-UA"/>
        </w:rPr>
      </w:pPr>
    </w:p>
    <w:p w:rsidR="002A6421" w:rsidRPr="00326E5E" w:rsidRDefault="002A6421" w:rsidP="002A6421">
      <w:pPr>
        <w:ind w:left="4956"/>
        <w:jc w:val="center"/>
        <w:rPr>
          <w:rFonts w:ascii="Times New Roman" w:eastAsia="SimSun" w:hAnsi="Times New Roman" w:cs="Times New Roman"/>
          <w:iCs/>
          <w:color w:val="000000"/>
          <w:sz w:val="28"/>
          <w:szCs w:val="28"/>
          <w:lang w:val="uk-UA" w:eastAsia="uk-UA"/>
        </w:rPr>
      </w:pPr>
      <w:r w:rsidRPr="00326E5E">
        <w:rPr>
          <w:rFonts w:ascii="Times New Roman" w:eastAsia="SimSun" w:hAnsi="Times New Roman" w:cs="Times New Roman"/>
          <w:iCs/>
          <w:color w:val="000000"/>
          <w:sz w:val="28"/>
          <w:szCs w:val="28"/>
          <w:lang w:val="uk-UA" w:eastAsia="uk-UA"/>
        </w:rPr>
        <w:lastRenderedPageBreak/>
        <w:t>Затверджено</w:t>
      </w:r>
    </w:p>
    <w:p w:rsidR="002A6421" w:rsidRDefault="002A6421" w:rsidP="002A6421">
      <w:pPr>
        <w:ind w:left="4956"/>
        <w:jc w:val="center"/>
        <w:rPr>
          <w:rFonts w:ascii="Times New Roman" w:eastAsia="SimSun" w:hAnsi="Times New Roman" w:cs="Times New Roman"/>
          <w:iCs/>
          <w:color w:val="000000"/>
          <w:sz w:val="28"/>
          <w:szCs w:val="28"/>
          <w:lang w:val="uk-UA" w:eastAsia="uk-UA"/>
        </w:rPr>
      </w:pPr>
      <w:r w:rsidRPr="00326E5E">
        <w:rPr>
          <w:rFonts w:ascii="Times New Roman" w:eastAsia="SimSun" w:hAnsi="Times New Roman" w:cs="Times New Roman"/>
          <w:iCs/>
          <w:color w:val="000000"/>
          <w:sz w:val="28"/>
          <w:szCs w:val="28"/>
          <w:lang w:val="uk-UA" w:eastAsia="uk-UA"/>
        </w:rPr>
        <w:t>рішенням двадцять першої сесії</w:t>
      </w:r>
      <w:r w:rsidRPr="00326E5E">
        <w:rPr>
          <w:rFonts w:ascii="Times New Roman" w:eastAsia="SimSun" w:hAnsi="Times New Roman" w:cs="Times New Roman"/>
          <w:iCs/>
          <w:color w:val="000000"/>
          <w:sz w:val="28"/>
          <w:szCs w:val="28"/>
          <w:lang w:val="hu-HU" w:eastAsia="uk-UA"/>
        </w:rPr>
        <w:t xml:space="preserve"> </w:t>
      </w:r>
      <w:r w:rsidRPr="00326E5E">
        <w:rPr>
          <w:rFonts w:ascii="Times New Roman" w:eastAsia="SimSun" w:hAnsi="Times New Roman" w:cs="Times New Roman"/>
          <w:iCs/>
          <w:color w:val="000000"/>
          <w:sz w:val="28"/>
          <w:szCs w:val="28"/>
          <w:lang w:val="en-US" w:eastAsia="uk-UA"/>
        </w:rPr>
        <w:t>VI</w:t>
      </w:r>
      <w:r w:rsidRPr="00326E5E">
        <w:rPr>
          <w:rFonts w:ascii="Times New Roman" w:eastAsia="SimSun" w:hAnsi="Times New Roman" w:cs="Times New Roman"/>
          <w:iCs/>
          <w:color w:val="000000"/>
          <w:sz w:val="28"/>
          <w:szCs w:val="28"/>
          <w:lang w:val="uk-UA" w:eastAsia="uk-UA"/>
        </w:rPr>
        <w:t>скликання</w:t>
      </w:r>
    </w:p>
    <w:p w:rsidR="002A6421" w:rsidRPr="00326E5E" w:rsidRDefault="002A6421" w:rsidP="002A6421">
      <w:pPr>
        <w:ind w:left="4956"/>
        <w:jc w:val="center"/>
        <w:rPr>
          <w:rFonts w:ascii="Times New Roman" w:eastAsia="SimSun" w:hAnsi="Times New Roman" w:cs="Times New Roman"/>
          <w:iCs/>
          <w:color w:val="000000"/>
          <w:sz w:val="28"/>
          <w:szCs w:val="28"/>
          <w:lang w:val="uk-UA" w:eastAsia="uk-UA"/>
        </w:rPr>
      </w:pPr>
      <w:proofErr w:type="spellStart"/>
      <w:r w:rsidRPr="00326E5E">
        <w:rPr>
          <w:rFonts w:ascii="Times New Roman" w:eastAsia="SimSun" w:hAnsi="Times New Roman" w:cs="Times New Roman"/>
          <w:iCs/>
          <w:color w:val="000000"/>
          <w:sz w:val="28"/>
          <w:szCs w:val="28"/>
          <w:lang w:val="uk-UA" w:eastAsia="uk-UA"/>
        </w:rPr>
        <w:t>Руськополівської</w:t>
      </w:r>
      <w:proofErr w:type="spellEnd"/>
      <w:r w:rsidRPr="00326E5E">
        <w:rPr>
          <w:rFonts w:ascii="Times New Roman" w:eastAsia="SimSun" w:hAnsi="Times New Roman" w:cs="Times New Roman"/>
          <w:iCs/>
          <w:color w:val="000000"/>
          <w:sz w:val="28"/>
          <w:szCs w:val="28"/>
          <w:lang w:val="uk-UA" w:eastAsia="uk-UA"/>
        </w:rPr>
        <w:t xml:space="preserve"> сільської ради</w:t>
      </w:r>
    </w:p>
    <w:p w:rsidR="002A6421" w:rsidRPr="00326E5E" w:rsidRDefault="002A6421" w:rsidP="002A6421">
      <w:pPr>
        <w:ind w:left="5664"/>
        <w:rPr>
          <w:rFonts w:ascii="Times New Roman" w:eastAsia="SimSun" w:hAnsi="Times New Roman" w:cs="Times New Roman"/>
          <w:b/>
          <w:iCs/>
          <w:color w:val="000000"/>
          <w:sz w:val="28"/>
          <w:szCs w:val="28"/>
          <w:lang w:val="uk-UA" w:eastAsia="uk-UA"/>
        </w:rPr>
      </w:pPr>
      <w:r>
        <w:rPr>
          <w:rFonts w:ascii="Times New Roman" w:eastAsia="SimSun" w:hAnsi="Times New Roman" w:cs="Times New Roman"/>
          <w:iCs/>
          <w:color w:val="000000"/>
          <w:sz w:val="28"/>
          <w:szCs w:val="28"/>
          <w:lang w:val="uk-UA" w:eastAsia="uk-UA"/>
        </w:rPr>
        <w:t>від_31.01.</w:t>
      </w:r>
      <w:r w:rsidRPr="00326E5E">
        <w:rPr>
          <w:rFonts w:ascii="Times New Roman" w:eastAsia="SimSun" w:hAnsi="Times New Roman" w:cs="Times New Roman"/>
          <w:iCs/>
          <w:color w:val="000000"/>
          <w:sz w:val="28"/>
          <w:szCs w:val="28"/>
          <w:lang w:val="uk-UA" w:eastAsia="uk-UA"/>
        </w:rPr>
        <w:t xml:space="preserve">2015 року </w:t>
      </w:r>
      <w:r>
        <w:rPr>
          <w:rFonts w:ascii="Times New Roman" w:eastAsia="SimSun" w:hAnsi="Times New Roman" w:cs="Times New Roman"/>
          <w:iCs/>
          <w:color w:val="000000"/>
          <w:sz w:val="28"/>
          <w:szCs w:val="28"/>
          <w:lang w:val="uk-UA" w:eastAsia="uk-UA"/>
        </w:rPr>
        <w:t>№ 693</w:t>
      </w:r>
    </w:p>
    <w:p w:rsidR="002A6421" w:rsidRPr="00326E5E" w:rsidRDefault="002A6421" w:rsidP="002A6421">
      <w:pPr>
        <w:jc w:val="center"/>
        <w:outlineLvl w:val="1"/>
        <w:rPr>
          <w:rFonts w:ascii="Times New Roman" w:eastAsia="SimSun" w:hAnsi="Times New Roman" w:cs="Times New Roman"/>
          <w:b/>
          <w:bCs/>
          <w:sz w:val="28"/>
          <w:szCs w:val="28"/>
          <w:lang w:val="uk-UA" w:eastAsia="uk-UA"/>
        </w:rPr>
      </w:pP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 xml:space="preserve">Положення </w:t>
      </w: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про збір за місця для паркування транспортних засобів</w:t>
      </w:r>
    </w:p>
    <w:p w:rsidR="002A6421" w:rsidRPr="00326E5E" w:rsidRDefault="002A6421" w:rsidP="002A6421">
      <w:pPr>
        <w:jc w:val="center"/>
        <w:outlineLvl w:val="1"/>
        <w:rPr>
          <w:rFonts w:ascii="Times New Roman" w:eastAsia="SimSun" w:hAnsi="Times New Roman" w:cs="Times New Roman"/>
          <w:bCs/>
          <w:i/>
          <w:sz w:val="28"/>
          <w:szCs w:val="28"/>
          <w:lang w:val="uk-UA" w:eastAsia="uk-UA"/>
        </w:rPr>
      </w:pPr>
      <w:r w:rsidRPr="00326E5E">
        <w:rPr>
          <w:rFonts w:ascii="Times New Roman" w:eastAsia="SimSun" w:hAnsi="Times New Roman" w:cs="Times New Roman"/>
          <w:bCs/>
          <w:i/>
          <w:sz w:val="28"/>
          <w:szCs w:val="28"/>
          <w:lang w:val="uk-UA" w:eastAsia="uk-UA"/>
        </w:rPr>
        <w:t xml:space="preserve">(із змінами, внесеними рішенням  </w:t>
      </w:r>
      <w:proofErr w:type="spellStart"/>
      <w:r w:rsidRPr="00326E5E">
        <w:rPr>
          <w:rFonts w:ascii="Times New Roman" w:eastAsia="SimSun" w:hAnsi="Times New Roman" w:cs="Times New Roman"/>
          <w:bCs/>
          <w:i/>
          <w:sz w:val="28"/>
          <w:szCs w:val="28"/>
          <w:lang w:val="uk-UA" w:eastAsia="uk-UA"/>
        </w:rPr>
        <w:t>Руськополівської</w:t>
      </w:r>
      <w:proofErr w:type="spellEnd"/>
      <w:r w:rsidRPr="00326E5E">
        <w:rPr>
          <w:rFonts w:ascii="Times New Roman" w:eastAsia="SimSun" w:hAnsi="Times New Roman" w:cs="Times New Roman"/>
          <w:bCs/>
          <w:i/>
          <w:sz w:val="28"/>
          <w:szCs w:val="28"/>
          <w:lang w:val="uk-UA" w:eastAsia="uk-UA"/>
        </w:rPr>
        <w:t xml:space="preserve"> сільської ради від 31  січня 2015 року)</w:t>
      </w:r>
    </w:p>
    <w:p w:rsidR="002A6421" w:rsidRPr="00326E5E" w:rsidRDefault="002A6421" w:rsidP="002A6421">
      <w:pPr>
        <w:jc w:val="center"/>
        <w:outlineLvl w:val="1"/>
        <w:rPr>
          <w:rFonts w:ascii="Times New Roman" w:eastAsia="SimSun" w:hAnsi="Times New Roman" w:cs="Times New Roman"/>
          <w:b/>
          <w:bCs/>
          <w:sz w:val="28"/>
          <w:szCs w:val="28"/>
          <w:lang w:val="uk-UA" w:eastAsia="uk-UA"/>
        </w:rPr>
      </w:pP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I. Загальні положення</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1.1.Положення про механізм справляння та порядок сплати збору за місця для паркування транспортних засобів (далі – Положення) розроблено на підставі Закону України «Про місцеве самоврядування в Україні», Податкового кодексу України, постанови Кабінету Міністрів України №1342 від 03.12.2009 р. «Про затвердження Правил паркування транспортних засобів», Закону України «Про основи соціальної захищеності інвалідів в Україні» та визначає механізм справляння та порядок сплати збору за місця для паркування транспортних засобів до бюджету територіальної громади  села  Руське Поле.</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1.2. Це Положення є обов’язковим до виконання на території села Руське Поле  юридичними особами, їх філіями (відділеннями, представництвами), фізичними особами-підприємцями, які організовують та провадять діяльність із забезпечення паркування транспортних засобів на майданчиках для платного паркування.</w:t>
      </w:r>
    </w:p>
    <w:p w:rsidR="002A6421" w:rsidRPr="00326E5E" w:rsidRDefault="002A6421" w:rsidP="002A6421">
      <w:pPr>
        <w:ind w:left="66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1.3. Наведені в цьому Положенні терміни вживаються в такому значенні:</w:t>
      </w:r>
    </w:p>
    <w:p w:rsidR="002A6421" w:rsidRPr="00326E5E" w:rsidRDefault="002A6421" w:rsidP="002A6421">
      <w:pPr>
        <w:ind w:firstLine="66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w:t>
      </w:r>
      <w:r w:rsidRPr="00326E5E">
        <w:rPr>
          <w:rFonts w:ascii="Times New Roman" w:eastAsia="SimSun" w:hAnsi="Times New Roman" w:cs="Times New Roman"/>
          <w:b/>
          <w:bCs/>
          <w:sz w:val="28"/>
          <w:szCs w:val="28"/>
          <w:lang w:val="uk-UA" w:eastAsia="uk-UA"/>
        </w:rPr>
        <w:t>збір за місця для паркування</w:t>
      </w:r>
      <w:r w:rsidRPr="00326E5E">
        <w:rPr>
          <w:rFonts w:ascii="Times New Roman" w:eastAsia="SimSun" w:hAnsi="Times New Roman" w:cs="Times New Roman"/>
          <w:sz w:val="28"/>
          <w:szCs w:val="28"/>
          <w:lang w:val="uk-UA" w:eastAsia="uk-UA"/>
        </w:rPr>
        <w:t xml:space="preserve"> – місцевий збір за паркування транспортного засобу відповідно до Податкового кодексу України;</w:t>
      </w:r>
    </w:p>
    <w:p w:rsidR="002A6421" w:rsidRPr="00326E5E" w:rsidRDefault="002A6421" w:rsidP="002A6421">
      <w:pPr>
        <w:ind w:firstLine="66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lastRenderedPageBreak/>
        <w:t xml:space="preserve">– </w:t>
      </w:r>
      <w:r w:rsidRPr="00326E5E">
        <w:rPr>
          <w:rFonts w:ascii="Times New Roman" w:eastAsia="SimSun" w:hAnsi="Times New Roman" w:cs="Times New Roman"/>
          <w:b/>
          <w:bCs/>
          <w:sz w:val="28"/>
          <w:szCs w:val="28"/>
          <w:lang w:val="uk-UA" w:eastAsia="uk-UA"/>
        </w:rPr>
        <w:t>майданчики для платного паркування</w:t>
      </w:r>
      <w:r w:rsidRPr="00326E5E">
        <w:rPr>
          <w:rFonts w:ascii="Times New Roman" w:eastAsia="SimSun" w:hAnsi="Times New Roman" w:cs="Times New Roman"/>
          <w:sz w:val="28"/>
          <w:szCs w:val="28"/>
          <w:lang w:val="uk-UA" w:eastAsia="uk-UA"/>
        </w:rPr>
        <w:t xml:space="preserve">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транспортних засобів;</w:t>
      </w:r>
    </w:p>
    <w:p w:rsidR="002A6421" w:rsidRPr="00326E5E" w:rsidRDefault="002A6421" w:rsidP="002A6421">
      <w:pPr>
        <w:ind w:firstLine="66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w:t>
      </w:r>
      <w:r w:rsidRPr="00326E5E">
        <w:rPr>
          <w:rFonts w:ascii="Times New Roman" w:eastAsia="SimSun" w:hAnsi="Times New Roman" w:cs="Times New Roman"/>
          <w:b/>
          <w:bCs/>
          <w:sz w:val="28"/>
          <w:szCs w:val="28"/>
          <w:lang w:val="uk-UA" w:eastAsia="uk-UA"/>
        </w:rPr>
        <w:t xml:space="preserve">паркування </w:t>
      </w:r>
      <w:r w:rsidRPr="00326E5E">
        <w:rPr>
          <w:rFonts w:ascii="Times New Roman" w:eastAsia="SimSun" w:hAnsi="Times New Roman" w:cs="Times New Roman"/>
          <w:sz w:val="28"/>
          <w:szCs w:val="28"/>
          <w:lang w:val="uk-UA" w:eastAsia="uk-UA"/>
        </w:rPr>
        <w:t>– розміщення транспортного засобу на майданчику для паркування;</w:t>
      </w:r>
    </w:p>
    <w:p w:rsidR="002A6421" w:rsidRPr="00326E5E" w:rsidRDefault="002A6421" w:rsidP="002A6421">
      <w:pPr>
        <w:ind w:firstLine="66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 </w:t>
      </w:r>
      <w:r w:rsidRPr="00326E5E">
        <w:rPr>
          <w:rFonts w:ascii="Times New Roman" w:eastAsia="SimSun" w:hAnsi="Times New Roman" w:cs="Times New Roman"/>
          <w:b/>
          <w:bCs/>
          <w:sz w:val="28"/>
          <w:szCs w:val="28"/>
          <w:lang w:val="uk-UA" w:eastAsia="uk-UA"/>
        </w:rPr>
        <w:t>місце для паркування транспортного засобу</w:t>
      </w:r>
      <w:r w:rsidRPr="00326E5E">
        <w:rPr>
          <w:rFonts w:ascii="Times New Roman" w:eastAsia="SimSun" w:hAnsi="Times New Roman" w:cs="Times New Roman"/>
          <w:sz w:val="28"/>
          <w:szCs w:val="28"/>
          <w:lang w:val="uk-UA" w:eastAsia="uk-UA"/>
        </w:rPr>
        <w:t xml:space="preserve"> – місце стоянки одного транспортного засобу на майданчику для паркування, позначене дорожньою розміткою відповідно до Правил дорожнього руху.</w:t>
      </w:r>
    </w:p>
    <w:p w:rsidR="002A6421" w:rsidRPr="00326E5E" w:rsidRDefault="002A6421" w:rsidP="002A6421">
      <w:pPr>
        <w:jc w:val="center"/>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II. Платники збору</w:t>
      </w:r>
    </w:p>
    <w:p w:rsidR="002A6421" w:rsidRPr="00326E5E" w:rsidRDefault="002A6421" w:rsidP="002A6421">
      <w:pPr>
        <w:ind w:firstLine="709"/>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2.1. Платниками збору є юридичні особи, їх філії (відділення, представництва), фізичні особи-підприємці, які згідно з рішенням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2A6421" w:rsidRPr="00326E5E" w:rsidRDefault="002A6421" w:rsidP="002A6421">
      <w:pPr>
        <w:ind w:firstLine="709"/>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 Пункт 2.1. розділу ІІ  доповнено згідно з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31 січня 2015 року).</w:t>
      </w:r>
    </w:p>
    <w:p w:rsidR="002A6421" w:rsidRPr="00326E5E" w:rsidRDefault="002A6421" w:rsidP="002A6421">
      <w:pPr>
        <w:ind w:left="180" w:firstLine="54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2.2.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ради про встановлення збору;</w:t>
      </w:r>
    </w:p>
    <w:p w:rsidR="002A6421" w:rsidRPr="00326E5E" w:rsidRDefault="002A6421" w:rsidP="002A6421">
      <w:pPr>
        <w:ind w:left="180" w:firstLine="108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надаються виконавчим органом сільської ради контролюючому органу в порядку. встановленому Податковим кодексом України. »;</w:t>
      </w:r>
    </w:p>
    <w:p w:rsidR="002A6421" w:rsidRPr="00326E5E" w:rsidRDefault="002A6421" w:rsidP="002A6421">
      <w:pPr>
        <w:ind w:left="180" w:firstLine="540"/>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  Пункт 2.2. розділу ІІ в редакції згідно з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29 січня 2015 року). </w:t>
      </w:r>
    </w:p>
    <w:p w:rsidR="002A6421" w:rsidRPr="00326E5E" w:rsidRDefault="002A6421" w:rsidP="002A6421">
      <w:pPr>
        <w:jc w:val="center"/>
        <w:outlineLvl w:val="1"/>
        <w:rPr>
          <w:rFonts w:ascii="Times New Roman" w:eastAsia="SimSun" w:hAnsi="Times New Roman" w:cs="Times New Roman"/>
          <w:b/>
          <w:bCs/>
          <w:sz w:val="28"/>
          <w:szCs w:val="28"/>
          <w:lang w:val="uk-UA" w:eastAsia="uk-UA"/>
        </w:rPr>
      </w:pP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ІІІ. Об’єкт оподаткування</w:t>
      </w:r>
    </w:p>
    <w:p w:rsidR="002A6421" w:rsidRPr="00326E5E" w:rsidRDefault="002A6421" w:rsidP="002A6421">
      <w:pPr>
        <w:ind w:firstLine="708"/>
        <w:jc w:val="both"/>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sz w:val="28"/>
          <w:szCs w:val="28"/>
          <w:lang w:val="uk-UA" w:eastAsia="uk-UA"/>
        </w:rPr>
        <w:t xml:space="preserve">3.1. Об’єктом оподаткування є земельна ділянка, яка згідно з рішенням </w:t>
      </w:r>
      <w:proofErr w:type="spellStart"/>
      <w:r w:rsidRPr="00326E5E">
        <w:rPr>
          <w:rFonts w:ascii="Times New Roman" w:eastAsia="SimSun" w:hAnsi="Times New Roman" w:cs="Times New Roman"/>
          <w:sz w:val="28"/>
          <w:szCs w:val="28"/>
          <w:lang w:val="uk-UA" w:eastAsia="uk-UA"/>
        </w:rPr>
        <w:t>Руськополівської</w:t>
      </w:r>
      <w:proofErr w:type="spellEnd"/>
      <w:r w:rsidRPr="00326E5E">
        <w:rPr>
          <w:rFonts w:ascii="Times New Roman" w:eastAsia="SimSun" w:hAnsi="Times New Roman" w:cs="Times New Roman"/>
          <w:sz w:val="28"/>
          <w:szCs w:val="28"/>
          <w:lang w:val="uk-UA" w:eastAsia="uk-UA"/>
        </w:rPr>
        <w:t xml:space="preserve"> сільської ради спеціально відведена для забезпечення </w:t>
      </w:r>
      <w:r w:rsidRPr="00326E5E">
        <w:rPr>
          <w:rFonts w:ascii="Times New Roman" w:eastAsia="SimSun" w:hAnsi="Times New Roman" w:cs="Times New Roman"/>
          <w:sz w:val="28"/>
          <w:szCs w:val="28"/>
          <w:lang w:val="uk-UA" w:eastAsia="uk-UA"/>
        </w:rPr>
        <w:lastRenderedPageBreak/>
        <w:t xml:space="preserve">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326E5E">
        <w:rPr>
          <w:rFonts w:ascii="Times New Roman" w:eastAsia="SimSun" w:hAnsi="Times New Roman" w:cs="Times New Roman"/>
          <w:sz w:val="28"/>
          <w:szCs w:val="28"/>
          <w:lang w:val="uk-UA" w:eastAsia="uk-UA"/>
        </w:rPr>
        <w:t>паркінги</w:t>
      </w:r>
      <w:proofErr w:type="spellEnd"/>
      <w:r w:rsidRPr="00326E5E">
        <w:rPr>
          <w:rFonts w:ascii="Times New Roman" w:eastAsia="SimSun" w:hAnsi="Times New Roman" w:cs="Times New Roman"/>
          <w:sz w:val="28"/>
          <w:szCs w:val="28"/>
          <w:lang w:val="uk-UA" w:eastAsia="uk-UA"/>
        </w:rPr>
        <w:t xml:space="preserve">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2A6421" w:rsidRPr="00326E5E" w:rsidRDefault="002A6421" w:rsidP="002A6421">
      <w:pPr>
        <w:jc w:val="center"/>
        <w:outlineLvl w:val="1"/>
        <w:rPr>
          <w:rFonts w:ascii="Times New Roman" w:eastAsia="SimSun" w:hAnsi="Times New Roman" w:cs="Times New Roman"/>
          <w:b/>
          <w:bCs/>
          <w:sz w:val="28"/>
          <w:szCs w:val="28"/>
          <w:lang w:val="uk-UA" w:eastAsia="uk-UA"/>
        </w:rPr>
      </w:pP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ІV. База оподаткування</w:t>
      </w:r>
    </w:p>
    <w:p w:rsidR="002A6421" w:rsidRPr="00326E5E" w:rsidRDefault="002A6421" w:rsidP="002A6421">
      <w:pPr>
        <w:ind w:firstLine="708"/>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 xml:space="preserve">4.1. Базою оподаткування є площа земельної ділянки, відведена для паркування, а також площа комунальних гаражів, стоянок, </w:t>
      </w:r>
      <w:proofErr w:type="spellStart"/>
      <w:r w:rsidRPr="00326E5E">
        <w:rPr>
          <w:rFonts w:ascii="Times New Roman" w:eastAsia="SimSun" w:hAnsi="Times New Roman" w:cs="Times New Roman"/>
          <w:sz w:val="28"/>
          <w:szCs w:val="28"/>
          <w:lang w:val="uk-UA" w:eastAsia="uk-UA"/>
        </w:rPr>
        <w:t>паркінгів</w:t>
      </w:r>
      <w:proofErr w:type="spellEnd"/>
      <w:r w:rsidRPr="00326E5E">
        <w:rPr>
          <w:rFonts w:ascii="Times New Roman" w:eastAsia="SimSun" w:hAnsi="Times New Roman" w:cs="Times New Roman"/>
          <w:sz w:val="28"/>
          <w:szCs w:val="28"/>
          <w:lang w:val="uk-UA" w:eastAsia="uk-UA"/>
        </w:rPr>
        <w:t xml:space="preserve"> (будівель, споруд, їх частин), які побудовані за рахунок коштів місцевого бюджету. </w:t>
      </w:r>
    </w:p>
    <w:p w:rsidR="002A6421" w:rsidRPr="00326E5E" w:rsidRDefault="002A6421" w:rsidP="002A6421">
      <w:pPr>
        <w:ind w:firstLine="709"/>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Пункт 4.1. розділу І</w:t>
      </w:r>
      <w:r w:rsidRPr="00326E5E">
        <w:rPr>
          <w:rFonts w:ascii="Times New Roman" w:eastAsia="SimSun" w:hAnsi="Times New Roman" w:cs="Times New Roman"/>
          <w:i/>
          <w:sz w:val="28"/>
          <w:szCs w:val="28"/>
          <w:lang w:val="en-US" w:eastAsia="uk-UA"/>
        </w:rPr>
        <w:t>V</w:t>
      </w:r>
      <w:r w:rsidRPr="00326E5E">
        <w:rPr>
          <w:rFonts w:ascii="Times New Roman" w:eastAsia="SimSun" w:hAnsi="Times New Roman" w:cs="Times New Roman"/>
          <w:i/>
          <w:sz w:val="28"/>
          <w:szCs w:val="28"/>
          <w:lang w:val="uk-UA" w:eastAsia="uk-UA"/>
        </w:rPr>
        <w:t xml:space="preserve"> із змінами згідно з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31 січня 2015 року).</w:t>
      </w:r>
    </w:p>
    <w:p w:rsidR="002A6421" w:rsidRPr="00326E5E" w:rsidRDefault="002A6421" w:rsidP="002A6421">
      <w:pPr>
        <w:ind w:firstLine="708"/>
        <w:jc w:val="both"/>
        <w:rPr>
          <w:rFonts w:ascii="Times New Roman" w:eastAsia="SimSun" w:hAnsi="Times New Roman" w:cs="Times New Roman"/>
          <w:sz w:val="28"/>
          <w:szCs w:val="28"/>
          <w:lang w:val="uk-UA" w:eastAsia="uk-UA"/>
        </w:rPr>
      </w:pPr>
    </w:p>
    <w:p w:rsidR="002A6421" w:rsidRPr="00326E5E" w:rsidRDefault="002A6421" w:rsidP="002A6421">
      <w:pPr>
        <w:jc w:val="center"/>
        <w:outlineLvl w:val="1"/>
        <w:rPr>
          <w:rFonts w:ascii="Times New Roman" w:eastAsia="SimSun" w:hAnsi="Times New Roman" w:cs="Times New Roman"/>
          <w:b/>
          <w:bCs/>
          <w:sz w:val="28"/>
          <w:szCs w:val="28"/>
          <w:lang w:val="uk-UA" w:eastAsia="uk-UA"/>
        </w:rPr>
      </w:pPr>
      <w:r w:rsidRPr="00326E5E">
        <w:rPr>
          <w:rFonts w:ascii="Times New Roman" w:eastAsia="SimSun" w:hAnsi="Times New Roman" w:cs="Times New Roman"/>
          <w:b/>
          <w:bCs/>
          <w:sz w:val="28"/>
          <w:szCs w:val="28"/>
          <w:lang w:val="uk-UA" w:eastAsia="uk-UA"/>
        </w:rPr>
        <w:t>V. Ставка збору</w:t>
      </w:r>
    </w:p>
    <w:p w:rsidR="002A6421" w:rsidRPr="00326E5E" w:rsidRDefault="002A6421" w:rsidP="002A6421">
      <w:pPr>
        <w:ind w:left="180" w:firstLine="540"/>
        <w:jc w:val="both"/>
        <w:rPr>
          <w:rFonts w:ascii="Times New Roman" w:eastAsia="SimSun" w:hAnsi="Times New Roman" w:cs="Times New Roman"/>
          <w:sz w:val="28"/>
          <w:szCs w:val="28"/>
          <w:lang w:val="uk-UA" w:eastAsia="uk-UA"/>
        </w:rPr>
      </w:pPr>
      <w:r w:rsidRPr="00326E5E">
        <w:rPr>
          <w:rFonts w:ascii="Times New Roman" w:eastAsia="SimSun" w:hAnsi="Times New Roman" w:cs="Times New Roman"/>
          <w:sz w:val="28"/>
          <w:szCs w:val="28"/>
          <w:lang w:val="uk-UA" w:eastAsia="uk-UA"/>
        </w:rPr>
        <w:t>5.1. Встановити в селі Руське Поле  ставку збору за місця для паркування транспортних засобів у розмірі 0,15 відсотка мінімальної заробітної плати, установленої законом на 1 січня податкового (звітного) року.</w:t>
      </w:r>
    </w:p>
    <w:p w:rsidR="002A6421" w:rsidRPr="00326E5E" w:rsidRDefault="002A6421" w:rsidP="002A6421">
      <w:pPr>
        <w:ind w:firstLine="709"/>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 Пункт 5.1. розділу </w:t>
      </w:r>
      <w:r w:rsidRPr="00326E5E">
        <w:rPr>
          <w:rFonts w:ascii="Times New Roman" w:eastAsia="SimSun" w:hAnsi="Times New Roman" w:cs="Times New Roman"/>
          <w:i/>
          <w:sz w:val="28"/>
          <w:szCs w:val="28"/>
          <w:lang w:val="en-US" w:eastAsia="uk-UA"/>
        </w:rPr>
        <w:t>V</w:t>
      </w:r>
      <w:r w:rsidRPr="00326E5E">
        <w:rPr>
          <w:rFonts w:ascii="Times New Roman" w:eastAsia="SimSun" w:hAnsi="Times New Roman" w:cs="Times New Roman"/>
          <w:i/>
          <w:sz w:val="28"/>
          <w:szCs w:val="28"/>
          <w:lang w:val="uk-UA" w:eastAsia="uk-UA"/>
        </w:rPr>
        <w:t xml:space="preserve"> із змінами згідно з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ради від 31січня 2015 року).</w:t>
      </w:r>
    </w:p>
    <w:p w:rsidR="002A6421" w:rsidRPr="00326E5E" w:rsidRDefault="002A6421" w:rsidP="002A6421">
      <w:pPr>
        <w:ind w:firstLine="708"/>
        <w:jc w:val="both"/>
        <w:rPr>
          <w:rFonts w:ascii="Times New Roman" w:eastAsia="SimSun" w:hAnsi="Times New Roman" w:cs="Times New Roman"/>
          <w:i/>
          <w:sz w:val="28"/>
          <w:szCs w:val="28"/>
          <w:lang w:val="uk-UA" w:eastAsia="uk-UA"/>
        </w:rPr>
      </w:pPr>
      <w:r w:rsidRPr="00326E5E">
        <w:rPr>
          <w:rFonts w:ascii="Times New Roman" w:eastAsia="SimSun" w:hAnsi="Times New Roman" w:cs="Times New Roman"/>
          <w:i/>
          <w:sz w:val="28"/>
          <w:szCs w:val="28"/>
          <w:lang w:val="uk-UA" w:eastAsia="uk-UA"/>
        </w:rPr>
        <w:t xml:space="preserve">(розділи 6-9  Положення  виключено згідно з рішенням </w:t>
      </w:r>
      <w:proofErr w:type="spellStart"/>
      <w:r w:rsidRPr="00326E5E">
        <w:rPr>
          <w:rFonts w:ascii="Times New Roman" w:eastAsia="SimSun" w:hAnsi="Times New Roman" w:cs="Times New Roman"/>
          <w:i/>
          <w:sz w:val="28"/>
          <w:szCs w:val="28"/>
          <w:lang w:val="uk-UA" w:eastAsia="uk-UA"/>
        </w:rPr>
        <w:t>Руськополівської</w:t>
      </w:r>
      <w:proofErr w:type="spellEnd"/>
      <w:r w:rsidRPr="00326E5E">
        <w:rPr>
          <w:rFonts w:ascii="Times New Roman" w:eastAsia="SimSun" w:hAnsi="Times New Roman" w:cs="Times New Roman"/>
          <w:i/>
          <w:sz w:val="28"/>
          <w:szCs w:val="28"/>
          <w:lang w:val="uk-UA" w:eastAsia="uk-UA"/>
        </w:rPr>
        <w:t xml:space="preserve"> сільської ї ради від 31січня 2015 року).</w:t>
      </w:r>
    </w:p>
    <w:p w:rsidR="002A6421" w:rsidRPr="00326E5E" w:rsidRDefault="002A6421" w:rsidP="002A6421">
      <w:pPr>
        <w:ind w:left="-180" w:right="355"/>
        <w:jc w:val="both"/>
        <w:rPr>
          <w:rFonts w:ascii="Times New Roman" w:eastAsia="Calibri" w:hAnsi="Times New Roman" w:cs="Times New Roman"/>
          <w:sz w:val="28"/>
          <w:szCs w:val="28"/>
          <w:lang w:val="uk-UA"/>
        </w:rPr>
      </w:pPr>
      <w:r w:rsidRPr="00326E5E">
        <w:rPr>
          <w:rFonts w:ascii="Times New Roman" w:eastAsia="Calibri" w:hAnsi="Times New Roman" w:cs="Times New Roman"/>
          <w:sz w:val="28"/>
          <w:szCs w:val="28"/>
          <w:lang w:val="uk-UA"/>
        </w:rPr>
        <w:t xml:space="preserve">           5. К</w:t>
      </w:r>
      <w:proofErr w:type="spellStart"/>
      <w:r w:rsidRPr="00326E5E">
        <w:rPr>
          <w:rFonts w:ascii="Times New Roman" w:eastAsia="Calibri" w:hAnsi="Times New Roman" w:cs="Times New Roman"/>
          <w:sz w:val="28"/>
          <w:szCs w:val="28"/>
        </w:rPr>
        <w:t>онтроль</w:t>
      </w:r>
      <w:proofErr w:type="spellEnd"/>
      <w:r w:rsidRPr="00326E5E">
        <w:rPr>
          <w:rFonts w:ascii="Times New Roman" w:eastAsia="Calibri" w:hAnsi="Times New Roman" w:cs="Times New Roman"/>
          <w:sz w:val="28"/>
          <w:szCs w:val="28"/>
        </w:rPr>
        <w:t xml:space="preserve"> за </w:t>
      </w:r>
      <w:proofErr w:type="spellStart"/>
      <w:r w:rsidRPr="00326E5E">
        <w:rPr>
          <w:rFonts w:ascii="Times New Roman" w:eastAsia="Calibri" w:hAnsi="Times New Roman" w:cs="Times New Roman"/>
          <w:sz w:val="28"/>
          <w:szCs w:val="28"/>
        </w:rPr>
        <w:t>виконання</w:t>
      </w:r>
      <w:proofErr w:type="spellEnd"/>
      <w:r w:rsidRPr="00326E5E">
        <w:rPr>
          <w:rFonts w:ascii="Times New Roman" w:eastAsia="Calibri" w:hAnsi="Times New Roman" w:cs="Times New Roman"/>
          <w:sz w:val="28"/>
          <w:szCs w:val="28"/>
          <w:lang w:val="uk-UA"/>
        </w:rPr>
        <w:t xml:space="preserve">м </w:t>
      </w:r>
      <w:proofErr w:type="spellStart"/>
      <w:r w:rsidRPr="00326E5E">
        <w:rPr>
          <w:rFonts w:ascii="Times New Roman" w:eastAsia="Calibri" w:hAnsi="Times New Roman" w:cs="Times New Roman"/>
          <w:sz w:val="28"/>
          <w:szCs w:val="28"/>
        </w:rPr>
        <w:t>рішення</w:t>
      </w:r>
      <w:proofErr w:type="spellEnd"/>
      <w:r w:rsidRPr="00326E5E">
        <w:rPr>
          <w:rFonts w:ascii="Times New Roman" w:eastAsia="Calibri" w:hAnsi="Times New Roman" w:cs="Times New Roman"/>
          <w:sz w:val="28"/>
          <w:szCs w:val="28"/>
          <w:lang w:val="uk-UA"/>
        </w:rPr>
        <w:t xml:space="preserve"> </w:t>
      </w:r>
      <w:proofErr w:type="spellStart"/>
      <w:r w:rsidRPr="00326E5E">
        <w:rPr>
          <w:rFonts w:ascii="Times New Roman" w:eastAsia="Calibri" w:hAnsi="Times New Roman" w:cs="Times New Roman"/>
          <w:sz w:val="28"/>
          <w:szCs w:val="28"/>
        </w:rPr>
        <w:t>покласти</w:t>
      </w:r>
      <w:proofErr w:type="spellEnd"/>
      <w:r w:rsidRPr="00326E5E">
        <w:rPr>
          <w:rFonts w:ascii="Times New Roman" w:eastAsia="Calibri" w:hAnsi="Times New Roman" w:cs="Times New Roman"/>
          <w:sz w:val="28"/>
          <w:szCs w:val="28"/>
        </w:rPr>
        <w:t xml:space="preserve"> на </w:t>
      </w:r>
      <w:r w:rsidRPr="00326E5E">
        <w:rPr>
          <w:rFonts w:ascii="Times New Roman" w:eastAsia="Calibri" w:hAnsi="Times New Roman" w:cs="Times New Roman"/>
          <w:sz w:val="28"/>
          <w:szCs w:val="28"/>
          <w:lang w:val="uk-UA"/>
        </w:rPr>
        <w:t xml:space="preserve">постійну депутатську </w:t>
      </w:r>
      <w:proofErr w:type="spellStart"/>
      <w:r w:rsidRPr="00326E5E">
        <w:rPr>
          <w:rFonts w:ascii="Times New Roman" w:eastAsia="Calibri" w:hAnsi="Times New Roman" w:cs="Times New Roman"/>
          <w:sz w:val="28"/>
          <w:szCs w:val="28"/>
        </w:rPr>
        <w:t>комісію</w:t>
      </w:r>
      <w:proofErr w:type="spellEnd"/>
      <w:r w:rsidRPr="00326E5E">
        <w:rPr>
          <w:rFonts w:ascii="Times New Roman" w:eastAsia="Calibri" w:hAnsi="Times New Roman" w:cs="Times New Roman"/>
          <w:sz w:val="28"/>
          <w:szCs w:val="28"/>
        </w:rPr>
        <w:t xml:space="preserve"> </w:t>
      </w:r>
      <w:proofErr w:type="spellStart"/>
      <w:r w:rsidRPr="00326E5E">
        <w:rPr>
          <w:rFonts w:ascii="Times New Roman" w:eastAsia="Calibri" w:hAnsi="Times New Roman" w:cs="Times New Roman"/>
          <w:sz w:val="28"/>
          <w:szCs w:val="28"/>
        </w:rPr>
        <w:t>з</w:t>
      </w:r>
      <w:proofErr w:type="spellEnd"/>
      <w:r w:rsidRPr="00326E5E">
        <w:rPr>
          <w:rFonts w:ascii="Times New Roman" w:eastAsia="Calibri" w:hAnsi="Times New Roman" w:cs="Times New Roman"/>
          <w:sz w:val="28"/>
          <w:szCs w:val="28"/>
        </w:rPr>
        <w:t xml:space="preserve"> </w:t>
      </w:r>
      <w:proofErr w:type="spellStart"/>
      <w:r w:rsidRPr="00326E5E">
        <w:rPr>
          <w:rFonts w:ascii="Times New Roman" w:eastAsia="Calibri" w:hAnsi="Times New Roman" w:cs="Times New Roman"/>
          <w:sz w:val="28"/>
          <w:szCs w:val="28"/>
        </w:rPr>
        <w:t>питань</w:t>
      </w:r>
      <w:proofErr w:type="spellEnd"/>
      <w:r w:rsidRPr="00326E5E">
        <w:rPr>
          <w:rFonts w:ascii="Times New Roman" w:eastAsia="Calibri" w:hAnsi="Times New Roman" w:cs="Times New Roman"/>
          <w:sz w:val="28"/>
          <w:szCs w:val="28"/>
          <w:lang w:val="uk-UA"/>
        </w:rPr>
        <w:t xml:space="preserve"> бюджету</w:t>
      </w:r>
      <w:r>
        <w:rPr>
          <w:rFonts w:ascii="Times New Roman" w:eastAsia="Calibri" w:hAnsi="Times New Roman" w:cs="Times New Roman"/>
          <w:sz w:val="28"/>
          <w:szCs w:val="28"/>
          <w:lang w:val="uk-UA"/>
        </w:rPr>
        <w:t xml:space="preserve">, управління майном </w:t>
      </w:r>
      <w:r w:rsidRPr="00326E5E">
        <w:rPr>
          <w:rFonts w:ascii="Times New Roman" w:eastAsia="Calibri" w:hAnsi="Times New Roman" w:cs="Times New Roman"/>
          <w:sz w:val="28"/>
          <w:szCs w:val="28"/>
        </w:rPr>
        <w:t xml:space="preserve">(голова </w:t>
      </w:r>
      <w:r w:rsidRPr="00326E5E">
        <w:rPr>
          <w:rFonts w:ascii="Times New Roman" w:eastAsia="Calibri" w:hAnsi="Times New Roman" w:cs="Times New Roman"/>
          <w:sz w:val="28"/>
          <w:szCs w:val="28"/>
          <w:lang w:val="uk-UA"/>
        </w:rPr>
        <w:t xml:space="preserve">комісії </w:t>
      </w:r>
      <w:proofErr w:type="spellStart"/>
      <w:r w:rsidRPr="00326E5E">
        <w:rPr>
          <w:rFonts w:ascii="Times New Roman" w:eastAsia="Calibri" w:hAnsi="Times New Roman" w:cs="Times New Roman"/>
          <w:sz w:val="28"/>
          <w:szCs w:val="28"/>
          <w:lang w:val="uk-UA"/>
        </w:rPr>
        <w:t>Айдинян</w:t>
      </w:r>
      <w:proofErr w:type="spellEnd"/>
      <w:r w:rsidRPr="00326E5E">
        <w:rPr>
          <w:rFonts w:ascii="Times New Roman" w:eastAsia="Calibri" w:hAnsi="Times New Roman" w:cs="Times New Roman"/>
          <w:sz w:val="28"/>
          <w:szCs w:val="28"/>
          <w:lang w:val="uk-UA"/>
        </w:rPr>
        <w:t xml:space="preserve"> В.В.)</w:t>
      </w:r>
    </w:p>
    <w:p w:rsidR="002A6421" w:rsidRPr="00326E5E" w:rsidRDefault="002A6421" w:rsidP="002A6421">
      <w:pPr>
        <w:ind w:right="-618"/>
        <w:jc w:val="both"/>
        <w:rPr>
          <w:rFonts w:ascii="Times New Roman" w:eastAsia="Calibri" w:hAnsi="Times New Roman" w:cs="Times New Roman"/>
          <w:sz w:val="28"/>
          <w:szCs w:val="28"/>
          <w:lang w:val="uk-UA"/>
        </w:rPr>
      </w:pPr>
    </w:p>
    <w:p w:rsidR="002A6421" w:rsidRPr="00326E5E" w:rsidRDefault="002A6421" w:rsidP="002A6421">
      <w:pPr>
        <w:tabs>
          <w:tab w:val="left" w:pos="540"/>
          <w:tab w:val="left" w:pos="720"/>
        </w:tabs>
        <w:suppressAutoHyphens/>
        <w:jc w:val="right"/>
        <w:rPr>
          <w:rFonts w:ascii="Times New Roman" w:hAnsi="Times New Roman" w:cs="Times New Roman"/>
          <w:sz w:val="28"/>
          <w:szCs w:val="28"/>
          <w:lang w:val="uk-UA"/>
        </w:rPr>
      </w:pPr>
    </w:p>
    <w:p w:rsidR="002A6421" w:rsidRPr="00A92DA8" w:rsidRDefault="002A6421" w:rsidP="002A6421">
      <w:pPr>
        <w:tabs>
          <w:tab w:val="left" w:pos="540"/>
          <w:tab w:val="left" w:pos="720"/>
        </w:tabs>
        <w:suppressAutoHyphens/>
        <w:jc w:val="right"/>
        <w:rPr>
          <w:rFonts w:ascii="Times New Roman" w:hAnsi="Times New Roman" w:cs="Times New Roman"/>
          <w:sz w:val="28"/>
          <w:szCs w:val="28"/>
        </w:rPr>
      </w:pPr>
    </w:p>
    <w:p w:rsidR="002A6421" w:rsidRPr="002A6421" w:rsidRDefault="002A6421" w:rsidP="002A6421">
      <w:pPr>
        <w:tabs>
          <w:tab w:val="center" w:pos="4677"/>
        </w:tabs>
        <w:rPr>
          <w:rFonts w:ascii="Times New Roman" w:hAnsi="Times New Roman" w:cs="Times New Roman"/>
          <w:b/>
          <w:noProof/>
          <w:sz w:val="28"/>
          <w:szCs w:val="28"/>
        </w:rPr>
      </w:pPr>
      <w:r w:rsidRPr="002A6421">
        <w:rPr>
          <w:rFonts w:ascii="Times New Roman" w:hAnsi="Times New Roman" w:cs="Times New Roman"/>
          <w:noProof/>
          <w:sz w:val="28"/>
          <w:szCs w:val="28"/>
        </w:rPr>
        <w:lastRenderedPageBreak/>
        <w:t xml:space="preserve">                                                            </w:t>
      </w:r>
      <w:r w:rsidRPr="002A6421">
        <w:rPr>
          <w:rFonts w:ascii="Times New Roman" w:hAnsi="Times New Roman" w:cs="Times New Roman"/>
          <w:b/>
          <w:noProof/>
          <w:sz w:val="28"/>
          <w:szCs w:val="28"/>
          <w:lang w:eastAsia="ru-RU"/>
        </w:rPr>
        <w:drawing>
          <wp:inline distT="0" distB="0" distL="0" distR="0">
            <wp:extent cx="484505" cy="7270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4505" cy="727075"/>
                    </a:xfrm>
                    <a:prstGeom prst="rect">
                      <a:avLst/>
                    </a:prstGeom>
                    <a:noFill/>
                    <a:ln w="9525">
                      <a:noFill/>
                      <a:miter lim="800000"/>
                      <a:headEnd/>
                      <a:tailEnd/>
                    </a:ln>
                  </pic:spPr>
                </pic:pic>
              </a:graphicData>
            </a:graphic>
          </wp:inline>
        </w:drawing>
      </w:r>
    </w:p>
    <w:p w:rsidR="002A6421" w:rsidRPr="002A6421" w:rsidRDefault="002A6421" w:rsidP="002A6421">
      <w:pPr>
        <w:pStyle w:val="a3"/>
        <w:tabs>
          <w:tab w:val="left" w:pos="-1418"/>
        </w:tabs>
        <w:jc w:val="center"/>
        <w:outlineLvl w:val="0"/>
        <w:rPr>
          <w:rFonts w:ascii="Times New Roman" w:hAnsi="Times New Roman"/>
          <w:b/>
          <w:sz w:val="28"/>
          <w:szCs w:val="28"/>
        </w:rPr>
      </w:pPr>
      <w:r w:rsidRPr="002A6421">
        <w:rPr>
          <w:rFonts w:ascii="Times New Roman" w:hAnsi="Times New Roman"/>
          <w:b/>
          <w:sz w:val="28"/>
          <w:szCs w:val="28"/>
        </w:rPr>
        <w:t>УКРАЇНА</w:t>
      </w:r>
    </w:p>
    <w:p w:rsidR="002A6421" w:rsidRPr="002A6421" w:rsidRDefault="002A6421" w:rsidP="002A6421">
      <w:pPr>
        <w:pStyle w:val="a3"/>
        <w:tabs>
          <w:tab w:val="left" w:pos="-1418"/>
        </w:tabs>
        <w:jc w:val="center"/>
        <w:outlineLvl w:val="0"/>
        <w:rPr>
          <w:rFonts w:ascii="Times New Roman" w:hAnsi="Times New Roman"/>
          <w:b/>
          <w:sz w:val="28"/>
          <w:szCs w:val="28"/>
          <w:lang w:val="uk-UA"/>
        </w:rPr>
      </w:pPr>
      <w:r w:rsidRPr="002A6421">
        <w:rPr>
          <w:rFonts w:ascii="Times New Roman" w:hAnsi="Times New Roman"/>
          <w:b/>
          <w:sz w:val="28"/>
          <w:szCs w:val="28"/>
          <w:lang w:val="uk-UA"/>
        </w:rPr>
        <w:t>ЗАКАРПАТСЬКА  ОБЛАСТЬ</w:t>
      </w:r>
    </w:p>
    <w:p w:rsidR="002A6421" w:rsidRPr="002A6421" w:rsidRDefault="002A6421" w:rsidP="002A6421">
      <w:pPr>
        <w:pStyle w:val="a3"/>
        <w:tabs>
          <w:tab w:val="left" w:pos="-1418"/>
        </w:tabs>
        <w:jc w:val="center"/>
        <w:outlineLvl w:val="0"/>
        <w:rPr>
          <w:rFonts w:ascii="Times New Roman" w:hAnsi="Times New Roman"/>
          <w:b/>
          <w:sz w:val="28"/>
          <w:szCs w:val="28"/>
          <w:lang w:val="uk-UA"/>
        </w:rPr>
      </w:pPr>
      <w:r w:rsidRPr="002A6421">
        <w:rPr>
          <w:rFonts w:ascii="Times New Roman" w:hAnsi="Times New Roman"/>
          <w:b/>
          <w:sz w:val="28"/>
          <w:szCs w:val="28"/>
        </w:rPr>
        <w:t>РУСЬКОПОЛІВСЬКА СІЛЬСЬКА РАДА</w:t>
      </w:r>
    </w:p>
    <w:p w:rsidR="002A6421" w:rsidRPr="002A6421" w:rsidRDefault="002A6421" w:rsidP="002A6421">
      <w:pPr>
        <w:pStyle w:val="a3"/>
        <w:tabs>
          <w:tab w:val="left" w:pos="-1418"/>
        </w:tabs>
        <w:jc w:val="center"/>
        <w:outlineLvl w:val="0"/>
        <w:rPr>
          <w:rFonts w:ascii="Times New Roman" w:hAnsi="Times New Roman"/>
          <w:b/>
          <w:sz w:val="28"/>
          <w:szCs w:val="28"/>
          <w:lang w:val="uk-UA"/>
        </w:rPr>
      </w:pPr>
      <w:r w:rsidRPr="002A6421">
        <w:rPr>
          <w:rFonts w:ascii="Times New Roman" w:hAnsi="Times New Roman"/>
          <w:b/>
          <w:sz w:val="28"/>
          <w:szCs w:val="28"/>
        </w:rPr>
        <w:t>ТЯЧІВСЬКОГО РАЙОНУ</w:t>
      </w:r>
    </w:p>
    <w:p w:rsidR="002A6421" w:rsidRPr="002A6421" w:rsidRDefault="002A6421" w:rsidP="002A6421">
      <w:pPr>
        <w:pStyle w:val="a3"/>
        <w:tabs>
          <w:tab w:val="left" w:pos="-1418"/>
        </w:tabs>
        <w:outlineLvl w:val="0"/>
        <w:rPr>
          <w:rFonts w:ascii="Times New Roman" w:hAnsi="Times New Roman"/>
          <w:b/>
          <w:sz w:val="28"/>
          <w:szCs w:val="28"/>
          <w:lang w:val="uk-UA"/>
        </w:rPr>
      </w:pPr>
      <w:r w:rsidRPr="002A6421">
        <w:rPr>
          <w:rFonts w:ascii="Times New Roman" w:hAnsi="Times New Roman"/>
          <w:b/>
          <w:sz w:val="28"/>
          <w:szCs w:val="28"/>
        </w:rPr>
        <w:t xml:space="preserve">                                    </w:t>
      </w:r>
      <w:r w:rsidRPr="002A6421">
        <w:rPr>
          <w:rFonts w:ascii="Times New Roman" w:hAnsi="Times New Roman"/>
          <w:b/>
          <w:sz w:val="28"/>
          <w:szCs w:val="28"/>
          <w:lang w:val="uk-UA"/>
        </w:rPr>
        <w:t xml:space="preserve">двадцять перша сесія </w:t>
      </w:r>
      <w:r w:rsidRPr="002A6421">
        <w:rPr>
          <w:rFonts w:ascii="Times New Roman" w:hAnsi="Times New Roman"/>
          <w:b/>
          <w:sz w:val="28"/>
          <w:szCs w:val="28"/>
          <w:lang w:val="en-US"/>
        </w:rPr>
        <w:t>V</w:t>
      </w:r>
      <w:r w:rsidRPr="002A6421">
        <w:rPr>
          <w:rFonts w:ascii="Times New Roman" w:hAnsi="Times New Roman"/>
          <w:b/>
          <w:sz w:val="28"/>
          <w:szCs w:val="28"/>
          <w:lang w:val="uk-UA"/>
        </w:rPr>
        <w:t>І скликання</w:t>
      </w:r>
    </w:p>
    <w:p w:rsidR="002A6421" w:rsidRPr="002A6421" w:rsidRDefault="002A6421" w:rsidP="002A6421">
      <w:pPr>
        <w:pStyle w:val="a3"/>
        <w:tabs>
          <w:tab w:val="left" w:pos="-1418"/>
        </w:tabs>
        <w:jc w:val="center"/>
        <w:outlineLvl w:val="0"/>
        <w:rPr>
          <w:rFonts w:ascii="Times New Roman" w:hAnsi="Times New Roman"/>
          <w:b/>
          <w:sz w:val="28"/>
          <w:szCs w:val="28"/>
          <w:lang w:val="uk-UA"/>
        </w:rPr>
      </w:pPr>
      <w:r w:rsidRPr="002A6421">
        <w:rPr>
          <w:rFonts w:ascii="Times New Roman" w:hAnsi="Times New Roman"/>
          <w:b/>
          <w:sz w:val="28"/>
          <w:szCs w:val="28"/>
          <w:lang w:val="uk-UA"/>
        </w:rPr>
        <w:t>друге  пленарне</w:t>
      </w:r>
    </w:p>
    <w:p w:rsidR="002A6421" w:rsidRPr="002A6421" w:rsidRDefault="002A6421" w:rsidP="002A6421">
      <w:pPr>
        <w:tabs>
          <w:tab w:val="left" w:pos="2378"/>
        </w:tabs>
        <w:rPr>
          <w:rFonts w:ascii="Times New Roman" w:hAnsi="Times New Roman" w:cs="Times New Roman"/>
          <w:b/>
          <w:sz w:val="28"/>
          <w:szCs w:val="28"/>
        </w:rPr>
      </w:pPr>
      <w:r w:rsidRPr="002A6421">
        <w:rPr>
          <w:rFonts w:ascii="Times New Roman" w:hAnsi="Times New Roman" w:cs="Times New Roman"/>
          <w:b/>
          <w:sz w:val="28"/>
          <w:szCs w:val="28"/>
        </w:rPr>
        <w:t xml:space="preserve">                                                      </w:t>
      </w:r>
      <w:proofErr w:type="gramStart"/>
      <w:r w:rsidRPr="002A6421">
        <w:rPr>
          <w:rFonts w:ascii="Times New Roman" w:hAnsi="Times New Roman" w:cs="Times New Roman"/>
          <w:b/>
          <w:sz w:val="28"/>
          <w:szCs w:val="28"/>
        </w:rPr>
        <w:t>Р</w:t>
      </w:r>
      <w:proofErr w:type="gramEnd"/>
      <w:r w:rsidRPr="002A6421">
        <w:rPr>
          <w:rFonts w:ascii="Times New Roman" w:hAnsi="Times New Roman" w:cs="Times New Roman"/>
          <w:b/>
          <w:sz w:val="28"/>
          <w:szCs w:val="28"/>
        </w:rPr>
        <w:t xml:space="preserve">ІШЕННЯ  </w:t>
      </w:r>
      <w:r w:rsidRPr="002A6421">
        <w:rPr>
          <w:rFonts w:ascii="Times New Roman" w:hAnsi="Times New Roman" w:cs="Times New Roman"/>
          <w:b/>
          <w:sz w:val="28"/>
          <w:szCs w:val="28"/>
          <w:lang w:val="uk-UA"/>
        </w:rPr>
        <w:t>№</w:t>
      </w:r>
      <w:r w:rsidRPr="002A6421">
        <w:rPr>
          <w:rFonts w:ascii="Times New Roman" w:hAnsi="Times New Roman" w:cs="Times New Roman"/>
          <w:b/>
          <w:sz w:val="28"/>
          <w:szCs w:val="28"/>
        </w:rPr>
        <w:t>687</w:t>
      </w:r>
    </w:p>
    <w:p w:rsidR="002A6421" w:rsidRPr="002A6421" w:rsidRDefault="002A6421" w:rsidP="002A6421">
      <w:pPr>
        <w:rPr>
          <w:rFonts w:ascii="Times New Roman" w:hAnsi="Times New Roman" w:cs="Times New Roman"/>
          <w:sz w:val="28"/>
          <w:szCs w:val="28"/>
        </w:rPr>
      </w:pPr>
    </w:p>
    <w:p w:rsidR="002A6421" w:rsidRPr="002A6421" w:rsidRDefault="002A6421" w:rsidP="002A6421">
      <w:pPr>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від  31 січня 2015 року </w:t>
      </w:r>
    </w:p>
    <w:p w:rsidR="002A6421" w:rsidRPr="002A6421" w:rsidRDefault="002A6421" w:rsidP="002A6421">
      <w:pPr>
        <w:rPr>
          <w:rFonts w:ascii="Times New Roman" w:hAnsi="Times New Roman" w:cs="Times New Roman"/>
          <w:sz w:val="28"/>
          <w:szCs w:val="28"/>
          <w:u w:val="single"/>
          <w:lang w:val="uk-UA"/>
        </w:rPr>
      </w:pPr>
      <w:r w:rsidRPr="002A6421">
        <w:rPr>
          <w:rFonts w:ascii="Times New Roman" w:hAnsi="Times New Roman" w:cs="Times New Roman"/>
          <w:sz w:val="28"/>
          <w:szCs w:val="28"/>
          <w:lang w:val="uk-UA"/>
        </w:rPr>
        <w:t xml:space="preserve">с. Руське Поле      </w:t>
      </w:r>
    </w:p>
    <w:p w:rsidR="002A6421" w:rsidRPr="002A6421" w:rsidRDefault="002A6421" w:rsidP="002A6421">
      <w:pPr>
        <w:keepNext/>
        <w:outlineLvl w:val="3"/>
        <w:rPr>
          <w:rFonts w:ascii="Times New Roman" w:hAnsi="Times New Roman" w:cs="Times New Roman"/>
          <w:b/>
          <w:sz w:val="28"/>
          <w:szCs w:val="28"/>
          <w:lang w:val="uk-UA"/>
        </w:rPr>
      </w:pPr>
      <w:r w:rsidRPr="002A6421">
        <w:rPr>
          <w:rFonts w:ascii="Times New Roman" w:hAnsi="Times New Roman" w:cs="Times New Roman"/>
          <w:b/>
          <w:sz w:val="28"/>
          <w:szCs w:val="28"/>
          <w:lang w:val="uk-UA"/>
        </w:rPr>
        <w:t xml:space="preserve"> </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2"/>
        <w:gridCol w:w="3972"/>
      </w:tblGrid>
      <w:tr w:rsidR="002A6421" w:rsidRPr="002A6421" w:rsidTr="003B3A65">
        <w:tc>
          <w:tcPr>
            <w:tcW w:w="5022" w:type="dxa"/>
            <w:tcBorders>
              <w:top w:val="nil"/>
              <w:left w:val="nil"/>
              <w:bottom w:val="nil"/>
              <w:right w:val="nil"/>
            </w:tcBorders>
          </w:tcPr>
          <w:p w:rsidR="002A6421" w:rsidRPr="002A6421" w:rsidRDefault="002A6421" w:rsidP="003B3A65">
            <w:pPr>
              <w:keepNext/>
              <w:jc w:val="both"/>
              <w:outlineLvl w:val="3"/>
              <w:rPr>
                <w:rFonts w:ascii="Times New Roman" w:hAnsi="Times New Roman" w:cs="Times New Roman"/>
                <w:b/>
                <w:sz w:val="28"/>
                <w:szCs w:val="28"/>
                <w:lang w:val="uk-UA"/>
              </w:rPr>
            </w:pPr>
            <w:r w:rsidRPr="002A6421">
              <w:rPr>
                <w:rFonts w:ascii="Times New Roman" w:hAnsi="Times New Roman" w:cs="Times New Roman"/>
                <w:b/>
                <w:sz w:val="28"/>
                <w:szCs w:val="28"/>
                <w:lang w:val="uk-UA"/>
              </w:rPr>
              <w:t xml:space="preserve">Про встановлення ставок, надання пільг та порядок справляння земельного податку у 2015 році на території  </w:t>
            </w:r>
            <w:proofErr w:type="spellStart"/>
            <w:r w:rsidRPr="002A6421">
              <w:rPr>
                <w:rFonts w:ascii="Times New Roman" w:hAnsi="Times New Roman" w:cs="Times New Roman"/>
                <w:b/>
                <w:sz w:val="28"/>
                <w:szCs w:val="28"/>
                <w:lang w:val="uk-UA"/>
              </w:rPr>
              <w:t>Руськополівської</w:t>
            </w:r>
            <w:proofErr w:type="spellEnd"/>
            <w:r w:rsidRPr="002A6421">
              <w:rPr>
                <w:rFonts w:ascii="Times New Roman" w:hAnsi="Times New Roman" w:cs="Times New Roman"/>
                <w:b/>
                <w:sz w:val="28"/>
                <w:szCs w:val="28"/>
                <w:lang w:val="uk-UA"/>
              </w:rPr>
              <w:t xml:space="preserve"> сільської ради </w:t>
            </w:r>
          </w:p>
        </w:tc>
        <w:tc>
          <w:tcPr>
            <w:tcW w:w="3972" w:type="dxa"/>
            <w:tcBorders>
              <w:top w:val="nil"/>
              <w:left w:val="nil"/>
              <w:bottom w:val="nil"/>
              <w:right w:val="nil"/>
            </w:tcBorders>
          </w:tcPr>
          <w:p w:rsidR="002A6421" w:rsidRPr="002A6421" w:rsidRDefault="002A6421" w:rsidP="003B3A65">
            <w:pPr>
              <w:rPr>
                <w:rFonts w:ascii="Times New Roman" w:hAnsi="Times New Roman" w:cs="Times New Roman"/>
                <w:b/>
                <w:sz w:val="28"/>
                <w:szCs w:val="28"/>
                <w:lang w:val="uk-UA"/>
              </w:rPr>
            </w:pPr>
          </w:p>
        </w:tc>
      </w:tr>
    </w:tbl>
    <w:p w:rsidR="002A6421" w:rsidRPr="002A6421" w:rsidRDefault="002A6421" w:rsidP="002A6421">
      <w:pPr>
        <w:keepNext/>
        <w:spacing w:before="240" w:after="60"/>
        <w:ind w:left="-180" w:right="355"/>
        <w:jc w:val="both"/>
        <w:outlineLvl w:val="2"/>
        <w:rPr>
          <w:rFonts w:ascii="Times New Roman" w:hAnsi="Times New Roman" w:cs="Times New Roman"/>
          <w:b/>
          <w:bCs/>
          <w:sz w:val="28"/>
          <w:szCs w:val="28"/>
          <w:lang w:val="uk-UA"/>
        </w:rPr>
      </w:pPr>
      <w:r w:rsidRPr="002A6421">
        <w:rPr>
          <w:rFonts w:ascii="Times New Roman" w:hAnsi="Times New Roman" w:cs="Times New Roman"/>
          <w:bCs/>
          <w:sz w:val="28"/>
          <w:szCs w:val="28"/>
          <w:lang w:val="uk-UA"/>
        </w:rPr>
        <w:t xml:space="preserve">             Відповідно до Податкового Кодексу України (в редакції Закону України від 28.12.2014 року № 71-</w:t>
      </w:r>
      <w:r w:rsidRPr="002A6421">
        <w:rPr>
          <w:rFonts w:ascii="Times New Roman" w:hAnsi="Times New Roman" w:cs="Times New Roman"/>
          <w:bCs/>
          <w:sz w:val="28"/>
          <w:szCs w:val="28"/>
          <w:lang w:val="en-US"/>
        </w:rPr>
        <w:t>V</w:t>
      </w:r>
      <w:r w:rsidRPr="002A6421">
        <w:rPr>
          <w:rFonts w:ascii="Times New Roman" w:hAnsi="Times New Roman" w:cs="Times New Roman"/>
          <w:bCs/>
          <w:sz w:val="28"/>
          <w:szCs w:val="28"/>
          <w:lang w:val="uk-UA"/>
        </w:rPr>
        <w:t xml:space="preserve">ІІІ “ Про внесення змін до Податкового Кодексу України та деяких законодавчих актів України щодо податкової реформи ”, Закону України </w:t>
      </w:r>
      <w:proofErr w:type="spellStart"/>
      <w:r w:rsidRPr="002A6421">
        <w:rPr>
          <w:rFonts w:ascii="Times New Roman" w:hAnsi="Times New Roman" w:cs="Times New Roman"/>
          <w:bCs/>
          <w:sz w:val="28"/>
          <w:szCs w:val="28"/>
          <w:lang w:val="uk-UA"/>
        </w:rPr>
        <w:t>“Про</w:t>
      </w:r>
      <w:proofErr w:type="spellEnd"/>
      <w:r w:rsidRPr="002A6421">
        <w:rPr>
          <w:rFonts w:ascii="Times New Roman" w:hAnsi="Times New Roman" w:cs="Times New Roman"/>
          <w:bCs/>
          <w:sz w:val="28"/>
          <w:szCs w:val="28"/>
          <w:lang w:val="uk-UA"/>
        </w:rPr>
        <w:t xml:space="preserve"> місцеве самоврядування в Україні ”, двадцять  перша (друге пленарне засідання) сесія </w:t>
      </w:r>
      <w:proofErr w:type="spellStart"/>
      <w:r w:rsidRPr="002A6421">
        <w:rPr>
          <w:rFonts w:ascii="Times New Roman" w:hAnsi="Times New Roman" w:cs="Times New Roman"/>
          <w:bCs/>
          <w:sz w:val="28"/>
          <w:szCs w:val="28"/>
          <w:lang w:val="uk-UA"/>
        </w:rPr>
        <w:t>Руськополівської</w:t>
      </w:r>
      <w:proofErr w:type="spellEnd"/>
      <w:r w:rsidRPr="002A6421">
        <w:rPr>
          <w:rFonts w:ascii="Times New Roman" w:hAnsi="Times New Roman" w:cs="Times New Roman"/>
          <w:bCs/>
          <w:sz w:val="28"/>
          <w:szCs w:val="28"/>
          <w:lang w:val="uk-UA"/>
        </w:rPr>
        <w:t xml:space="preserve"> сільської ради </w:t>
      </w:r>
      <w:r w:rsidRPr="002A6421">
        <w:rPr>
          <w:rFonts w:ascii="Times New Roman" w:hAnsi="Times New Roman" w:cs="Times New Roman"/>
          <w:b/>
          <w:bCs/>
          <w:sz w:val="28"/>
          <w:szCs w:val="28"/>
          <w:lang w:val="uk-UA"/>
        </w:rPr>
        <w:t xml:space="preserve"> В И Р І Ш И Л А :</w:t>
      </w:r>
    </w:p>
    <w:p w:rsidR="002A6421" w:rsidRPr="002A6421" w:rsidRDefault="002A6421" w:rsidP="002A6421">
      <w:pPr>
        <w:ind w:left="-180" w:right="355"/>
        <w:jc w:val="center"/>
        <w:rPr>
          <w:rFonts w:ascii="Times New Roman" w:hAnsi="Times New Roman" w:cs="Times New Roman"/>
          <w:b/>
          <w:sz w:val="28"/>
          <w:szCs w:val="28"/>
          <w:lang w:val="uk-UA"/>
        </w:rPr>
      </w:pPr>
      <w:r w:rsidRPr="002A6421">
        <w:rPr>
          <w:rFonts w:ascii="Times New Roman" w:hAnsi="Times New Roman" w:cs="Times New Roman"/>
          <w:b/>
          <w:sz w:val="28"/>
          <w:szCs w:val="28"/>
          <w:lang w:val="uk-UA"/>
        </w:rPr>
        <w:t xml:space="preserve">       </w:t>
      </w: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1. Встановити, що справляння земельного податку з 1 січня 2015 року здійснюється відповідно до норм статей 269-290 Податкового Кодексу України (в редакції Закону України від 28.12.2014 року № 71-VІІІ </w:t>
      </w:r>
      <w:proofErr w:type="spellStart"/>
      <w:r w:rsidRPr="002A6421">
        <w:rPr>
          <w:rFonts w:ascii="Times New Roman" w:hAnsi="Times New Roman" w:cs="Times New Roman"/>
          <w:sz w:val="28"/>
          <w:szCs w:val="28"/>
          <w:lang w:val="uk-UA"/>
        </w:rPr>
        <w:t>“Про</w:t>
      </w:r>
      <w:proofErr w:type="spellEnd"/>
      <w:r w:rsidRPr="002A6421">
        <w:rPr>
          <w:rFonts w:ascii="Times New Roman" w:hAnsi="Times New Roman" w:cs="Times New Roman"/>
          <w:sz w:val="28"/>
          <w:szCs w:val="28"/>
          <w:lang w:val="uk-UA"/>
        </w:rPr>
        <w:t xml:space="preserve"> внесення змін до Податкового Кодексу України та деяких законодавчих актів України щодо податкової реформи ”).</w:t>
      </w:r>
    </w:p>
    <w:p w:rsid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lastRenderedPageBreak/>
        <w:t xml:space="preserve">2. Встановити ставку земельного податку на 2015 рік: </w:t>
      </w: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2.1. Для сільськогосподарських угідь в розмірі </w:t>
      </w:r>
      <w:r w:rsidRPr="002A6421">
        <w:rPr>
          <w:rFonts w:ascii="Times New Roman" w:hAnsi="Times New Roman" w:cs="Times New Roman"/>
          <w:b/>
          <w:sz w:val="28"/>
          <w:szCs w:val="28"/>
          <w:lang w:val="uk-UA"/>
        </w:rPr>
        <w:t>-  1%</w:t>
      </w:r>
      <w:r w:rsidRPr="002A6421">
        <w:rPr>
          <w:rFonts w:ascii="Times New Roman" w:hAnsi="Times New Roman" w:cs="Times New Roman"/>
          <w:sz w:val="28"/>
          <w:szCs w:val="28"/>
          <w:lang w:val="uk-UA"/>
        </w:rPr>
        <w:t xml:space="preserve">  від їх нормативно-грошової оцінки.</w:t>
      </w: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2.2. Для земельних ділянок виділених для будівництва та обслуговування житлових будинків, господарських будівель та споруд (присадибна ділянка), в розмірі – </w:t>
      </w:r>
      <w:r w:rsidRPr="002A6421">
        <w:rPr>
          <w:rFonts w:ascii="Times New Roman" w:hAnsi="Times New Roman" w:cs="Times New Roman"/>
          <w:b/>
          <w:sz w:val="28"/>
          <w:szCs w:val="28"/>
          <w:lang w:val="uk-UA"/>
        </w:rPr>
        <w:t xml:space="preserve">0,03 </w:t>
      </w:r>
      <w:r w:rsidRPr="002A6421">
        <w:rPr>
          <w:rFonts w:ascii="Times New Roman" w:hAnsi="Times New Roman" w:cs="Times New Roman"/>
          <w:sz w:val="28"/>
          <w:szCs w:val="28"/>
          <w:lang w:val="uk-UA"/>
        </w:rPr>
        <w:t>% від їх нормативно-грошової оцінки згідно меж економіко-планувальних зон.</w:t>
      </w:r>
    </w:p>
    <w:p w:rsidR="002A6421" w:rsidRP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2.3. Для земельних ділянок несільськогосподарського призначення комерційного використання та ділянок, які зайняті під виробничими та господарськими будівлями та спорудами фізичних та юридичних осіб, які здійснюють підприємницьку діяльність на території </w:t>
      </w:r>
      <w:proofErr w:type="spellStart"/>
      <w:r w:rsidRPr="002A6421">
        <w:rPr>
          <w:rFonts w:ascii="Times New Roman" w:hAnsi="Times New Roman" w:cs="Times New Roman"/>
          <w:sz w:val="28"/>
          <w:szCs w:val="28"/>
          <w:lang w:val="uk-UA"/>
        </w:rPr>
        <w:t>с.Руське</w:t>
      </w:r>
      <w:proofErr w:type="spellEnd"/>
      <w:r w:rsidRPr="002A6421">
        <w:rPr>
          <w:rFonts w:ascii="Times New Roman" w:hAnsi="Times New Roman" w:cs="Times New Roman"/>
          <w:sz w:val="28"/>
          <w:szCs w:val="28"/>
          <w:lang w:val="uk-UA"/>
        </w:rPr>
        <w:t xml:space="preserve"> Поле  в розмірі  </w:t>
      </w:r>
      <w:r w:rsidRPr="002A6421">
        <w:rPr>
          <w:rFonts w:ascii="Times New Roman" w:hAnsi="Times New Roman" w:cs="Times New Roman"/>
          <w:b/>
          <w:sz w:val="28"/>
          <w:szCs w:val="28"/>
          <w:lang w:val="uk-UA"/>
        </w:rPr>
        <w:t>1%</w:t>
      </w:r>
      <w:r w:rsidRPr="002A6421">
        <w:rPr>
          <w:rFonts w:ascii="Times New Roman" w:hAnsi="Times New Roman" w:cs="Times New Roman"/>
          <w:sz w:val="28"/>
          <w:szCs w:val="28"/>
          <w:lang w:val="uk-UA"/>
        </w:rPr>
        <w:t xml:space="preserve">   від нормативно-грошової оцінки. </w:t>
      </w:r>
    </w:p>
    <w:p w:rsidR="002A6421" w:rsidRP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 xml:space="preserve">2.4. Для земельних ділянок, які перебувають у постійному користуванні суб’єктів господарювання (крім державної та комунальної власності), з власниками яких не укладено договори оренди на земельні ділянки, в розмірі </w:t>
      </w:r>
      <w:r w:rsidRPr="002A6421">
        <w:rPr>
          <w:rFonts w:ascii="Times New Roman" w:hAnsi="Times New Roman" w:cs="Times New Roman"/>
          <w:b/>
          <w:sz w:val="28"/>
          <w:szCs w:val="28"/>
          <w:lang w:val="uk-UA"/>
        </w:rPr>
        <w:t>– 12 %</w:t>
      </w:r>
      <w:r w:rsidRPr="002A6421">
        <w:rPr>
          <w:rFonts w:ascii="Times New Roman" w:hAnsi="Times New Roman" w:cs="Times New Roman"/>
          <w:sz w:val="28"/>
          <w:szCs w:val="28"/>
          <w:lang w:val="uk-UA"/>
        </w:rPr>
        <w:t xml:space="preserve"> від нормативно-грошової оцінки на території  </w:t>
      </w:r>
      <w:proofErr w:type="spellStart"/>
      <w:r w:rsidRPr="002A6421">
        <w:rPr>
          <w:rFonts w:ascii="Times New Roman" w:hAnsi="Times New Roman" w:cs="Times New Roman"/>
          <w:sz w:val="28"/>
          <w:szCs w:val="28"/>
          <w:lang w:val="uk-UA"/>
        </w:rPr>
        <w:t>с.Руське</w:t>
      </w:r>
      <w:proofErr w:type="spellEnd"/>
      <w:r w:rsidRPr="002A6421">
        <w:rPr>
          <w:rFonts w:ascii="Times New Roman" w:hAnsi="Times New Roman" w:cs="Times New Roman"/>
          <w:sz w:val="28"/>
          <w:szCs w:val="28"/>
          <w:lang w:val="uk-UA"/>
        </w:rPr>
        <w:t xml:space="preserve"> Поле .</w:t>
      </w:r>
    </w:p>
    <w:p w:rsidR="002A6421" w:rsidRP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3. Звільнити від сплати земельного податку органи державної влади та органи місцевого самоврядування  ; заклади, установи та організації, які повністю утримуються за рахунок коштів державного та місцевих бюджетів;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бюджету ; зареєстровані релігійні  організації .</w:t>
      </w:r>
    </w:p>
    <w:p w:rsidR="002A6421" w:rsidRPr="002A6421" w:rsidRDefault="002A6421" w:rsidP="002A6421">
      <w:pPr>
        <w:ind w:left="-180" w:right="355" w:firstLine="720"/>
        <w:jc w:val="both"/>
        <w:rPr>
          <w:rFonts w:ascii="Times New Roman" w:hAnsi="Times New Roman" w:cs="Times New Roman"/>
          <w:sz w:val="28"/>
          <w:szCs w:val="28"/>
          <w:lang w:val="uk-UA"/>
        </w:rPr>
      </w:pPr>
    </w:p>
    <w:p w:rsidR="002A6421" w:rsidRPr="002A6421" w:rsidRDefault="002A6421" w:rsidP="002A6421">
      <w:pPr>
        <w:ind w:left="-180" w:right="355" w:firstLine="720"/>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t>4. 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w:t>
      </w:r>
    </w:p>
    <w:p w:rsidR="002A6421" w:rsidRPr="002A6421" w:rsidRDefault="002A6421" w:rsidP="002A6421">
      <w:pPr>
        <w:jc w:val="both"/>
        <w:rPr>
          <w:rFonts w:ascii="Times New Roman" w:hAnsi="Times New Roman" w:cs="Times New Roman"/>
          <w:sz w:val="28"/>
          <w:szCs w:val="28"/>
          <w:lang w:val="uk-UA"/>
        </w:rPr>
      </w:pPr>
      <w:r w:rsidRPr="002A6421">
        <w:rPr>
          <w:rFonts w:ascii="Times New Roman" w:hAnsi="Times New Roman" w:cs="Times New Roman"/>
          <w:sz w:val="28"/>
          <w:szCs w:val="28"/>
          <w:lang w:val="uk-UA"/>
        </w:rPr>
        <w:lastRenderedPageBreak/>
        <w:t xml:space="preserve">           5. К</w:t>
      </w:r>
      <w:proofErr w:type="spellStart"/>
      <w:r w:rsidRPr="002A6421">
        <w:rPr>
          <w:rFonts w:ascii="Times New Roman" w:hAnsi="Times New Roman" w:cs="Times New Roman"/>
          <w:sz w:val="28"/>
          <w:szCs w:val="28"/>
        </w:rPr>
        <w:t>онтроль</w:t>
      </w:r>
      <w:proofErr w:type="spellEnd"/>
      <w:r w:rsidRPr="002A6421">
        <w:rPr>
          <w:rFonts w:ascii="Times New Roman" w:hAnsi="Times New Roman" w:cs="Times New Roman"/>
          <w:sz w:val="28"/>
          <w:szCs w:val="28"/>
        </w:rPr>
        <w:t xml:space="preserve"> за </w:t>
      </w:r>
      <w:proofErr w:type="spellStart"/>
      <w:r w:rsidRPr="002A6421">
        <w:rPr>
          <w:rFonts w:ascii="Times New Roman" w:hAnsi="Times New Roman" w:cs="Times New Roman"/>
          <w:sz w:val="28"/>
          <w:szCs w:val="28"/>
        </w:rPr>
        <w:t>виконання</w:t>
      </w:r>
      <w:proofErr w:type="spellEnd"/>
      <w:r w:rsidRPr="002A6421">
        <w:rPr>
          <w:rFonts w:ascii="Times New Roman" w:hAnsi="Times New Roman" w:cs="Times New Roman"/>
          <w:sz w:val="28"/>
          <w:szCs w:val="28"/>
          <w:lang w:val="uk-UA"/>
        </w:rPr>
        <w:t xml:space="preserve">м </w:t>
      </w:r>
      <w:proofErr w:type="spellStart"/>
      <w:r w:rsidRPr="002A6421">
        <w:rPr>
          <w:rFonts w:ascii="Times New Roman" w:hAnsi="Times New Roman" w:cs="Times New Roman"/>
          <w:sz w:val="28"/>
          <w:szCs w:val="28"/>
        </w:rPr>
        <w:t>рішення</w:t>
      </w:r>
      <w:proofErr w:type="spellEnd"/>
      <w:r w:rsidRPr="002A6421">
        <w:rPr>
          <w:rFonts w:ascii="Times New Roman" w:hAnsi="Times New Roman" w:cs="Times New Roman"/>
          <w:sz w:val="28"/>
          <w:szCs w:val="28"/>
          <w:lang w:val="uk-UA"/>
        </w:rPr>
        <w:t xml:space="preserve"> </w:t>
      </w:r>
      <w:proofErr w:type="spellStart"/>
      <w:r w:rsidRPr="002A6421">
        <w:rPr>
          <w:rFonts w:ascii="Times New Roman" w:hAnsi="Times New Roman" w:cs="Times New Roman"/>
          <w:sz w:val="28"/>
          <w:szCs w:val="28"/>
        </w:rPr>
        <w:t>покласти</w:t>
      </w:r>
      <w:proofErr w:type="spellEnd"/>
      <w:r w:rsidRPr="002A6421">
        <w:rPr>
          <w:rFonts w:ascii="Times New Roman" w:hAnsi="Times New Roman" w:cs="Times New Roman"/>
          <w:sz w:val="28"/>
          <w:szCs w:val="28"/>
        </w:rPr>
        <w:t xml:space="preserve"> на </w:t>
      </w:r>
      <w:r w:rsidRPr="002A6421">
        <w:rPr>
          <w:rFonts w:ascii="Times New Roman" w:hAnsi="Times New Roman" w:cs="Times New Roman"/>
          <w:sz w:val="28"/>
          <w:szCs w:val="28"/>
          <w:lang w:val="uk-UA"/>
        </w:rPr>
        <w:t xml:space="preserve">постійну депутатську </w:t>
      </w:r>
      <w:proofErr w:type="spellStart"/>
      <w:r w:rsidRPr="002A6421">
        <w:rPr>
          <w:rFonts w:ascii="Times New Roman" w:hAnsi="Times New Roman" w:cs="Times New Roman"/>
          <w:sz w:val="28"/>
          <w:szCs w:val="28"/>
        </w:rPr>
        <w:t>комісію</w:t>
      </w:r>
      <w:proofErr w:type="spellEnd"/>
      <w:r w:rsidRPr="002A6421">
        <w:rPr>
          <w:rFonts w:ascii="Times New Roman" w:hAnsi="Times New Roman" w:cs="Times New Roman"/>
          <w:sz w:val="28"/>
          <w:szCs w:val="28"/>
        </w:rPr>
        <w:t xml:space="preserve"> </w:t>
      </w:r>
      <w:proofErr w:type="spellStart"/>
      <w:r w:rsidRPr="002A6421">
        <w:rPr>
          <w:rFonts w:ascii="Times New Roman" w:hAnsi="Times New Roman" w:cs="Times New Roman"/>
          <w:sz w:val="28"/>
          <w:szCs w:val="28"/>
        </w:rPr>
        <w:t>з</w:t>
      </w:r>
      <w:proofErr w:type="spellEnd"/>
      <w:r w:rsidRPr="002A6421">
        <w:rPr>
          <w:rFonts w:ascii="Times New Roman" w:hAnsi="Times New Roman" w:cs="Times New Roman"/>
          <w:sz w:val="28"/>
          <w:szCs w:val="28"/>
        </w:rPr>
        <w:t xml:space="preserve"> </w:t>
      </w:r>
      <w:proofErr w:type="spellStart"/>
      <w:r w:rsidRPr="002A6421">
        <w:rPr>
          <w:rFonts w:ascii="Times New Roman" w:hAnsi="Times New Roman" w:cs="Times New Roman"/>
          <w:sz w:val="28"/>
          <w:szCs w:val="28"/>
        </w:rPr>
        <w:t>питань</w:t>
      </w:r>
      <w:proofErr w:type="spellEnd"/>
      <w:r w:rsidRPr="002A6421">
        <w:rPr>
          <w:rFonts w:ascii="Times New Roman" w:hAnsi="Times New Roman" w:cs="Times New Roman"/>
          <w:sz w:val="28"/>
          <w:szCs w:val="28"/>
          <w:lang w:val="uk-UA"/>
        </w:rPr>
        <w:t xml:space="preserve"> земельних ресурсів. </w:t>
      </w:r>
    </w:p>
    <w:p w:rsidR="002A6421" w:rsidRPr="002A6421" w:rsidRDefault="002A6421" w:rsidP="002A6421">
      <w:pPr>
        <w:ind w:left="-180" w:right="355"/>
        <w:jc w:val="both"/>
        <w:rPr>
          <w:rFonts w:ascii="Times New Roman" w:hAnsi="Times New Roman" w:cs="Times New Roman"/>
          <w:sz w:val="28"/>
          <w:szCs w:val="28"/>
          <w:lang w:val="uk-UA"/>
        </w:rPr>
      </w:pPr>
      <w:r w:rsidRPr="002A6421">
        <w:rPr>
          <w:rFonts w:ascii="Times New Roman" w:hAnsi="Times New Roman" w:cs="Times New Roman"/>
          <w:sz w:val="28"/>
          <w:szCs w:val="28"/>
        </w:rPr>
        <w:t>.</w:t>
      </w:r>
    </w:p>
    <w:p w:rsidR="002A6421" w:rsidRPr="002A6421" w:rsidRDefault="002A6421" w:rsidP="002A6421">
      <w:pPr>
        <w:ind w:right="-618"/>
        <w:jc w:val="both"/>
        <w:rPr>
          <w:rFonts w:ascii="Times New Roman" w:hAnsi="Times New Roman" w:cs="Times New Roman"/>
          <w:sz w:val="28"/>
          <w:szCs w:val="28"/>
          <w:lang w:val="uk-UA"/>
        </w:rPr>
      </w:pPr>
    </w:p>
    <w:p w:rsidR="002A6421" w:rsidRPr="002A6421" w:rsidRDefault="002A6421" w:rsidP="002A6421">
      <w:pPr>
        <w:ind w:right="-618"/>
        <w:jc w:val="both"/>
        <w:rPr>
          <w:rFonts w:ascii="Times New Roman" w:hAnsi="Times New Roman" w:cs="Times New Roman"/>
          <w:sz w:val="28"/>
          <w:szCs w:val="28"/>
          <w:lang w:val="uk-UA"/>
        </w:rPr>
      </w:pPr>
    </w:p>
    <w:p w:rsidR="002A6421" w:rsidRPr="002A6421" w:rsidRDefault="002A6421" w:rsidP="002A6421">
      <w:pPr>
        <w:ind w:right="-618"/>
        <w:jc w:val="both"/>
        <w:rPr>
          <w:rFonts w:ascii="Times New Roman" w:hAnsi="Times New Roman" w:cs="Times New Roman"/>
          <w:sz w:val="28"/>
          <w:szCs w:val="28"/>
          <w:lang w:val="uk-UA"/>
        </w:rPr>
      </w:pPr>
    </w:p>
    <w:p w:rsidR="002A6421" w:rsidRPr="002A6421" w:rsidRDefault="002A6421" w:rsidP="002A6421">
      <w:pPr>
        <w:ind w:right="-618"/>
        <w:rPr>
          <w:rFonts w:ascii="Times New Roman" w:hAnsi="Times New Roman" w:cs="Times New Roman"/>
          <w:sz w:val="28"/>
          <w:szCs w:val="28"/>
          <w:lang w:val="uk-UA"/>
        </w:rPr>
      </w:pPr>
      <w:r w:rsidRPr="002A6421">
        <w:rPr>
          <w:rFonts w:ascii="Times New Roman" w:hAnsi="Times New Roman" w:cs="Times New Roman"/>
          <w:b/>
          <w:sz w:val="28"/>
          <w:szCs w:val="28"/>
          <w:lang w:val="uk-UA"/>
        </w:rPr>
        <w:t xml:space="preserve">                    Сільський голова                                            В.В.</w:t>
      </w:r>
      <w:proofErr w:type="spellStart"/>
      <w:r w:rsidRPr="002A6421">
        <w:rPr>
          <w:rFonts w:ascii="Times New Roman" w:hAnsi="Times New Roman" w:cs="Times New Roman"/>
          <w:b/>
          <w:sz w:val="28"/>
          <w:szCs w:val="28"/>
          <w:lang w:val="uk-UA"/>
        </w:rPr>
        <w:t>Мірявець</w:t>
      </w:r>
      <w:proofErr w:type="spellEnd"/>
    </w:p>
    <w:p w:rsidR="00BD7B28" w:rsidRPr="002A6421" w:rsidRDefault="00BD7B28">
      <w:pPr>
        <w:rPr>
          <w:rFonts w:ascii="Times New Roman" w:hAnsi="Times New Roman" w:cs="Times New Roman"/>
          <w:sz w:val="28"/>
          <w:szCs w:val="28"/>
        </w:rPr>
      </w:pPr>
    </w:p>
    <w:sectPr w:rsidR="00BD7B28" w:rsidRPr="002A6421" w:rsidSect="00BD7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55E"/>
    <w:multiLevelType w:val="hybridMultilevel"/>
    <w:tmpl w:val="F874071A"/>
    <w:lvl w:ilvl="0" w:tplc="FAB6DD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2A6421"/>
    <w:rsid w:val="002A6421"/>
    <w:rsid w:val="00345BFC"/>
    <w:rsid w:val="00BD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A6421"/>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2A6421"/>
    <w:rPr>
      <w:rFonts w:ascii="Courier New" w:eastAsia="Times New Roman" w:hAnsi="Courier New" w:cs="Times New Roman"/>
      <w:sz w:val="20"/>
      <w:szCs w:val="20"/>
      <w:lang w:eastAsia="ru-RU"/>
    </w:rPr>
  </w:style>
  <w:style w:type="paragraph" w:styleId="a5">
    <w:name w:val="List Paragraph"/>
    <w:basedOn w:val="a"/>
    <w:uiPriority w:val="34"/>
    <w:qFormat/>
    <w:rsid w:val="002A6421"/>
    <w:pPr>
      <w:ind w:left="720"/>
      <w:contextualSpacing/>
    </w:pPr>
  </w:style>
  <w:style w:type="table" w:customStyle="1" w:styleId="5">
    <w:name w:val="Сетка таблицы5"/>
    <w:basedOn w:val="a1"/>
    <w:rsid w:val="002A6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A64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6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6541</Words>
  <Characters>37286</Characters>
  <Application>Microsoft Office Word</Application>
  <DocSecurity>0</DocSecurity>
  <Lines>310</Lines>
  <Paragraphs>87</Paragraphs>
  <ScaleCrop>false</ScaleCrop>
  <Company>Reanimator Extreme Edition</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2015-02-18T07:57:00Z</dcterms:created>
  <dcterms:modified xsi:type="dcterms:W3CDTF">2015-02-18T08:00:00Z</dcterms:modified>
</cp:coreProperties>
</file>