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4" w:rsidRPr="007D2B8F" w:rsidRDefault="003C6E04" w:rsidP="003C6E04">
      <w:pPr>
        <w:jc w:val="center"/>
        <w:rPr>
          <w:sz w:val="32"/>
          <w:szCs w:val="32"/>
        </w:rPr>
      </w:pPr>
      <w:r>
        <w:rPr>
          <w:sz w:val="32"/>
          <w:szCs w:val="32"/>
        </w:rPr>
        <w:object w:dxaOrig="878" w:dyaOrig="1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1.7pt;height:42.05pt" o:ole="" fillcolor="window">
            <v:imagedata r:id="rId7" o:title=""/>
          </v:shape>
          <o:OLEObject Type="Embed" ProgID="Word.Picture.8" ShapeID="_x0000_i1033" DrawAspect="Content" ObjectID="_1485782433" r:id="rId8"/>
        </w:object>
      </w:r>
    </w:p>
    <w:p w:rsidR="003C6E04" w:rsidRPr="00B71877" w:rsidRDefault="003C6E04" w:rsidP="003C6E04">
      <w:pPr>
        <w:pStyle w:val="1"/>
        <w:numPr>
          <w:ilvl w:val="0"/>
          <w:numId w:val="0"/>
        </w:numPr>
        <w:ind w:left="720"/>
        <w:jc w:val="left"/>
        <w:rPr>
          <w:b w:val="0"/>
          <w:sz w:val="28"/>
          <w:szCs w:val="28"/>
        </w:rPr>
      </w:pPr>
      <w:r>
        <w:rPr>
          <w:b w:val="0"/>
          <w:sz w:val="28"/>
          <w:szCs w:val="28"/>
          <w:lang w:val="ru-RU"/>
        </w:rPr>
        <w:t xml:space="preserve">                                                </w:t>
      </w:r>
      <w:r w:rsidRPr="00B71877">
        <w:rPr>
          <w:b w:val="0"/>
          <w:sz w:val="28"/>
          <w:szCs w:val="28"/>
        </w:rPr>
        <w:t>УКРАЇНА</w:t>
      </w:r>
    </w:p>
    <w:p w:rsidR="003C6E04" w:rsidRPr="00B71877" w:rsidRDefault="003C6E04" w:rsidP="003C6E04">
      <w:pPr>
        <w:pStyle w:val="2"/>
        <w:jc w:val="center"/>
        <w:rPr>
          <w:rFonts w:ascii="Times New Roman" w:hAnsi="Times New Roman"/>
          <w:b w:val="0"/>
          <w:i w:val="0"/>
        </w:rPr>
      </w:pPr>
      <w:r w:rsidRPr="00B71877">
        <w:rPr>
          <w:rFonts w:ascii="Times New Roman" w:hAnsi="Times New Roman"/>
          <w:b w:val="0"/>
          <w:i w:val="0"/>
        </w:rPr>
        <w:t>ТАРАСІВСЬКА  СІЛЬСЬКА РАДА</w:t>
      </w:r>
    </w:p>
    <w:p w:rsidR="003C6E04" w:rsidRPr="00B71877" w:rsidRDefault="003C6E04" w:rsidP="003C6E04">
      <w:pPr>
        <w:pStyle w:val="2"/>
        <w:pBdr>
          <w:bottom w:val="single" w:sz="12" w:space="1" w:color="auto"/>
        </w:pBdr>
        <w:jc w:val="center"/>
        <w:rPr>
          <w:rFonts w:ascii="Times New Roman" w:hAnsi="Times New Roman"/>
          <w:b w:val="0"/>
          <w:i w:val="0"/>
        </w:rPr>
      </w:pPr>
      <w:r w:rsidRPr="00B71877">
        <w:rPr>
          <w:rFonts w:ascii="Times New Roman" w:hAnsi="Times New Roman"/>
          <w:b w:val="0"/>
          <w:i w:val="0"/>
        </w:rPr>
        <w:t>ТЯЧІВСЬКОГО РАЙОНУ ЗАКАРПАТСЬКОЇ ОБЛАСТІ</w:t>
      </w:r>
    </w:p>
    <w:p w:rsidR="003C6E04" w:rsidRPr="004E3804" w:rsidRDefault="003C6E04" w:rsidP="003C6E04">
      <w:pPr>
        <w:rPr>
          <w:sz w:val="22"/>
          <w:szCs w:val="22"/>
        </w:rPr>
      </w:pPr>
      <w:r w:rsidRPr="004E3804">
        <w:rPr>
          <w:sz w:val="22"/>
          <w:szCs w:val="22"/>
        </w:rPr>
        <w:t>вул</w:t>
      </w:r>
      <w:proofErr w:type="gramStart"/>
      <w:r w:rsidRPr="004E3804">
        <w:rPr>
          <w:sz w:val="22"/>
          <w:szCs w:val="22"/>
        </w:rPr>
        <w:t>.Ж</w:t>
      </w:r>
      <w:proofErr w:type="gramEnd"/>
      <w:r w:rsidRPr="004E3804">
        <w:rPr>
          <w:sz w:val="22"/>
          <w:szCs w:val="22"/>
        </w:rPr>
        <w:t xml:space="preserve">овтнева,150,с.Тарасівка </w:t>
      </w:r>
      <w:proofErr w:type="spellStart"/>
      <w:r w:rsidRPr="004E3804">
        <w:rPr>
          <w:sz w:val="22"/>
          <w:szCs w:val="22"/>
        </w:rPr>
        <w:t>Тячівський</w:t>
      </w:r>
      <w:proofErr w:type="spellEnd"/>
      <w:r w:rsidRPr="004E3804">
        <w:rPr>
          <w:sz w:val="22"/>
          <w:szCs w:val="22"/>
        </w:rPr>
        <w:t xml:space="preserve"> район, </w:t>
      </w:r>
      <w:proofErr w:type="spellStart"/>
      <w:r w:rsidRPr="004E3804">
        <w:rPr>
          <w:sz w:val="22"/>
          <w:szCs w:val="22"/>
        </w:rPr>
        <w:t>Закарпатська</w:t>
      </w:r>
      <w:proofErr w:type="spellEnd"/>
      <w:r w:rsidRPr="004E3804">
        <w:rPr>
          <w:sz w:val="22"/>
          <w:szCs w:val="22"/>
        </w:rPr>
        <w:t xml:space="preserve"> область 90530,</w:t>
      </w:r>
      <w:r>
        <w:rPr>
          <w:sz w:val="22"/>
          <w:szCs w:val="22"/>
        </w:rPr>
        <w:t>факс 64-124,т.64-139</w:t>
      </w:r>
    </w:p>
    <w:p w:rsidR="003C6E04" w:rsidRDefault="003C6E04" w:rsidP="003C6E04">
      <w:pPr>
        <w:rPr>
          <w:b/>
          <w:sz w:val="28"/>
          <w:szCs w:val="28"/>
          <w:u w:val="single"/>
        </w:rPr>
      </w:pPr>
    </w:p>
    <w:p w:rsidR="003C6E04" w:rsidRDefault="003C6E04" w:rsidP="003C6E04">
      <w:pPr>
        <w:rPr>
          <w:sz w:val="28"/>
          <w:szCs w:val="28"/>
          <w:u w:val="single"/>
          <w:lang w:val="uk-UA"/>
        </w:rPr>
      </w:pPr>
      <w:r w:rsidRPr="001A648B">
        <w:rPr>
          <w:b/>
          <w:sz w:val="28"/>
          <w:szCs w:val="28"/>
          <w:u w:val="single"/>
          <w:lang w:val="uk-UA"/>
        </w:rPr>
        <w:t xml:space="preserve">№ </w:t>
      </w:r>
      <w:r>
        <w:rPr>
          <w:b/>
          <w:sz w:val="28"/>
          <w:szCs w:val="28"/>
          <w:u w:val="single"/>
          <w:lang w:val="uk-UA"/>
        </w:rPr>
        <w:t>_17___ від 04.02.2015 р.</w:t>
      </w:r>
    </w:p>
    <w:p w:rsidR="003C6E04" w:rsidRDefault="003C6E04" w:rsidP="003C6E04">
      <w:pPr>
        <w:rPr>
          <w:sz w:val="28"/>
          <w:szCs w:val="28"/>
          <w:u w:val="single"/>
          <w:lang w:val="uk-UA"/>
        </w:rPr>
      </w:pPr>
      <w:r>
        <w:rPr>
          <w:sz w:val="28"/>
          <w:szCs w:val="28"/>
          <w:u w:val="single"/>
          <w:lang w:val="uk-UA"/>
        </w:rPr>
        <w:t xml:space="preserve"> На №44/17-01 від  21.01.2015р.</w:t>
      </w:r>
    </w:p>
    <w:p w:rsidR="003C6E04" w:rsidRDefault="003C6E04" w:rsidP="003C6E04">
      <w:pPr>
        <w:rPr>
          <w:sz w:val="22"/>
          <w:szCs w:val="22"/>
          <w:lang w:val="uk-UA"/>
        </w:rPr>
      </w:pPr>
    </w:p>
    <w:p w:rsidR="003C6E04" w:rsidRDefault="003C6E04" w:rsidP="003C6E04">
      <w:pPr>
        <w:rPr>
          <w:sz w:val="22"/>
          <w:szCs w:val="22"/>
          <w:lang w:val="uk-UA"/>
        </w:rPr>
      </w:pPr>
    </w:p>
    <w:p w:rsidR="003C6E04" w:rsidRPr="007D2B8F" w:rsidRDefault="003C6E04" w:rsidP="003C6E04">
      <w:pPr>
        <w:rPr>
          <w:sz w:val="22"/>
          <w:szCs w:val="22"/>
          <w:lang w:val="uk-UA"/>
        </w:rPr>
      </w:pPr>
    </w:p>
    <w:p w:rsidR="003C6E04" w:rsidRDefault="003C6E04" w:rsidP="003C6E04"/>
    <w:p w:rsidR="003C6E04" w:rsidRDefault="003C6E04" w:rsidP="003C6E04">
      <w:pPr>
        <w:tabs>
          <w:tab w:val="left" w:pos="5405"/>
        </w:tabs>
        <w:jc w:val="right"/>
        <w:rPr>
          <w:sz w:val="28"/>
          <w:szCs w:val="28"/>
          <w:lang w:val="uk-UA"/>
        </w:rPr>
      </w:pPr>
      <w:r>
        <w:rPr>
          <w:sz w:val="28"/>
          <w:szCs w:val="28"/>
          <w:lang w:val="uk-UA"/>
        </w:rPr>
        <w:t>ДЕРЖАВНА ПОДАТКОВА ІНСПЕКЦІЯ</w:t>
      </w:r>
      <w:r w:rsidRPr="00344A3A">
        <w:rPr>
          <w:sz w:val="28"/>
          <w:szCs w:val="28"/>
          <w:lang w:val="uk-UA"/>
        </w:rPr>
        <w:t xml:space="preserve"> </w:t>
      </w:r>
    </w:p>
    <w:p w:rsidR="003C6E04" w:rsidRPr="00344A3A" w:rsidRDefault="003C6E04" w:rsidP="003C6E04">
      <w:pPr>
        <w:tabs>
          <w:tab w:val="left" w:pos="5405"/>
        </w:tabs>
        <w:jc w:val="right"/>
        <w:rPr>
          <w:sz w:val="28"/>
          <w:szCs w:val="28"/>
          <w:lang w:val="uk-UA"/>
        </w:rPr>
      </w:pPr>
      <w:r>
        <w:rPr>
          <w:sz w:val="28"/>
          <w:szCs w:val="28"/>
          <w:lang w:val="uk-UA"/>
        </w:rPr>
        <w:t xml:space="preserve">У ТЯЧІВСЬКОМУ РАЙОНІ </w:t>
      </w:r>
      <w:r w:rsidRPr="00344A3A">
        <w:rPr>
          <w:sz w:val="28"/>
          <w:szCs w:val="28"/>
          <w:lang w:val="uk-UA"/>
        </w:rPr>
        <w:t xml:space="preserve">       </w:t>
      </w:r>
    </w:p>
    <w:p w:rsidR="003C6E04" w:rsidRDefault="003C6E04" w:rsidP="003C6E04">
      <w:pPr>
        <w:tabs>
          <w:tab w:val="left" w:pos="862"/>
        </w:tabs>
        <w:rPr>
          <w:sz w:val="28"/>
          <w:szCs w:val="28"/>
          <w:lang w:val="uk-UA"/>
        </w:rPr>
      </w:pPr>
      <w:r w:rsidRPr="00344A3A">
        <w:rPr>
          <w:sz w:val="28"/>
          <w:szCs w:val="28"/>
          <w:lang w:val="uk-UA"/>
        </w:rPr>
        <w:t xml:space="preserve">  </w:t>
      </w:r>
    </w:p>
    <w:p w:rsidR="003C6E04" w:rsidRPr="00344A3A" w:rsidRDefault="003C6E04" w:rsidP="003C6E04">
      <w:pPr>
        <w:tabs>
          <w:tab w:val="left" w:pos="862"/>
        </w:tabs>
        <w:rPr>
          <w:sz w:val="28"/>
          <w:szCs w:val="28"/>
          <w:lang w:val="uk-UA"/>
        </w:rPr>
      </w:pPr>
    </w:p>
    <w:p w:rsidR="003C6E04" w:rsidRDefault="003C6E04" w:rsidP="003C6E04">
      <w:pPr>
        <w:rPr>
          <w:sz w:val="28"/>
          <w:szCs w:val="28"/>
          <w:lang w:val="uk-UA"/>
        </w:rPr>
      </w:pPr>
      <w:r>
        <w:rPr>
          <w:sz w:val="28"/>
          <w:szCs w:val="28"/>
          <w:lang w:val="uk-UA"/>
        </w:rPr>
        <w:t xml:space="preserve">             </w:t>
      </w:r>
      <w:proofErr w:type="spellStart"/>
      <w:r>
        <w:rPr>
          <w:sz w:val="28"/>
          <w:szCs w:val="28"/>
          <w:lang w:val="uk-UA"/>
        </w:rPr>
        <w:t>Тарасівська</w:t>
      </w:r>
      <w:proofErr w:type="spellEnd"/>
      <w:r>
        <w:rPr>
          <w:sz w:val="28"/>
          <w:szCs w:val="28"/>
          <w:lang w:val="uk-UA"/>
        </w:rPr>
        <w:t xml:space="preserve"> сільська рада надсилає копії рішень сесій сільської ради від 30.01.2015 року про місцеві податки на території ради (додаються).</w:t>
      </w:r>
    </w:p>
    <w:p w:rsidR="003C6E04" w:rsidRPr="00344A3A" w:rsidRDefault="003C6E04" w:rsidP="003C6E04">
      <w:pPr>
        <w:rPr>
          <w:sz w:val="28"/>
          <w:szCs w:val="28"/>
          <w:lang w:val="uk-UA"/>
        </w:rPr>
      </w:pPr>
      <w:r>
        <w:rPr>
          <w:sz w:val="28"/>
          <w:szCs w:val="28"/>
          <w:lang w:val="uk-UA"/>
        </w:rPr>
        <w:t xml:space="preserve">   </w:t>
      </w:r>
    </w:p>
    <w:p w:rsidR="003C6E04" w:rsidRPr="00AF0E75" w:rsidRDefault="003C6E04" w:rsidP="003C6E04">
      <w:pPr>
        <w:rPr>
          <w:sz w:val="32"/>
          <w:szCs w:val="32"/>
          <w:lang w:val="uk-UA"/>
        </w:rPr>
      </w:pPr>
    </w:p>
    <w:p w:rsidR="003C6E04" w:rsidRPr="00AF0E75" w:rsidRDefault="003C6E04" w:rsidP="003C6E04">
      <w:pPr>
        <w:rPr>
          <w:sz w:val="32"/>
          <w:szCs w:val="32"/>
          <w:lang w:val="uk-UA"/>
        </w:rPr>
      </w:pPr>
    </w:p>
    <w:p w:rsidR="003C6E04" w:rsidRDefault="003C6E04" w:rsidP="003C6E04">
      <w:pPr>
        <w:rPr>
          <w:sz w:val="32"/>
          <w:szCs w:val="32"/>
          <w:lang w:val="uk-UA"/>
        </w:rPr>
      </w:pPr>
    </w:p>
    <w:p w:rsidR="003C6E04" w:rsidRDefault="003C6E04" w:rsidP="003C6E04">
      <w:pPr>
        <w:rPr>
          <w:sz w:val="32"/>
          <w:szCs w:val="32"/>
          <w:lang w:val="uk-UA"/>
        </w:rPr>
      </w:pPr>
    </w:p>
    <w:p w:rsidR="003C6E04" w:rsidRPr="00AF0E75" w:rsidRDefault="003C6E04" w:rsidP="003C6E04">
      <w:pPr>
        <w:rPr>
          <w:sz w:val="32"/>
          <w:szCs w:val="32"/>
          <w:lang w:val="uk-UA"/>
        </w:rPr>
      </w:pPr>
    </w:p>
    <w:p w:rsidR="003C6E04" w:rsidRDefault="003C6E04" w:rsidP="003C6E04">
      <w:pPr>
        <w:rPr>
          <w:sz w:val="28"/>
          <w:szCs w:val="28"/>
          <w:lang w:val="uk-UA"/>
        </w:rPr>
      </w:pPr>
      <w:r w:rsidRPr="00334EF8">
        <w:rPr>
          <w:sz w:val="28"/>
          <w:szCs w:val="28"/>
          <w:lang w:val="uk-UA"/>
        </w:rPr>
        <w:t>Сільський голова                                                   Л.В.Руснак</w:t>
      </w:r>
    </w:p>
    <w:p w:rsidR="003C6E04" w:rsidRDefault="003C6E04" w:rsidP="003C6E04">
      <w:pPr>
        <w:rPr>
          <w:sz w:val="28"/>
          <w:szCs w:val="28"/>
          <w:lang w:val="uk-UA"/>
        </w:rPr>
      </w:pPr>
    </w:p>
    <w:p w:rsidR="003C6E04" w:rsidRDefault="003C6E04" w:rsidP="003C6E04">
      <w:pPr>
        <w:rPr>
          <w:sz w:val="28"/>
          <w:szCs w:val="28"/>
          <w:lang w:val="uk-UA"/>
        </w:rPr>
      </w:pPr>
      <w:proofErr w:type="spellStart"/>
      <w:r>
        <w:rPr>
          <w:sz w:val="28"/>
          <w:szCs w:val="28"/>
          <w:lang w:val="uk-UA"/>
        </w:rPr>
        <w:t>Мацола</w:t>
      </w:r>
      <w:proofErr w:type="spellEnd"/>
      <w:r>
        <w:rPr>
          <w:sz w:val="28"/>
          <w:szCs w:val="28"/>
          <w:lang w:val="uk-UA"/>
        </w:rPr>
        <w:t xml:space="preserve"> В.А.</w:t>
      </w:r>
    </w:p>
    <w:p w:rsidR="003C6E04" w:rsidRDefault="003C6E04" w:rsidP="003C6E04">
      <w:pPr>
        <w:rPr>
          <w:sz w:val="28"/>
          <w:szCs w:val="28"/>
        </w:rPr>
      </w:pPr>
      <w:r>
        <w:rPr>
          <w:sz w:val="28"/>
          <w:szCs w:val="28"/>
          <w:lang w:val="uk-UA"/>
        </w:rPr>
        <w:t>64-121</w:t>
      </w:r>
      <w:r w:rsidRPr="00ED2C1D">
        <w:rPr>
          <w:sz w:val="28"/>
          <w:szCs w:val="28"/>
        </w:rPr>
        <w:t xml:space="preserve">  </w:t>
      </w:r>
    </w:p>
    <w:p w:rsidR="003C6E04" w:rsidRDefault="003C6E04" w:rsidP="00454847">
      <w:pPr>
        <w:jc w:val="center"/>
        <w:rPr>
          <w:lang w:val="uk-UA"/>
        </w:rPr>
      </w:pPr>
    </w:p>
    <w:p w:rsidR="003C6E04" w:rsidRDefault="003C6E04" w:rsidP="00454847">
      <w:pPr>
        <w:jc w:val="center"/>
        <w:rPr>
          <w:lang w:val="uk-UA"/>
        </w:rPr>
      </w:pPr>
    </w:p>
    <w:p w:rsidR="003C6E04" w:rsidRDefault="003C6E04" w:rsidP="00454847">
      <w:pPr>
        <w:jc w:val="center"/>
        <w:rPr>
          <w:lang w:val="uk-UA"/>
        </w:rPr>
      </w:pPr>
    </w:p>
    <w:p w:rsidR="003C6E04" w:rsidRDefault="003C6E04" w:rsidP="00454847">
      <w:pPr>
        <w:jc w:val="center"/>
        <w:rPr>
          <w:lang w:val="uk-UA"/>
        </w:rPr>
      </w:pPr>
    </w:p>
    <w:p w:rsidR="003C6E04" w:rsidRDefault="003C6E04" w:rsidP="00454847">
      <w:pPr>
        <w:jc w:val="center"/>
        <w:rPr>
          <w:lang w:val="uk-UA"/>
        </w:rPr>
      </w:pPr>
    </w:p>
    <w:p w:rsidR="003C6E04" w:rsidRDefault="003C6E04" w:rsidP="00454847">
      <w:pPr>
        <w:jc w:val="center"/>
        <w:rPr>
          <w:lang w:val="uk-UA"/>
        </w:rPr>
      </w:pPr>
    </w:p>
    <w:p w:rsidR="003C6E04" w:rsidRDefault="003C6E04" w:rsidP="00454847">
      <w:pPr>
        <w:jc w:val="center"/>
        <w:rPr>
          <w:lang w:val="uk-UA"/>
        </w:rPr>
      </w:pPr>
    </w:p>
    <w:p w:rsidR="003C6E04" w:rsidRDefault="003C6E04" w:rsidP="00454847">
      <w:pPr>
        <w:jc w:val="center"/>
        <w:rPr>
          <w:lang w:val="uk-UA"/>
        </w:rPr>
      </w:pPr>
    </w:p>
    <w:p w:rsidR="003C6E04" w:rsidRDefault="003C6E04" w:rsidP="00454847">
      <w:pPr>
        <w:jc w:val="center"/>
        <w:rPr>
          <w:lang w:val="uk-UA"/>
        </w:rPr>
      </w:pPr>
    </w:p>
    <w:p w:rsidR="003C6E04" w:rsidRDefault="003C6E04" w:rsidP="00454847">
      <w:pPr>
        <w:jc w:val="center"/>
        <w:rPr>
          <w:lang w:val="uk-UA"/>
        </w:rPr>
      </w:pPr>
    </w:p>
    <w:p w:rsidR="003C6E04" w:rsidRDefault="003C6E04" w:rsidP="00454847">
      <w:pPr>
        <w:jc w:val="center"/>
        <w:rPr>
          <w:lang w:val="uk-UA"/>
        </w:rPr>
      </w:pPr>
    </w:p>
    <w:p w:rsidR="003C6E04" w:rsidRDefault="003C6E04" w:rsidP="00454847">
      <w:pPr>
        <w:jc w:val="center"/>
        <w:rPr>
          <w:lang w:val="uk-UA"/>
        </w:rPr>
      </w:pPr>
    </w:p>
    <w:p w:rsidR="003C6E04" w:rsidRDefault="003C6E04" w:rsidP="00454847">
      <w:pPr>
        <w:jc w:val="center"/>
        <w:rPr>
          <w:lang w:val="uk-UA"/>
        </w:rPr>
      </w:pPr>
    </w:p>
    <w:p w:rsidR="003C6E04" w:rsidRDefault="003C6E04" w:rsidP="00454847">
      <w:pPr>
        <w:jc w:val="center"/>
        <w:rPr>
          <w:lang w:val="uk-UA"/>
        </w:rPr>
      </w:pPr>
      <w:bookmarkStart w:id="0" w:name="_GoBack"/>
      <w:bookmarkEnd w:id="0"/>
    </w:p>
    <w:p w:rsidR="00454847" w:rsidRDefault="00454847" w:rsidP="00454847">
      <w:pPr>
        <w:jc w:val="center"/>
        <w:rPr>
          <w:b/>
          <w:spacing w:val="80"/>
        </w:rPr>
      </w:pPr>
      <w:r>
        <w:object w:dxaOrig="983" w:dyaOrig="1160">
          <v:shape id="_x0000_i1025" type="#_x0000_t75" style="width:39.75pt;height:47.25pt" o:ole="" filled="t">
            <v:fill color2="black"/>
            <v:imagedata r:id="rId9" o:title=""/>
          </v:shape>
          <o:OLEObject Type="Embed" ProgID="Word.Document.8" ShapeID="_x0000_i1025" DrawAspect="Content" ObjectID="_1485782434" r:id="rId10"/>
        </w:object>
      </w:r>
    </w:p>
    <w:p w:rsidR="00454847" w:rsidRDefault="00454847" w:rsidP="00454847">
      <w:pPr>
        <w:spacing w:before="120" w:after="120"/>
        <w:ind w:right="51"/>
        <w:jc w:val="center"/>
        <w:rPr>
          <w:b/>
          <w:spacing w:val="80"/>
        </w:rPr>
      </w:pPr>
      <w:r>
        <w:rPr>
          <w:b/>
          <w:spacing w:val="80"/>
        </w:rPr>
        <w:t>УКРАЇНА</w:t>
      </w:r>
    </w:p>
    <w:p w:rsidR="00454847" w:rsidRPr="00B700D4" w:rsidRDefault="00085593" w:rsidP="00454847">
      <w:pPr>
        <w:spacing w:after="120"/>
        <w:ind w:right="50"/>
        <w:jc w:val="center"/>
        <w:rPr>
          <w:b/>
          <w:sz w:val="28"/>
          <w:szCs w:val="28"/>
        </w:rPr>
      </w:pPr>
      <w:r>
        <w:rPr>
          <w:b/>
          <w:sz w:val="28"/>
          <w:szCs w:val="28"/>
        </w:rPr>
        <w:t>ТАРАС</w:t>
      </w:r>
      <w:r>
        <w:rPr>
          <w:b/>
          <w:sz w:val="28"/>
          <w:szCs w:val="28"/>
          <w:lang w:val="uk-UA"/>
        </w:rPr>
        <w:t>І</w:t>
      </w:r>
      <w:r>
        <w:rPr>
          <w:b/>
          <w:sz w:val="28"/>
          <w:szCs w:val="28"/>
        </w:rPr>
        <w:t>ВСЬКА</w:t>
      </w:r>
      <w:r w:rsidR="00454847" w:rsidRPr="00B700D4">
        <w:rPr>
          <w:b/>
          <w:sz w:val="28"/>
          <w:szCs w:val="28"/>
        </w:rPr>
        <w:t xml:space="preserve"> СІЛЬСЬКА РАДА </w:t>
      </w:r>
    </w:p>
    <w:p w:rsidR="00454847" w:rsidRPr="00B700D4" w:rsidRDefault="00454847" w:rsidP="00454847">
      <w:pPr>
        <w:spacing w:after="120"/>
        <w:ind w:right="50"/>
        <w:jc w:val="center"/>
        <w:rPr>
          <w:sz w:val="28"/>
          <w:szCs w:val="28"/>
        </w:rPr>
      </w:pPr>
      <w:r w:rsidRPr="00B700D4">
        <w:rPr>
          <w:sz w:val="28"/>
          <w:szCs w:val="28"/>
        </w:rPr>
        <w:t xml:space="preserve">ТЯЧІВСЬКОГО  РАЙОНУ ЗАКАРПАТСЬКОЇ  ОБЛАСТІ </w:t>
      </w:r>
    </w:p>
    <w:p w:rsidR="00085593" w:rsidRDefault="00454847" w:rsidP="00454847">
      <w:pPr>
        <w:spacing w:after="120"/>
        <w:ind w:right="50"/>
        <w:jc w:val="center"/>
        <w:rPr>
          <w:b/>
          <w:sz w:val="28"/>
          <w:szCs w:val="28"/>
        </w:rPr>
      </w:pPr>
      <w:r w:rsidRPr="00B700D4">
        <w:rPr>
          <w:b/>
          <w:sz w:val="28"/>
          <w:szCs w:val="28"/>
        </w:rPr>
        <w:t xml:space="preserve">двадцять </w:t>
      </w:r>
      <w:r w:rsidR="00D97F8D">
        <w:rPr>
          <w:b/>
          <w:sz w:val="28"/>
          <w:szCs w:val="28"/>
          <w:lang w:val="uk-UA"/>
        </w:rPr>
        <w:t>третя</w:t>
      </w:r>
      <w:r w:rsidRPr="00B700D4">
        <w:rPr>
          <w:b/>
          <w:sz w:val="28"/>
          <w:szCs w:val="28"/>
        </w:rPr>
        <w:t xml:space="preserve"> сесія </w:t>
      </w:r>
      <w:r w:rsidRPr="00B700D4">
        <w:rPr>
          <w:b/>
          <w:sz w:val="28"/>
          <w:szCs w:val="28"/>
          <w:lang w:val="en-US"/>
        </w:rPr>
        <w:t>V</w:t>
      </w:r>
      <w:r w:rsidRPr="00B700D4">
        <w:rPr>
          <w:b/>
          <w:sz w:val="28"/>
          <w:szCs w:val="28"/>
        </w:rPr>
        <w:t>І скликання</w:t>
      </w:r>
    </w:p>
    <w:p w:rsidR="00085593" w:rsidRDefault="00085593" w:rsidP="00454847">
      <w:pPr>
        <w:spacing w:after="120"/>
        <w:ind w:right="50"/>
        <w:jc w:val="center"/>
        <w:rPr>
          <w:b/>
          <w:sz w:val="28"/>
          <w:szCs w:val="28"/>
        </w:rPr>
      </w:pPr>
      <w:r w:rsidRPr="00B700D4">
        <w:rPr>
          <w:b/>
          <w:sz w:val="28"/>
          <w:szCs w:val="28"/>
        </w:rPr>
        <w:t>друге засідання</w:t>
      </w:r>
    </w:p>
    <w:p w:rsidR="000219FE" w:rsidRDefault="00454847" w:rsidP="00474E1E">
      <w:pPr>
        <w:spacing w:after="120"/>
        <w:ind w:right="50"/>
        <w:jc w:val="center"/>
        <w:rPr>
          <w:b/>
          <w:sz w:val="36"/>
        </w:rPr>
      </w:pPr>
      <w:r>
        <w:rPr>
          <w:b/>
          <w:sz w:val="36"/>
        </w:rPr>
        <w:t>Р І Ш Е Н Н Я</w:t>
      </w:r>
    </w:p>
    <w:p w:rsidR="00454847" w:rsidRPr="000219FE" w:rsidRDefault="00454847" w:rsidP="00474E1E">
      <w:pPr>
        <w:spacing w:after="120"/>
        <w:ind w:right="50"/>
        <w:rPr>
          <w:b/>
          <w:sz w:val="36"/>
        </w:rPr>
      </w:pPr>
      <w:r w:rsidRPr="00760F58">
        <w:rPr>
          <w:bCs/>
          <w:sz w:val="28"/>
          <w:szCs w:val="28"/>
        </w:rPr>
        <w:t xml:space="preserve">від </w:t>
      </w:r>
      <w:r w:rsidRPr="00760F58">
        <w:rPr>
          <w:bCs/>
          <w:sz w:val="28"/>
          <w:szCs w:val="28"/>
          <w:lang w:val="uk-UA"/>
        </w:rPr>
        <w:t xml:space="preserve"> </w:t>
      </w:r>
      <w:r w:rsidRPr="00760F58">
        <w:rPr>
          <w:bCs/>
          <w:sz w:val="28"/>
          <w:szCs w:val="28"/>
        </w:rPr>
        <w:t xml:space="preserve">« </w:t>
      </w:r>
      <w:r w:rsidR="00085593">
        <w:rPr>
          <w:bCs/>
          <w:sz w:val="28"/>
          <w:szCs w:val="28"/>
          <w:lang w:val="uk-UA"/>
        </w:rPr>
        <w:t>30</w:t>
      </w:r>
      <w:r w:rsidRPr="00760F58">
        <w:rPr>
          <w:bCs/>
          <w:sz w:val="28"/>
          <w:szCs w:val="28"/>
        </w:rPr>
        <w:t xml:space="preserve"> »  </w:t>
      </w:r>
      <w:r w:rsidRPr="00760F58">
        <w:rPr>
          <w:bCs/>
          <w:sz w:val="28"/>
          <w:szCs w:val="28"/>
          <w:lang w:val="uk-UA"/>
        </w:rPr>
        <w:t>січня</w:t>
      </w:r>
      <w:r w:rsidRPr="00760F58">
        <w:rPr>
          <w:bCs/>
          <w:sz w:val="28"/>
          <w:szCs w:val="28"/>
        </w:rPr>
        <w:t xml:space="preserve">  201</w:t>
      </w:r>
      <w:r w:rsidRPr="00760F58">
        <w:rPr>
          <w:bCs/>
          <w:sz w:val="28"/>
          <w:szCs w:val="28"/>
          <w:lang w:val="uk-UA"/>
        </w:rPr>
        <w:t>5</w:t>
      </w:r>
      <w:r w:rsidRPr="00760F58">
        <w:rPr>
          <w:bCs/>
          <w:sz w:val="28"/>
          <w:szCs w:val="28"/>
        </w:rPr>
        <w:t xml:space="preserve"> року  № </w:t>
      </w:r>
      <w:r w:rsidRPr="00760F58">
        <w:rPr>
          <w:b/>
          <w:sz w:val="28"/>
          <w:szCs w:val="28"/>
          <w:lang w:val="uk-UA"/>
        </w:rPr>
        <w:t xml:space="preserve"> </w:t>
      </w:r>
      <w:r w:rsidRPr="00760F58">
        <w:rPr>
          <w:b/>
          <w:sz w:val="28"/>
          <w:szCs w:val="28"/>
        </w:rPr>
        <w:t xml:space="preserve"> </w:t>
      </w:r>
      <w:r w:rsidR="000B6BD8">
        <w:rPr>
          <w:b/>
          <w:sz w:val="28"/>
          <w:szCs w:val="28"/>
        </w:rPr>
        <w:t>297</w:t>
      </w:r>
    </w:p>
    <w:p w:rsidR="00454847" w:rsidRPr="00FB4D40" w:rsidRDefault="00F9258D" w:rsidP="00474E1E">
      <w:pPr>
        <w:ind w:left="-567" w:right="4728"/>
        <w:jc w:val="both"/>
        <w:rPr>
          <w:sz w:val="28"/>
          <w:szCs w:val="28"/>
          <w:lang w:val="uk-UA"/>
        </w:rPr>
      </w:pPr>
      <w:r>
        <w:rPr>
          <w:b/>
          <w:sz w:val="28"/>
          <w:szCs w:val="28"/>
        </w:rPr>
        <w:t xml:space="preserve">    </w:t>
      </w:r>
      <w:r w:rsidR="00FB4D40">
        <w:rPr>
          <w:b/>
          <w:sz w:val="28"/>
          <w:szCs w:val="28"/>
        </w:rPr>
        <w:t xml:space="preserve"> </w:t>
      </w:r>
      <w:r>
        <w:rPr>
          <w:b/>
          <w:sz w:val="28"/>
          <w:szCs w:val="28"/>
          <w:lang w:val="uk-UA"/>
        </w:rPr>
        <w:t xml:space="preserve">   </w:t>
      </w:r>
      <w:r w:rsidR="00FB4D40">
        <w:rPr>
          <w:b/>
          <w:sz w:val="28"/>
          <w:szCs w:val="28"/>
          <w:lang w:val="uk-UA"/>
        </w:rPr>
        <w:t>с.Тарасівка</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2"/>
        <w:gridCol w:w="3972"/>
      </w:tblGrid>
      <w:tr w:rsidR="00454847" w:rsidRPr="00760F58" w:rsidTr="003C58F8">
        <w:tc>
          <w:tcPr>
            <w:tcW w:w="5022" w:type="dxa"/>
            <w:tcBorders>
              <w:top w:val="nil"/>
              <w:left w:val="nil"/>
              <w:bottom w:val="nil"/>
              <w:right w:val="nil"/>
            </w:tcBorders>
          </w:tcPr>
          <w:p w:rsidR="00454847" w:rsidRPr="00760F58" w:rsidRDefault="00612529" w:rsidP="003C58F8">
            <w:pPr>
              <w:keepNext/>
              <w:jc w:val="both"/>
              <w:outlineLvl w:val="3"/>
              <w:rPr>
                <w:rFonts w:eastAsia="Calibri"/>
                <w:sz w:val="28"/>
                <w:szCs w:val="28"/>
                <w:lang w:val="uk-UA"/>
              </w:rPr>
            </w:pPr>
            <w:r>
              <w:rPr>
                <w:rFonts w:eastAsia="Calibri"/>
                <w:sz w:val="28"/>
                <w:szCs w:val="28"/>
                <w:lang w:val="uk-UA"/>
              </w:rPr>
              <w:t xml:space="preserve">Про </w:t>
            </w:r>
            <w:r w:rsidR="00454847" w:rsidRPr="00760F58">
              <w:rPr>
                <w:rFonts w:eastAsia="Calibri"/>
                <w:sz w:val="28"/>
                <w:szCs w:val="28"/>
                <w:lang w:val="uk-UA"/>
              </w:rPr>
              <w:t>порядок справляння</w:t>
            </w:r>
            <w:r>
              <w:rPr>
                <w:rFonts w:eastAsia="Calibri"/>
                <w:sz w:val="28"/>
                <w:szCs w:val="28"/>
                <w:lang w:val="uk-UA"/>
              </w:rPr>
              <w:t>, надання пільг</w:t>
            </w:r>
            <w:r w:rsidR="00454847" w:rsidRPr="00760F58">
              <w:rPr>
                <w:rFonts w:eastAsia="Calibri"/>
                <w:sz w:val="28"/>
                <w:szCs w:val="28"/>
                <w:lang w:val="uk-UA"/>
              </w:rPr>
              <w:t xml:space="preserve"> земельного податку у </w:t>
            </w:r>
            <w:r w:rsidR="00085593">
              <w:rPr>
                <w:rFonts w:eastAsia="Calibri"/>
                <w:sz w:val="28"/>
                <w:szCs w:val="28"/>
                <w:lang w:val="uk-UA"/>
              </w:rPr>
              <w:t>2015 році на території Тарасівської</w:t>
            </w:r>
            <w:r w:rsidR="00454847" w:rsidRPr="00760F58">
              <w:rPr>
                <w:rFonts w:eastAsia="Calibri"/>
                <w:sz w:val="28"/>
                <w:szCs w:val="28"/>
                <w:lang w:val="uk-UA"/>
              </w:rPr>
              <w:t xml:space="preserve"> сільської ради </w:t>
            </w:r>
          </w:p>
        </w:tc>
        <w:tc>
          <w:tcPr>
            <w:tcW w:w="3972" w:type="dxa"/>
            <w:tcBorders>
              <w:top w:val="nil"/>
              <w:left w:val="nil"/>
              <w:bottom w:val="nil"/>
              <w:right w:val="nil"/>
            </w:tcBorders>
          </w:tcPr>
          <w:p w:rsidR="00454847" w:rsidRPr="00760F58" w:rsidRDefault="00454847" w:rsidP="003C58F8">
            <w:pPr>
              <w:rPr>
                <w:rFonts w:eastAsia="Calibri"/>
                <w:b/>
                <w:sz w:val="28"/>
                <w:szCs w:val="28"/>
                <w:lang w:val="uk-UA"/>
              </w:rPr>
            </w:pPr>
          </w:p>
        </w:tc>
      </w:tr>
    </w:tbl>
    <w:p w:rsidR="00454847" w:rsidRPr="00760F58" w:rsidRDefault="00657503" w:rsidP="00454847">
      <w:pPr>
        <w:keepNext/>
        <w:spacing w:before="240" w:after="60"/>
        <w:ind w:left="-180" w:right="355"/>
        <w:jc w:val="both"/>
        <w:outlineLvl w:val="2"/>
        <w:rPr>
          <w:rFonts w:eastAsia="Calibri"/>
          <w:bCs/>
          <w:sz w:val="28"/>
          <w:szCs w:val="28"/>
          <w:lang w:val="uk-UA"/>
        </w:rPr>
      </w:pPr>
      <w:r>
        <w:rPr>
          <w:rFonts w:eastAsia="Calibri"/>
          <w:bCs/>
          <w:sz w:val="28"/>
          <w:szCs w:val="28"/>
          <w:lang w:val="uk-UA"/>
        </w:rPr>
        <w:t xml:space="preserve">           </w:t>
      </w:r>
      <w:r w:rsidR="00454847" w:rsidRPr="00760F58">
        <w:rPr>
          <w:rFonts w:eastAsia="Calibri"/>
          <w:bCs/>
          <w:sz w:val="28"/>
          <w:szCs w:val="28"/>
          <w:lang w:val="uk-UA"/>
        </w:rPr>
        <w:t>Відповідно до Податкового кодексу України (в редакції Закону України від 28.12.2014 року № 71-</w:t>
      </w:r>
      <w:r w:rsidR="00454847" w:rsidRPr="00760F58">
        <w:rPr>
          <w:rFonts w:eastAsia="Calibri"/>
          <w:bCs/>
          <w:sz w:val="28"/>
          <w:szCs w:val="28"/>
          <w:lang w:val="en-US"/>
        </w:rPr>
        <w:t>V</w:t>
      </w:r>
      <w:r w:rsidR="00454847" w:rsidRPr="00760F58">
        <w:rPr>
          <w:rFonts w:eastAsia="Calibri"/>
          <w:bCs/>
          <w:sz w:val="28"/>
          <w:szCs w:val="28"/>
          <w:lang w:val="uk-UA"/>
        </w:rPr>
        <w:t>ІІІ “Про внесення змін до Податкового Кодексу України та деяких законодавчих актів України щодо податкової реформи</w:t>
      </w:r>
      <w:r w:rsidR="00454847" w:rsidRPr="00760F58">
        <w:rPr>
          <w:rFonts w:eastAsia="Calibri"/>
          <w:sz w:val="28"/>
          <w:szCs w:val="28"/>
          <w:lang w:val="uk-UA"/>
        </w:rPr>
        <w:t>”</w:t>
      </w:r>
      <w:r w:rsidR="00454847" w:rsidRPr="00760F58">
        <w:rPr>
          <w:rFonts w:eastAsia="Calibri"/>
          <w:bCs/>
          <w:sz w:val="28"/>
          <w:szCs w:val="28"/>
          <w:lang w:val="uk-UA"/>
        </w:rPr>
        <w:t>), Закону України “Про м</w:t>
      </w:r>
      <w:r w:rsidR="00454847">
        <w:rPr>
          <w:rFonts w:eastAsia="Calibri"/>
          <w:bCs/>
          <w:sz w:val="28"/>
          <w:szCs w:val="28"/>
          <w:lang w:val="uk-UA"/>
        </w:rPr>
        <w:t>ісцеве самоврядування в Україні</w:t>
      </w:r>
      <w:r w:rsidR="00454847" w:rsidRPr="00760F58">
        <w:rPr>
          <w:rFonts w:eastAsia="Calibri"/>
          <w:bCs/>
          <w:sz w:val="28"/>
          <w:szCs w:val="28"/>
          <w:lang w:val="uk-UA"/>
        </w:rPr>
        <w:t xml:space="preserve">”, </w:t>
      </w:r>
    </w:p>
    <w:p w:rsidR="00454847" w:rsidRPr="00657503" w:rsidRDefault="00454847" w:rsidP="00657503">
      <w:pPr>
        <w:ind w:firstLine="708"/>
        <w:jc w:val="center"/>
        <w:rPr>
          <w:b/>
          <w:bCs/>
          <w:sz w:val="28"/>
          <w:szCs w:val="28"/>
          <w:lang w:val="uk-UA"/>
        </w:rPr>
      </w:pPr>
      <w:r w:rsidRPr="00760F58">
        <w:rPr>
          <w:b/>
          <w:bCs/>
          <w:sz w:val="28"/>
          <w:szCs w:val="28"/>
          <w:lang w:val="uk-UA"/>
        </w:rPr>
        <w:t>сесія сільської ради вирішила</w:t>
      </w:r>
      <w:r>
        <w:rPr>
          <w:b/>
          <w:bCs/>
          <w:sz w:val="28"/>
          <w:szCs w:val="28"/>
          <w:lang w:val="uk-UA"/>
        </w:rPr>
        <w:t xml:space="preserve"> </w:t>
      </w:r>
      <w:r w:rsidRPr="00760F58">
        <w:rPr>
          <w:b/>
          <w:bCs/>
          <w:sz w:val="28"/>
          <w:szCs w:val="28"/>
          <w:lang w:val="uk-UA"/>
        </w:rPr>
        <w:t>:</w:t>
      </w:r>
    </w:p>
    <w:p w:rsidR="00454847" w:rsidRPr="00760F58" w:rsidRDefault="00454847" w:rsidP="00612529">
      <w:pPr>
        <w:ind w:left="-180" w:right="355" w:firstLine="720"/>
        <w:jc w:val="both"/>
        <w:rPr>
          <w:rFonts w:eastAsia="Calibri"/>
          <w:sz w:val="28"/>
          <w:szCs w:val="28"/>
          <w:lang w:val="uk-UA"/>
        </w:rPr>
      </w:pPr>
      <w:r w:rsidRPr="00760F58">
        <w:rPr>
          <w:rFonts w:eastAsia="Calibri"/>
          <w:sz w:val="28"/>
          <w:szCs w:val="28"/>
          <w:lang w:val="uk-UA"/>
        </w:rPr>
        <w:t>1. Встановити, що справляння земельного податку з 1 січня 2015 року здійснюється відповідно до норм статей 269-290 Податкового кодексу України (в редакції Закону України від 28.12.2014 року № 71-VІІІ “Про внесення змін до Податкового кодексу України та деяких законодавчих актів Укра</w:t>
      </w:r>
      <w:r w:rsidR="00612529">
        <w:rPr>
          <w:rFonts w:eastAsia="Calibri"/>
          <w:sz w:val="28"/>
          <w:szCs w:val="28"/>
          <w:lang w:val="uk-UA"/>
        </w:rPr>
        <w:t>їни щодо податкової реформи ”).</w:t>
      </w:r>
    </w:p>
    <w:p w:rsidR="00224A11" w:rsidRDefault="00612529" w:rsidP="00FB4D40">
      <w:pPr>
        <w:ind w:left="-180" w:right="355" w:firstLine="720"/>
        <w:jc w:val="both"/>
        <w:rPr>
          <w:rFonts w:eastAsia="Calibri"/>
          <w:sz w:val="28"/>
          <w:szCs w:val="28"/>
          <w:lang w:val="uk-UA"/>
        </w:rPr>
      </w:pPr>
      <w:r>
        <w:rPr>
          <w:rFonts w:eastAsia="Calibri"/>
          <w:sz w:val="28"/>
          <w:szCs w:val="28"/>
          <w:lang w:val="uk-UA"/>
        </w:rPr>
        <w:t>2</w:t>
      </w:r>
      <w:r w:rsidR="00454847" w:rsidRPr="00760F58">
        <w:rPr>
          <w:rFonts w:eastAsia="Calibri"/>
          <w:sz w:val="28"/>
          <w:szCs w:val="28"/>
          <w:lang w:val="uk-UA"/>
        </w:rPr>
        <w:t xml:space="preserve">. </w:t>
      </w:r>
      <w:r w:rsidR="00224A11">
        <w:rPr>
          <w:rFonts w:eastAsia="Calibri"/>
          <w:sz w:val="28"/>
          <w:szCs w:val="28"/>
          <w:lang w:val="uk-UA"/>
        </w:rPr>
        <w:t>Продовжити дію рішення № 256 від 07.04.2014 року «Про сплату земельного податку на території населеного пункту»:</w:t>
      </w:r>
    </w:p>
    <w:p w:rsidR="00454847" w:rsidRPr="00FB4D40" w:rsidRDefault="00224A11" w:rsidP="00FB4D40">
      <w:pPr>
        <w:ind w:left="-180" w:right="355" w:firstLine="720"/>
        <w:jc w:val="both"/>
        <w:rPr>
          <w:rFonts w:eastAsia="Calibri"/>
          <w:sz w:val="22"/>
          <w:szCs w:val="22"/>
          <w:lang w:val="uk-UA"/>
        </w:rPr>
      </w:pPr>
      <w:r>
        <w:rPr>
          <w:rFonts w:eastAsia="Calibri"/>
          <w:sz w:val="28"/>
          <w:szCs w:val="28"/>
          <w:lang w:val="uk-UA"/>
        </w:rPr>
        <w:t xml:space="preserve">- </w:t>
      </w:r>
      <w:r w:rsidR="00A43341">
        <w:rPr>
          <w:rFonts w:eastAsia="Calibri"/>
          <w:sz w:val="28"/>
          <w:szCs w:val="28"/>
          <w:lang w:val="uk-UA"/>
        </w:rPr>
        <w:t xml:space="preserve"> </w:t>
      </w:r>
      <w:r>
        <w:rPr>
          <w:rFonts w:eastAsia="Calibri"/>
          <w:sz w:val="28"/>
          <w:szCs w:val="28"/>
          <w:lang w:val="uk-UA"/>
        </w:rPr>
        <w:t>З</w:t>
      </w:r>
      <w:r w:rsidR="00454847" w:rsidRPr="00760F58">
        <w:rPr>
          <w:sz w:val="28"/>
          <w:szCs w:val="28"/>
          <w:lang w:val="uk-UA"/>
        </w:rPr>
        <w:t xml:space="preserve">вільнити </w:t>
      </w:r>
      <w:r w:rsidR="00454847" w:rsidRPr="00264F38">
        <w:rPr>
          <w:sz w:val="28"/>
          <w:szCs w:val="28"/>
          <w:lang w:val="uk-UA"/>
        </w:rPr>
        <w:t>від сплати земельного податку органи де</w:t>
      </w:r>
      <w:r w:rsidR="003C58F8" w:rsidRPr="00264F38">
        <w:rPr>
          <w:sz w:val="28"/>
          <w:szCs w:val="28"/>
          <w:lang w:val="uk-UA"/>
        </w:rPr>
        <w:t>ржавної влади та</w:t>
      </w:r>
      <w:r w:rsidR="00454847" w:rsidRPr="00264F38">
        <w:rPr>
          <w:sz w:val="28"/>
          <w:szCs w:val="28"/>
          <w:lang w:val="uk-UA"/>
        </w:rPr>
        <w:t xml:space="preserve"> органи мі</w:t>
      </w:r>
      <w:r w:rsidR="003C58F8" w:rsidRPr="00264F38">
        <w:rPr>
          <w:sz w:val="28"/>
          <w:szCs w:val="28"/>
          <w:lang w:val="uk-UA"/>
        </w:rPr>
        <w:t xml:space="preserve">сцевого самоврядування; </w:t>
      </w:r>
      <w:r w:rsidR="00454847" w:rsidRPr="00264F38">
        <w:rPr>
          <w:sz w:val="28"/>
          <w:szCs w:val="28"/>
          <w:lang w:val="uk-UA"/>
        </w:rPr>
        <w:t>заклади, установи та організації, які повністю утримуються</w:t>
      </w:r>
      <w:r w:rsidR="003C58F8" w:rsidRPr="00264F38">
        <w:rPr>
          <w:sz w:val="28"/>
          <w:szCs w:val="28"/>
          <w:lang w:val="uk-UA"/>
        </w:rPr>
        <w:t xml:space="preserve"> за рахунок коштів державного та місцевих</w:t>
      </w:r>
      <w:r w:rsidR="00454847" w:rsidRPr="00264F38">
        <w:rPr>
          <w:sz w:val="28"/>
          <w:szCs w:val="28"/>
          <w:lang w:val="uk-UA"/>
        </w:rPr>
        <w:t xml:space="preserve"> бюджетів</w:t>
      </w:r>
      <w:r w:rsidR="003C58F8" w:rsidRPr="00264F38">
        <w:rPr>
          <w:sz w:val="28"/>
          <w:szCs w:val="28"/>
          <w:lang w:val="uk-UA"/>
        </w:rPr>
        <w:t xml:space="preserve">; </w:t>
      </w:r>
      <w:r w:rsidR="00264F38" w:rsidRPr="00264F38">
        <w:rPr>
          <w:rFonts w:eastAsia="Calibri"/>
          <w:sz w:val="28"/>
          <w:szCs w:val="28"/>
          <w:lang w:val="uk-UA"/>
        </w:rPr>
        <w:t>дошкільні та загальноосвітні навчальні заклади незалежно від форм власності і джерел фінансування</w:t>
      </w:r>
      <w:r w:rsidR="00264F38" w:rsidRPr="00483753">
        <w:rPr>
          <w:rFonts w:eastAsia="Calibri"/>
          <w:sz w:val="28"/>
          <w:szCs w:val="28"/>
          <w:lang w:val="uk-UA"/>
        </w:rPr>
        <w:t xml:space="preserve">; </w:t>
      </w:r>
      <w:r w:rsidR="00483753">
        <w:rPr>
          <w:rFonts w:eastAsia="Calibri"/>
          <w:sz w:val="28"/>
          <w:szCs w:val="28"/>
          <w:lang w:val="uk-UA"/>
        </w:rPr>
        <w:t>заклади культури</w:t>
      </w:r>
      <w:r w:rsidR="00483753" w:rsidRPr="00483753">
        <w:rPr>
          <w:rFonts w:eastAsia="Calibri"/>
          <w:sz w:val="28"/>
          <w:szCs w:val="28"/>
          <w:lang w:val="uk-UA"/>
        </w:rPr>
        <w:t>, освіти, охорони здоров’я, соціального захисту, фізичної культури та спорту, які повністю утримуються за рахунок коштів д</w:t>
      </w:r>
      <w:r w:rsidR="00FB4D40">
        <w:rPr>
          <w:rFonts w:eastAsia="Calibri"/>
          <w:sz w:val="28"/>
          <w:szCs w:val="28"/>
          <w:lang w:val="uk-UA"/>
        </w:rPr>
        <w:t>ержавного або місцевого бюджету</w:t>
      </w:r>
      <w:r w:rsidR="006233DF">
        <w:rPr>
          <w:rFonts w:eastAsia="Calibri"/>
          <w:sz w:val="28"/>
          <w:szCs w:val="28"/>
          <w:lang w:val="uk-UA"/>
        </w:rPr>
        <w:t xml:space="preserve">; </w:t>
      </w:r>
      <w:r w:rsidR="00E77984">
        <w:rPr>
          <w:rFonts w:eastAsia="Calibri"/>
          <w:sz w:val="28"/>
          <w:szCs w:val="28"/>
          <w:lang w:val="uk-UA"/>
        </w:rPr>
        <w:t>релігійні організації України, статути (положення) яких зареєстровано у в</w:t>
      </w:r>
      <w:r w:rsidR="006233DF">
        <w:rPr>
          <w:rFonts w:eastAsia="Calibri"/>
          <w:sz w:val="28"/>
          <w:szCs w:val="28"/>
          <w:lang w:val="uk-UA"/>
        </w:rPr>
        <w:t>становленому законом порядку; земельні ділянки кладовищ.</w:t>
      </w:r>
    </w:p>
    <w:p w:rsidR="00F61F83" w:rsidRPr="00F61F83" w:rsidRDefault="006233DF" w:rsidP="00F61F83">
      <w:pPr>
        <w:ind w:firstLine="284"/>
        <w:jc w:val="both"/>
        <w:rPr>
          <w:sz w:val="28"/>
          <w:szCs w:val="28"/>
          <w:lang w:val="uk-UA"/>
        </w:rPr>
      </w:pPr>
      <w:r>
        <w:rPr>
          <w:rFonts w:eastAsia="Calibri"/>
          <w:sz w:val="28"/>
          <w:szCs w:val="28"/>
          <w:lang w:val="uk-UA"/>
        </w:rPr>
        <w:t xml:space="preserve">   3</w:t>
      </w:r>
      <w:r w:rsidR="00454847" w:rsidRPr="00760F58">
        <w:rPr>
          <w:rFonts w:eastAsia="Calibri"/>
          <w:sz w:val="28"/>
          <w:szCs w:val="28"/>
          <w:lang w:val="uk-UA"/>
        </w:rPr>
        <w:t xml:space="preserve">. </w:t>
      </w:r>
      <w:r w:rsidR="00F61F83">
        <w:rPr>
          <w:bCs/>
          <w:sz w:val="28"/>
          <w:szCs w:val="28"/>
          <w:lang w:val="uk-UA"/>
        </w:rPr>
        <w:t>Оприлюднити це</w:t>
      </w:r>
      <w:r w:rsidR="00F61F83" w:rsidRPr="00AF46FB">
        <w:rPr>
          <w:bCs/>
          <w:sz w:val="28"/>
          <w:szCs w:val="28"/>
          <w:lang w:val="uk-UA"/>
        </w:rPr>
        <w:t xml:space="preserve"> рішення </w:t>
      </w:r>
      <w:r w:rsidR="00F61F83">
        <w:rPr>
          <w:bCs/>
          <w:sz w:val="28"/>
          <w:szCs w:val="28"/>
          <w:lang w:val="uk-UA"/>
        </w:rPr>
        <w:t xml:space="preserve">на інформаційному стенді </w:t>
      </w:r>
      <w:r w:rsidR="00F61F83">
        <w:rPr>
          <w:sz w:val="28"/>
          <w:szCs w:val="28"/>
          <w:lang w:val="uk-UA"/>
        </w:rPr>
        <w:t xml:space="preserve">Тарасівської </w:t>
      </w:r>
      <w:r w:rsidR="00F61F83" w:rsidRPr="00AF46FB">
        <w:rPr>
          <w:sz w:val="28"/>
          <w:szCs w:val="28"/>
          <w:lang w:val="uk-UA"/>
        </w:rPr>
        <w:t xml:space="preserve">сільської  </w:t>
      </w:r>
      <w:r w:rsidR="00F61F83">
        <w:rPr>
          <w:bCs/>
          <w:sz w:val="28"/>
          <w:szCs w:val="28"/>
          <w:lang w:val="uk-UA"/>
        </w:rPr>
        <w:t>ради</w:t>
      </w:r>
      <w:r w:rsidR="00F61F83" w:rsidRPr="00087E12">
        <w:rPr>
          <w:bCs/>
          <w:sz w:val="28"/>
          <w:szCs w:val="28"/>
          <w:lang w:val="uk-UA"/>
        </w:rPr>
        <w:t xml:space="preserve"> </w:t>
      </w:r>
      <w:r w:rsidR="00F61F83" w:rsidRPr="00AF46FB">
        <w:rPr>
          <w:bCs/>
          <w:sz w:val="28"/>
          <w:szCs w:val="28"/>
          <w:lang w:val="uk-UA"/>
        </w:rPr>
        <w:t xml:space="preserve">та </w:t>
      </w:r>
      <w:r w:rsidR="00F61F83">
        <w:rPr>
          <w:bCs/>
          <w:sz w:val="28"/>
          <w:szCs w:val="28"/>
          <w:lang w:val="uk-UA"/>
        </w:rPr>
        <w:t>направити до</w:t>
      </w:r>
      <w:r w:rsidR="00F61F83" w:rsidRPr="008B0482">
        <w:rPr>
          <w:bCs/>
          <w:sz w:val="28"/>
          <w:szCs w:val="28"/>
          <w:lang w:val="uk-UA"/>
        </w:rPr>
        <w:t xml:space="preserve"> Державн</w:t>
      </w:r>
      <w:r w:rsidR="00F61F83">
        <w:rPr>
          <w:bCs/>
          <w:sz w:val="28"/>
          <w:szCs w:val="28"/>
          <w:lang w:val="uk-UA"/>
        </w:rPr>
        <w:t>ої</w:t>
      </w:r>
      <w:r w:rsidR="00F61F83" w:rsidRPr="008B0482">
        <w:rPr>
          <w:bCs/>
          <w:sz w:val="28"/>
          <w:szCs w:val="28"/>
          <w:lang w:val="uk-UA"/>
        </w:rPr>
        <w:t xml:space="preserve"> податков</w:t>
      </w:r>
      <w:r w:rsidR="00F61F83">
        <w:rPr>
          <w:bCs/>
          <w:sz w:val="28"/>
          <w:szCs w:val="28"/>
          <w:lang w:val="uk-UA"/>
        </w:rPr>
        <w:t>ої</w:t>
      </w:r>
      <w:r w:rsidR="00F61F83" w:rsidRPr="008B0482">
        <w:rPr>
          <w:bCs/>
          <w:sz w:val="28"/>
          <w:szCs w:val="28"/>
          <w:lang w:val="uk-UA"/>
        </w:rPr>
        <w:t xml:space="preserve"> інспекці</w:t>
      </w:r>
      <w:r w:rsidR="00F61F83">
        <w:rPr>
          <w:bCs/>
          <w:sz w:val="28"/>
          <w:szCs w:val="28"/>
          <w:lang w:val="uk-UA"/>
        </w:rPr>
        <w:t>ї</w:t>
      </w:r>
      <w:r w:rsidR="00F61F83" w:rsidRPr="008B0482">
        <w:rPr>
          <w:bCs/>
          <w:sz w:val="28"/>
          <w:szCs w:val="28"/>
          <w:lang w:val="uk-UA"/>
        </w:rPr>
        <w:t xml:space="preserve"> у Тячівському районі</w:t>
      </w:r>
      <w:r w:rsidR="00F61F83">
        <w:rPr>
          <w:bCs/>
          <w:sz w:val="28"/>
          <w:szCs w:val="28"/>
          <w:lang w:val="uk-UA"/>
        </w:rPr>
        <w:t xml:space="preserve">. </w:t>
      </w:r>
    </w:p>
    <w:p w:rsidR="00454847" w:rsidRPr="00760F58" w:rsidRDefault="006233DF" w:rsidP="00454847">
      <w:pPr>
        <w:ind w:left="-180" w:right="355" w:firstLine="720"/>
        <w:jc w:val="both"/>
        <w:rPr>
          <w:rFonts w:eastAsia="Calibri"/>
          <w:sz w:val="28"/>
          <w:szCs w:val="28"/>
          <w:lang w:val="uk-UA"/>
        </w:rPr>
      </w:pPr>
      <w:r>
        <w:rPr>
          <w:rFonts w:eastAsia="Calibri"/>
          <w:sz w:val="28"/>
          <w:szCs w:val="28"/>
          <w:lang w:val="uk-UA"/>
        </w:rPr>
        <w:t>4</w:t>
      </w:r>
      <w:r w:rsidR="00454847" w:rsidRPr="00760F58">
        <w:rPr>
          <w:rFonts w:eastAsia="Calibri"/>
          <w:sz w:val="28"/>
          <w:szCs w:val="28"/>
          <w:lang w:val="uk-UA"/>
        </w:rPr>
        <w:t>.</w:t>
      </w:r>
      <w:r w:rsidR="00454847" w:rsidRPr="00760F58">
        <w:rPr>
          <w:sz w:val="28"/>
          <w:szCs w:val="28"/>
        </w:rPr>
        <w:t xml:space="preserve"> Контроль за виконанням цього рішення покласти на постійну комісію з питань бюджету, управлінн</w:t>
      </w:r>
      <w:r w:rsidR="00085593">
        <w:rPr>
          <w:sz w:val="28"/>
          <w:szCs w:val="28"/>
        </w:rPr>
        <w:t xml:space="preserve">я майном (голова </w:t>
      </w:r>
      <w:r w:rsidR="00085593">
        <w:rPr>
          <w:sz w:val="28"/>
          <w:szCs w:val="28"/>
          <w:lang w:val="uk-UA"/>
        </w:rPr>
        <w:t>Фіцай</w:t>
      </w:r>
      <w:r w:rsidR="00085593">
        <w:rPr>
          <w:sz w:val="28"/>
          <w:szCs w:val="28"/>
        </w:rPr>
        <w:t xml:space="preserve"> </w:t>
      </w:r>
      <w:r w:rsidR="00085593">
        <w:rPr>
          <w:sz w:val="28"/>
          <w:szCs w:val="28"/>
          <w:lang w:val="uk-UA"/>
        </w:rPr>
        <w:t>М</w:t>
      </w:r>
      <w:r w:rsidR="00454847" w:rsidRPr="00760F58">
        <w:rPr>
          <w:sz w:val="28"/>
          <w:szCs w:val="28"/>
        </w:rPr>
        <w:t>.І.).</w:t>
      </w:r>
    </w:p>
    <w:p w:rsidR="00454847" w:rsidRPr="00760F58" w:rsidRDefault="00454847" w:rsidP="00454847">
      <w:pPr>
        <w:ind w:left="-180" w:right="355"/>
        <w:jc w:val="both"/>
        <w:rPr>
          <w:rFonts w:eastAsia="Calibri"/>
          <w:sz w:val="28"/>
          <w:szCs w:val="28"/>
        </w:rPr>
      </w:pPr>
    </w:p>
    <w:p w:rsidR="00454847" w:rsidRPr="00760F58" w:rsidRDefault="00454847" w:rsidP="00454847">
      <w:pPr>
        <w:ind w:right="-618"/>
        <w:jc w:val="both"/>
        <w:rPr>
          <w:rFonts w:eastAsia="Calibri"/>
          <w:sz w:val="28"/>
          <w:szCs w:val="28"/>
          <w:lang w:val="uk-UA"/>
        </w:rPr>
      </w:pPr>
    </w:p>
    <w:p w:rsidR="00EF5049" w:rsidRPr="006233DF" w:rsidRDefault="00454847" w:rsidP="006233DF">
      <w:pPr>
        <w:ind w:right="-618"/>
        <w:rPr>
          <w:rFonts w:eastAsia="Calibri"/>
          <w:sz w:val="28"/>
          <w:szCs w:val="28"/>
          <w:lang w:val="uk-UA"/>
        </w:rPr>
      </w:pPr>
      <w:r w:rsidRPr="00760F58">
        <w:rPr>
          <w:rFonts w:eastAsia="Calibri"/>
          <w:sz w:val="28"/>
          <w:szCs w:val="28"/>
          <w:lang w:val="uk-UA"/>
        </w:rPr>
        <w:t>Сіль</w:t>
      </w:r>
      <w:r w:rsidRPr="00760F58">
        <w:rPr>
          <w:rFonts w:eastAsia="Calibri"/>
          <w:sz w:val="28"/>
          <w:szCs w:val="28"/>
        </w:rPr>
        <w:t xml:space="preserve">ський голова                                   </w:t>
      </w:r>
      <w:r w:rsidR="00085593">
        <w:rPr>
          <w:rFonts w:eastAsia="Calibri"/>
          <w:sz w:val="28"/>
          <w:szCs w:val="28"/>
        </w:rPr>
        <w:t xml:space="preserve">                              </w:t>
      </w:r>
      <w:r w:rsidR="00085593">
        <w:rPr>
          <w:rFonts w:eastAsia="Calibri"/>
          <w:sz w:val="28"/>
          <w:szCs w:val="28"/>
          <w:lang w:val="uk-UA"/>
        </w:rPr>
        <w:t xml:space="preserve">Л.В.Руснак </w:t>
      </w:r>
      <w:r w:rsidR="006233DF">
        <w:t xml:space="preserve">               </w:t>
      </w:r>
    </w:p>
    <w:p w:rsidR="00454847" w:rsidRDefault="00454847" w:rsidP="00454847">
      <w:pPr>
        <w:jc w:val="center"/>
        <w:rPr>
          <w:b/>
          <w:spacing w:val="80"/>
        </w:rPr>
      </w:pPr>
      <w:r>
        <w:object w:dxaOrig="983" w:dyaOrig="1160">
          <v:shape id="_x0000_i1026" type="#_x0000_t75" style="width:39.75pt;height:47.25pt" o:ole="" filled="t">
            <v:fill color2="black"/>
            <v:imagedata r:id="rId9" o:title=""/>
          </v:shape>
          <o:OLEObject Type="Embed" ProgID="Word.Document.8" ShapeID="_x0000_i1026" DrawAspect="Content" ObjectID="_1485782435" r:id="rId11"/>
        </w:object>
      </w:r>
    </w:p>
    <w:p w:rsidR="00454847" w:rsidRDefault="00454847" w:rsidP="00454847">
      <w:pPr>
        <w:spacing w:before="120" w:after="120"/>
        <w:ind w:right="51"/>
        <w:jc w:val="center"/>
        <w:rPr>
          <w:b/>
          <w:spacing w:val="80"/>
        </w:rPr>
      </w:pPr>
      <w:r>
        <w:rPr>
          <w:b/>
          <w:spacing w:val="80"/>
        </w:rPr>
        <w:t>УКРАЇНА</w:t>
      </w:r>
    </w:p>
    <w:p w:rsidR="00454847" w:rsidRPr="00B700D4" w:rsidRDefault="000B6BD8" w:rsidP="000B6BD8">
      <w:pPr>
        <w:spacing w:after="120"/>
        <w:ind w:right="50"/>
        <w:jc w:val="center"/>
        <w:rPr>
          <w:b/>
          <w:sz w:val="28"/>
          <w:szCs w:val="28"/>
        </w:rPr>
      </w:pPr>
      <w:r>
        <w:rPr>
          <w:b/>
          <w:sz w:val="28"/>
          <w:szCs w:val="28"/>
        </w:rPr>
        <w:t>ТАРАС</w:t>
      </w:r>
      <w:r>
        <w:rPr>
          <w:b/>
          <w:sz w:val="28"/>
          <w:szCs w:val="28"/>
          <w:lang w:val="uk-UA"/>
        </w:rPr>
        <w:t xml:space="preserve">ІВСЬКА  </w:t>
      </w:r>
      <w:r w:rsidR="00454847" w:rsidRPr="00B700D4">
        <w:rPr>
          <w:b/>
          <w:sz w:val="28"/>
          <w:szCs w:val="28"/>
        </w:rPr>
        <w:t xml:space="preserve"> СІЛЬСЬКА РАДА</w:t>
      </w:r>
    </w:p>
    <w:p w:rsidR="000B6BD8" w:rsidRPr="000B6BD8" w:rsidRDefault="00454847" w:rsidP="000B6BD8">
      <w:pPr>
        <w:spacing w:after="120"/>
        <w:ind w:right="50"/>
        <w:jc w:val="center"/>
        <w:rPr>
          <w:sz w:val="28"/>
          <w:szCs w:val="28"/>
        </w:rPr>
      </w:pPr>
      <w:r w:rsidRPr="00B700D4">
        <w:rPr>
          <w:sz w:val="28"/>
          <w:szCs w:val="28"/>
        </w:rPr>
        <w:t xml:space="preserve">ТЯЧІВСЬКОГО  РАЙОНУ ЗАКАРПАТСЬКОЇ  ОБЛАСТІ </w:t>
      </w:r>
    </w:p>
    <w:p w:rsidR="000B6BD8" w:rsidRDefault="00454847" w:rsidP="00454847">
      <w:pPr>
        <w:spacing w:after="120"/>
        <w:ind w:right="50"/>
        <w:jc w:val="center"/>
        <w:rPr>
          <w:b/>
          <w:sz w:val="28"/>
          <w:szCs w:val="28"/>
        </w:rPr>
      </w:pPr>
      <w:r w:rsidRPr="00B700D4">
        <w:rPr>
          <w:b/>
          <w:sz w:val="28"/>
          <w:szCs w:val="28"/>
        </w:rPr>
        <w:t xml:space="preserve">двадцять </w:t>
      </w:r>
      <w:r w:rsidR="00D97F8D">
        <w:rPr>
          <w:b/>
          <w:sz w:val="28"/>
          <w:szCs w:val="28"/>
          <w:lang w:val="uk-UA"/>
        </w:rPr>
        <w:t>третя</w:t>
      </w:r>
      <w:r w:rsidRPr="00B700D4">
        <w:rPr>
          <w:b/>
          <w:sz w:val="28"/>
          <w:szCs w:val="28"/>
        </w:rPr>
        <w:t xml:space="preserve"> сесія </w:t>
      </w:r>
      <w:r w:rsidRPr="00B700D4">
        <w:rPr>
          <w:b/>
          <w:sz w:val="28"/>
          <w:szCs w:val="28"/>
          <w:lang w:val="en-US"/>
        </w:rPr>
        <w:t>V</w:t>
      </w:r>
      <w:r w:rsidRPr="00B700D4">
        <w:rPr>
          <w:b/>
          <w:sz w:val="28"/>
          <w:szCs w:val="28"/>
        </w:rPr>
        <w:t>І скликання</w:t>
      </w:r>
    </w:p>
    <w:p w:rsidR="000B6BD8" w:rsidRDefault="000B6BD8" w:rsidP="000B6BD8">
      <w:pPr>
        <w:spacing w:after="120"/>
        <w:ind w:right="50"/>
        <w:jc w:val="center"/>
        <w:rPr>
          <w:b/>
          <w:sz w:val="28"/>
          <w:szCs w:val="28"/>
        </w:rPr>
      </w:pPr>
      <w:r w:rsidRPr="00B700D4">
        <w:rPr>
          <w:b/>
          <w:sz w:val="28"/>
          <w:szCs w:val="28"/>
        </w:rPr>
        <w:t xml:space="preserve">друге засідання </w:t>
      </w:r>
    </w:p>
    <w:p w:rsidR="00454847" w:rsidRPr="00AA1EA8" w:rsidRDefault="00454847" w:rsidP="00454847">
      <w:pPr>
        <w:spacing w:after="120"/>
        <w:ind w:right="50"/>
        <w:jc w:val="center"/>
        <w:rPr>
          <w:b/>
          <w:sz w:val="36"/>
        </w:rPr>
      </w:pPr>
      <w:r>
        <w:rPr>
          <w:b/>
          <w:sz w:val="36"/>
        </w:rPr>
        <w:t>Р І Ш Е Н Н Я</w:t>
      </w:r>
    </w:p>
    <w:p w:rsidR="00454847" w:rsidRPr="00760F58" w:rsidRDefault="00454847" w:rsidP="00454847">
      <w:pPr>
        <w:ind w:right="-760"/>
        <w:rPr>
          <w:b/>
          <w:sz w:val="28"/>
          <w:szCs w:val="28"/>
        </w:rPr>
      </w:pPr>
      <w:r w:rsidRPr="00760F58">
        <w:rPr>
          <w:bCs/>
          <w:sz w:val="28"/>
          <w:szCs w:val="28"/>
        </w:rPr>
        <w:t xml:space="preserve">від « </w:t>
      </w:r>
      <w:r w:rsidR="000B6BD8">
        <w:rPr>
          <w:bCs/>
          <w:sz w:val="28"/>
          <w:szCs w:val="28"/>
          <w:lang w:val="uk-UA"/>
        </w:rPr>
        <w:t>30</w:t>
      </w:r>
      <w:r w:rsidRPr="00760F58">
        <w:rPr>
          <w:bCs/>
          <w:sz w:val="28"/>
          <w:szCs w:val="28"/>
        </w:rPr>
        <w:t xml:space="preserve"> »  </w:t>
      </w:r>
      <w:r w:rsidRPr="00760F58">
        <w:rPr>
          <w:bCs/>
          <w:sz w:val="28"/>
          <w:szCs w:val="28"/>
          <w:lang w:val="uk-UA"/>
        </w:rPr>
        <w:t>січня</w:t>
      </w:r>
      <w:r w:rsidRPr="00760F58">
        <w:rPr>
          <w:bCs/>
          <w:sz w:val="28"/>
          <w:szCs w:val="28"/>
        </w:rPr>
        <w:t xml:space="preserve">  201</w:t>
      </w:r>
      <w:r w:rsidRPr="00760F58">
        <w:rPr>
          <w:bCs/>
          <w:sz w:val="28"/>
          <w:szCs w:val="28"/>
          <w:lang w:val="uk-UA"/>
        </w:rPr>
        <w:t>5</w:t>
      </w:r>
      <w:r w:rsidRPr="00760F58">
        <w:rPr>
          <w:bCs/>
          <w:sz w:val="28"/>
          <w:szCs w:val="28"/>
        </w:rPr>
        <w:t xml:space="preserve"> року  № </w:t>
      </w:r>
      <w:r w:rsidR="000B6BD8">
        <w:rPr>
          <w:b/>
          <w:sz w:val="28"/>
          <w:szCs w:val="28"/>
          <w:lang w:val="uk-UA"/>
        </w:rPr>
        <w:t>298</w:t>
      </w:r>
      <w:r w:rsidRPr="00760F58">
        <w:rPr>
          <w:b/>
          <w:sz w:val="28"/>
          <w:szCs w:val="28"/>
          <w:lang w:val="uk-UA"/>
        </w:rPr>
        <w:t xml:space="preserve"> </w:t>
      </w:r>
      <w:r w:rsidRPr="00760F58">
        <w:rPr>
          <w:b/>
          <w:sz w:val="28"/>
          <w:szCs w:val="28"/>
        </w:rPr>
        <w:t xml:space="preserve"> </w:t>
      </w:r>
    </w:p>
    <w:p w:rsidR="00454847" w:rsidRPr="00760F58" w:rsidRDefault="000B6BD8" w:rsidP="00454847">
      <w:pPr>
        <w:ind w:left="-567" w:right="4728"/>
        <w:jc w:val="both"/>
        <w:rPr>
          <w:sz w:val="28"/>
          <w:szCs w:val="28"/>
        </w:rPr>
      </w:pPr>
      <w:r>
        <w:rPr>
          <w:b/>
          <w:sz w:val="28"/>
          <w:szCs w:val="28"/>
        </w:rPr>
        <w:t xml:space="preserve">        </w:t>
      </w:r>
      <w:r>
        <w:rPr>
          <w:sz w:val="28"/>
          <w:szCs w:val="28"/>
        </w:rPr>
        <w:t xml:space="preserve">с. </w:t>
      </w:r>
      <w:r>
        <w:rPr>
          <w:sz w:val="28"/>
          <w:szCs w:val="28"/>
          <w:lang w:val="uk-UA"/>
        </w:rPr>
        <w:t>Тарасівка</w:t>
      </w:r>
      <w:r w:rsidR="00454847" w:rsidRPr="00760F58">
        <w:rPr>
          <w:sz w:val="28"/>
          <w:szCs w:val="28"/>
        </w:rPr>
        <w:t xml:space="preserve"> </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2"/>
        <w:gridCol w:w="3972"/>
      </w:tblGrid>
      <w:tr w:rsidR="00454847" w:rsidRPr="00760F58" w:rsidTr="003C58F8">
        <w:tc>
          <w:tcPr>
            <w:tcW w:w="5022" w:type="dxa"/>
            <w:tcBorders>
              <w:top w:val="nil"/>
              <w:left w:val="nil"/>
              <w:bottom w:val="nil"/>
              <w:right w:val="nil"/>
            </w:tcBorders>
          </w:tcPr>
          <w:p w:rsidR="00454847" w:rsidRPr="00760F58" w:rsidRDefault="00454847" w:rsidP="003C58F8">
            <w:pPr>
              <w:suppressAutoHyphens/>
              <w:rPr>
                <w:sz w:val="28"/>
                <w:szCs w:val="28"/>
                <w:lang w:val="uk-UA"/>
              </w:rPr>
            </w:pPr>
            <w:r w:rsidRPr="00760F58">
              <w:rPr>
                <w:sz w:val="28"/>
                <w:szCs w:val="28"/>
                <w:lang w:val="uk-UA"/>
              </w:rPr>
              <w:t>Про  справляння єдиного податку та</w:t>
            </w:r>
          </w:p>
          <w:p w:rsidR="00454847" w:rsidRDefault="00454847" w:rsidP="003C58F8">
            <w:pPr>
              <w:suppressAutoHyphens/>
              <w:rPr>
                <w:sz w:val="28"/>
                <w:szCs w:val="28"/>
                <w:lang w:val="uk-UA"/>
              </w:rPr>
            </w:pPr>
            <w:r w:rsidRPr="00760F58">
              <w:rPr>
                <w:sz w:val="28"/>
                <w:szCs w:val="28"/>
                <w:lang w:val="uk-UA"/>
              </w:rPr>
              <w:t>встановлення ставок цього податку</w:t>
            </w:r>
            <w:r>
              <w:rPr>
                <w:sz w:val="28"/>
                <w:szCs w:val="28"/>
                <w:lang w:val="uk-UA"/>
              </w:rPr>
              <w:t xml:space="preserve"> </w:t>
            </w:r>
          </w:p>
          <w:p w:rsidR="00454847" w:rsidRDefault="00454847" w:rsidP="003C58F8">
            <w:pPr>
              <w:suppressAutoHyphens/>
              <w:rPr>
                <w:sz w:val="28"/>
                <w:szCs w:val="28"/>
                <w:lang w:val="uk-UA"/>
              </w:rPr>
            </w:pPr>
            <w:r>
              <w:rPr>
                <w:sz w:val="28"/>
                <w:szCs w:val="28"/>
                <w:lang w:val="uk-UA"/>
              </w:rPr>
              <w:t xml:space="preserve">на </w:t>
            </w:r>
            <w:r w:rsidR="000B6BD8">
              <w:rPr>
                <w:sz w:val="28"/>
                <w:szCs w:val="28"/>
                <w:lang w:val="uk-UA"/>
              </w:rPr>
              <w:t>території Тарасі</w:t>
            </w:r>
            <w:r w:rsidRPr="00760F58">
              <w:rPr>
                <w:sz w:val="28"/>
                <w:szCs w:val="28"/>
                <w:lang w:val="uk-UA"/>
              </w:rPr>
              <w:t xml:space="preserve">вської сільської </w:t>
            </w:r>
          </w:p>
          <w:p w:rsidR="00454847" w:rsidRPr="00760F58" w:rsidRDefault="00454847" w:rsidP="003C58F8">
            <w:pPr>
              <w:suppressAutoHyphens/>
              <w:rPr>
                <w:sz w:val="28"/>
                <w:szCs w:val="28"/>
                <w:lang w:val="uk-UA"/>
              </w:rPr>
            </w:pPr>
            <w:r w:rsidRPr="00760F58">
              <w:rPr>
                <w:sz w:val="28"/>
                <w:szCs w:val="28"/>
                <w:lang w:val="uk-UA"/>
              </w:rPr>
              <w:t>ради</w:t>
            </w:r>
            <w:r>
              <w:rPr>
                <w:sz w:val="28"/>
                <w:szCs w:val="28"/>
                <w:lang w:val="uk-UA"/>
              </w:rPr>
              <w:t xml:space="preserve"> </w:t>
            </w:r>
            <w:r w:rsidRPr="00760F58">
              <w:rPr>
                <w:sz w:val="28"/>
                <w:szCs w:val="28"/>
                <w:lang w:val="uk-UA"/>
              </w:rPr>
              <w:t>в</w:t>
            </w:r>
            <w:r>
              <w:rPr>
                <w:sz w:val="28"/>
                <w:szCs w:val="28"/>
                <w:lang w:val="uk-UA"/>
              </w:rPr>
              <w:t xml:space="preserve"> </w:t>
            </w:r>
            <w:r w:rsidRPr="00760F58">
              <w:rPr>
                <w:sz w:val="28"/>
                <w:szCs w:val="28"/>
                <w:lang w:val="uk-UA"/>
              </w:rPr>
              <w:t>2015 році</w:t>
            </w:r>
          </w:p>
        </w:tc>
        <w:tc>
          <w:tcPr>
            <w:tcW w:w="3972" w:type="dxa"/>
            <w:tcBorders>
              <w:top w:val="nil"/>
              <w:left w:val="nil"/>
              <w:bottom w:val="nil"/>
              <w:right w:val="nil"/>
            </w:tcBorders>
          </w:tcPr>
          <w:p w:rsidR="00454847" w:rsidRPr="00760F58" w:rsidRDefault="00454847" w:rsidP="003C58F8">
            <w:pPr>
              <w:rPr>
                <w:rFonts w:eastAsia="Calibri"/>
                <w:b/>
                <w:sz w:val="28"/>
                <w:szCs w:val="28"/>
                <w:lang w:val="uk-UA"/>
              </w:rPr>
            </w:pPr>
          </w:p>
        </w:tc>
      </w:tr>
    </w:tbl>
    <w:p w:rsidR="00454847" w:rsidRPr="00760F58" w:rsidRDefault="00454847" w:rsidP="00454847">
      <w:pPr>
        <w:suppressAutoHyphens/>
        <w:rPr>
          <w:sz w:val="28"/>
          <w:szCs w:val="28"/>
          <w:lang w:val="uk-UA"/>
        </w:rPr>
      </w:pPr>
    </w:p>
    <w:p w:rsidR="00454847" w:rsidRPr="00760F58" w:rsidRDefault="00454847" w:rsidP="00454847">
      <w:pPr>
        <w:suppressAutoHyphens/>
        <w:jc w:val="both"/>
        <w:rPr>
          <w:sz w:val="28"/>
          <w:szCs w:val="28"/>
          <w:lang w:val="uk-UA"/>
        </w:rPr>
      </w:pPr>
      <w:r w:rsidRPr="00760F58">
        <w:rPr>
          <w:sz w:val="28"/>
          <w:szCs w:val="28"/>
          <w:lang w:val="uk-UA"/>
        </w:rPr>
        <w:t xml:space="preserve">         Відповідно до статей 10, 291 - 300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 статей 26 та 69 Закону України «Про місцеве самоврядування в Україні», </w:t>
      </w:r>
    </w:p>
    <w:p w:rsidR="00454847" w:rsidRPr="00760F58" w:rsidRDefault="00454847" w:rsidP="00454847">
      <w:pPr>
        <w:ind w:firstLine="708"/>
        <w:jc w:val="center"/>
        <w:rPr>
          <w:b/>
          <w:bCs/>
          <w:sz w:val="28"/>
          <w:szCs w:val="28"/>
          <w:lang w:val="uk-UA"/>
        </w:rPr>
      </w:pPr>
      <w:r w:rsidRPr="00760F58">
        <w:rPr>
          <w:sz w:val="28"/>
          <w:szCs w:val="28"/>
          <w:lang w:val="uk-UA"/>
        </w:rPr>
        <w:t xml:space="preserve"> </w:t>
      </w:r>
      <w:r w:rsidRPr="00760F58">
        <w:rPr>
          <w:b/>
          <w:bCs/>
          <w:sz w:val="28"/>
          <w:szCs w:val="28"/>
          <w:lang w:val="uk-UA"/>
        </w:rPr>
        <w:t>сесія сільської ради вирішила</w:t>
      </w:r>
      <w:r>
        <w:rPr>
          <w:b/>
          <w:bCs/>
          <w:sz w:val="28"/>
          <w:szCs w:val="28"/>
          <w:lang w:val="uk-UA"/>
        </w:rPr>
        <w:t xml:space="preserve"> </w:t>
      </w:r>
      <w:r w:rsidRPr="00760F58">
        <w:rPr>
          <w:b/>
          <w:bCs/>
          <w:sz w:val="28"/>
          <w:szCs w:val="28"/>
          <w:lang w:val="uk-UA"/>
        </w:rPr>
        <w:t>:</w:t>
      </w:r>
    </w:p>
    <w:p w:rsidR="00454847" w:rsidRPr="00760F58" w:rsidRDefault="00454847" w:rsidP="00454847">
      <w:pPr>
        <w:suppressAutoHyphens/>
        <w:jc w:val="both"/>
        <w:rPr>
          <w:sz w:val="28"/>
          <w:szCs w:val="28"/>
          <w:lang w:val="uk-UA"/>
        </w:rPr>
      </w:pPr>
    </w:p>
    <w:p w:rsidR="00454847" w:rsidRPr="00760F58" w:rsidRDefault="00454847" w:rsidP="00454847">
      <w:pPr>
        <w:suppressAutoHyphens/>
        <w:jc w:val="both"/>
        <w:rPr>
          <w:sz w:val="28"/>
          <w:szCs w:val="28"/>
          <w:lang w:val="uk-UA"/>
        </w:rPr>
      </w:pPr>
      <w:r w:rsidRPr="00760F58">
        <w:rPr>
          <w:sz w:val="28"/>
          <w:szCs w:val="28"/>
          <w:lang w:val="uk-UA"/>
        </w:rPr>
        <w:t xml:space="preserve">        1. </w:t>
      </w:r>
      <w:r w:rsidR="000B6BD8">
        <w:rPr>
          <w:sz w:val="28"/>
          <w:szCs w:val="28"/>
          <w:lang w:val="uk-UA"/>
        </w:rPr>
        <w:t>Встановити, що на території Тарасів</w:t>
      </w:r>
      <w:r w:rsidRPr="00760F58">
        <w:rPr>
          <w:sz w:val="28"/>
          <w:szCs w:val="28"/>
          <w:lang w:val="uk-UA"/>
        </w:rPr>
        <w:t>ської сільської ради з 01 січня 2015 року діє спрощена система оподаткування відповідно до статей 291-300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w:t>
      </w:r>
    </w:p>
    <w:p w:rsidR="00454847" w:rsidRPr="00760F58" w:rsidRDefault="00454847" w:rsidP="00454847">
      <w:pPr>
        <w:suppressAutoHyphens/>
        <w:jc w:val="both"/>
        <w:rPr>
          <w:sz w:val="28"/>
          <w:szCs w:val="28"/>
          <w:lang w:val="uk-UA"/>
        </w:rPr>
      </w:pPr>
      <w:r w:rsidRPr="00760F58">
        <w:rPr>
          <w:sz w:val="28"/>
          <w:szCs w:val="28"/>
          <w:lang w:val="uk-UA"/>
        </w:rPr>
        <w:t xml:space="preserve">        2. Встановити, що з 1 січня 2015 року до першої та другої груп платників єдиного податку згідно ст. 291.4 Податкового Кодексу України відносяться:</w:t>
      </w:r>
    </w:p>
    <w:p w:rsidR="00454847" w:rsidRPr="00760F58" w:rsidRDefault="00454847" w:rsidP="00454847">
      <w:pPr>
        <w:suppressAutoHyphens/>
        <w:jc w:val="both"/>
        <w:rPr>
          <w:sz w:val="28"/>
          <w:szCs w:val="28"/>
          <w:lang w:val="uk-UA"/>
        </w:rPr>
      </w:pPr>
      <w:r w:rsidRPr="00760F58">
        <w:rPr>
          <w:sz w:val="28"/>
          <w:szCs w:val="28"/>
          <w:lang w:val="uk-UA"/>
        </w:rPr>
        <w:t xml:space="preserve">        2.1. Перша група – фізичні особи – підприємці, які не використовують працю найманих осіб, здійснюють виключно роздрібний продаж товарів з торгівельних місць на ринках та/або проводять господарську діяльність з надання побутових послуг населенню і обсяг доходу яких протягом календарного року не перевищує 300 000 гривень (підпункт 1 пункту 291.4 статті 291 Податкового кодексу України).</w:t>
      </w:r>
    </w:p>
    <w:p w:rsidR="00454847" w:rsidRPr="00760F58" w:rsidRDefault="00454847" w:rsidP="00454847">
      <w:pPr>
        <w:suppressAutoHyphens/>
        <w:jc w:val="both"/>
        <w:rPr>
          <w:sz w:val="28"/>
          <w:szCs w:val="28"/>
          <w:lang w:val="uk-UA"/>
        </w:rPr>
      </w:pPr>
      <w:r w:rsidRPr="00760F58">
        <w:rPr>
          <w:sz w:val="28"/>
          <w:szCs w:val="28"/>
          <w:lang w:val="uk-UA"/>
        </w:rPr>
        <w:t xml:space="preserve">        2.2.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w:t>
      </w:r>
      <w:r w:rsidRPr="00760F58">
        <w:rPr>
          <w:sz w:val="28"/>
          <w:szCs w:val="28"/>
          <w:lang w:val="uk-UA"/>
        </w:rPr>
        <w:lastRenderedPageBreak/>
        <w:t>календарного року відповідають сукупності таких критеріїв ( підпункт 1, абзаци один – три підпункту  2 пункту 291.4 ст. 291  Податкового Кодексу):</w:t>
      </w:r>
    </w:p>
    <w:p w:rsidR="00454847" w:rsidRPr="00760F58" w:rsidRDefault="00454847" w:rsidP="00454847">
      <w:pPr>
        <w:suppressAutoHyphens/>
        <w:jc w:val="both"/>
        <w:rPr>
          <w:sz w:val="28"/>
          <w:szCs w:val="28"/>
          <w:lang w:val="uk-UA"/>
        </w:rPr>
      </w:pPr>
      <w:r w:rsidRPr="00760F58">
        <w:rPr>
          <w:sz w:val="28"/>
          <w:szCs w:val="28"/>
          <w:lang w:val="uk-UA"/>
        </w:rPr>
        <w:t xml:space="preserve">         - не використовують працю найманих осіб або кількість осіб, які перебувають з ними у трудових відносинах, одночасно не перевищує 10 осіб;</w:t>
      </w:r>
    </w:p>
    <w:p w:rsidR="00454847" w:rsidRDefault="00454847" w:rsidP="00454847">
      <w:pPr>
        <w:suppressAutoHyphens/>
        <w:jc w:val="both"/>
        <w:rPr>
          <w:sz w:val="28"/>
          <w:szCs w:val="28"/>
          <w:lang w:val="uk-UA"/>
        </w:rPr>
      </w:pPr>
      <w:r w:rsidRPr="00760F58">
        <w:rPr>
          <w:sz w:val="28"/>
          <w:szCs w:val="28"/>
          <w:lang w:val="uk-UA"/>
        </w:rPr>
        <w:t xml:space="preserve">         -  обсяг доход</w:t>
      </w:r>
      <w:r w:rsidR="00406AB0">
        <w:rPr>
          <w:sz w:val="28"/>
          <w:szCs w:val="28"/>
          <w:lang w:val="uk-UA"/>
        </w:rPr>
        <w:t xml:space="preserve">у не перевищує 1 500 000 грн.  </w:t>
      </w:r>
    </w:p>
    <w:p w:rsidR="00454847" w:rsidRDefault="00454847" w:rsidP="00D97F8D">
      <w:pPr>
        <w:suppressAutoHyphens/>
        <w:jc w:val="both"/>
        <w:rPr>
          <w:sz w:val="28"/>
          <w:szCs w:val="28"/>
          <w:lang w:val="uk-UA"/>
        </w:rPr>
      </w:pPr>
      <w:r>
        <w:rPr>
          <w:sz w:val="28"/>
          <w:szCs w:val="28"/>
          <w:lang w:val="uk-UA"/>
        </w:rPr>
        <w:t xml:space="preserve">        </w:t>
      </w:r>
      <w:r w:rsidRPr="00760F58">
        <w:rPr>
          <w:sz w:val="28"/>
          <w:szCs w:val="28"/>
          <w:lang w:val="uk-UA"/>
        </w:rPr>
        <w:t xml:space="preserve">3. </w:t>
      </w:r>
      <w:r>
        <w:rPr>
          <w:sz w:val="28"/>
          <w:szCs w:val="28"/>
          <w:lang w:val="uk-UA"/>
        </w:rPr>
        <w:t>Продовжити дію додатків №1 та №</w:t>
      </w:r>
      <w:r w:rsidR="00D97F8D">
        <w:rPr>
          <w:sz w:val="28"/>
          <w:szCs w:val="28"/>
          <w:lang w:val="uk-UA"/>
        </w:rPr>
        <w:t>2 до рішення Тарасівської сільської ради від  25</w:t>
      </w:r>
      <w:r>
        <w:rPr>
          <w:sz w:val="28"/>
          <w:szCs w:val="28"/>
          <w:lang w:val="uk-UA"/>
        </w:rPr>
        <w:t xml:space="preserve"> червня 2012</w:t>
      </w:r>
      <w:r w:rsidR="00D97F8D">
        <w:rPr>
          <w:sz w:val="28"/>
          <w:szCs w:val="28"/>
          <w:lang w:val="uk-UA"/>
        </w:rPr>
        <w:t>року №140</w:t>
      </w:r>
      <w:r w:rsidRPr="00760F58">
        <w:rPr>
          <w:sz w:val="28"/>
          <w:szCs w:val="28"/>
          <w:lang w:val="uk-UA"/>
        </w:rPr>
        <w:t xml:space="preserve"> «Про внесення змін до рішення восьмої  с</w:t>
      </w:r>
      <w:r w:rsidR="00D97F8D">
        <w:rPr>
          <w:sz w:val="28"/>
          <w:szCs w:val="28"/>
          <w:lang w:val="uk-UA"/>
        </w:rPr>
        <w:t>есії шостого скликання Тарасівської</w:t>
      </w:r>
      <w:r w:rsidRPr="00760F58">
        <w:rPr>
          <w:sz w:val="28"/>
          <w:szCs w:val="28"/>
          <w:lang w:val="uk-UA"/>
        </w:rPr>
        <w:t xml:space="preserve"> сільської ради від 12 січня 2012ро</w:t>
      </w:r>
      <w:r>
        <w:rPr>
          <w:sz w:val="28"/>
          <w:szCs w:val="28"/>
          <w:lang w:val="uk-UA"/>
        </w:rPr>
        <w:t>ку №</w:t>
      </w:r>
      <w:r w:rsidR="00D97F8D">
        <w:rPr>
          <w:sz w:val="28"/>
          <w:szCs w:val="28"/>
          <w:lang w:val="uk-UA"/>
        </w:rPr>
        <w:t>118</w:t>
      </w:r>
      <w:r w:rsidRPr="00760F58">
        <w:rPr>
          <w:sz w:val="28"/>
          <w:szCs w:val="28"/>
          <w:lang w:val="uk-UA"/>
        </w:rPr>
        <w:t xml:space="preserve"> «Про встан</w:t>
      </w:r>
      <w:r w:rsidR="000219FE">
        <w:rPr>
          <w:sz w:val="28"/>
          <w:szCs w:val="28"/>
          <w:lang w:val="uk-UA"/>
        </w:rPr>
        <w:t xml:space="preserve">овлення ставок єдиного податку» </w:t>
      </w:r>
      <w:r w:rsidR="00657503">
        <w:rPr>
          <w:sz w:val="28"/>
          <w:szCs w:val="28"/>
          <w:lang w:val="uk-UA"/>
        </w:rPr>
        <w:t>і встановити ставки єдиного податку:</w:t>
      </w:r>
    </w:p>
    <w:p w:rsidR="00657503" w:rsidRDefault="00657503" w:rsidP="00D97F8D">
      <w:pPr>
        <w:suppressAutoHyphens/>
        <w:jc w:val="both"/>
        <w:rPr>
          <w:sz w:val="28"/>
          <w:szCs w:val="28"/>
          <w:lang w:val="uk-UA"/>
        </w:rPr>
      </w:pPr>
      <w:r>
        <w:rPr>
          <w:sz w:val="28"/>
          <w:szCs w:val="28"/>
          <w:lang w:val="uk-UA"/>
        </w:rPr>
        <w:t>- для першої групи платників єдиного податку – 10 відсотків розміру мінімальної заробітної плати з розрахунку на календарний місяць;</w:t>
      </w:r>
    </w:p>
    <w:p w:rsidR="00657503" w:rsidRPr="00760F58" w:rsidRDefault="00657503" w:rsidP="00D97F8D">
      <w:pPr>
        <w:suppressAutoHyphens/>
        <w:jc w:val="both"/>
        <w:rPr>
          <w:sz w:val="28"/>
          <w:szCs w:val="28"/>
          <w:lang w:val="uk-UA"/>
        </w:rPr>
      </w:pPr>
      <w:r>
        <w:rPr>
          <w:sz w:val="28"/>
          <w:szCs w:val="28"/>
          <w:lang w:val="uk-UA"/>
        </w:rPr>
        <w:t xml:space="preserve">- для другої групи платників єдиного податку – 20 відсотків розміру мінімальної заробітної плати.     </w:t>
      </w:r>
    </w:p>
    <w:p w:rsidR="00454847" w:rsidRPr="00760F58" w:rsidRDefault="00D97F8D" w:rsidP="00454847">
      <w:pPr>
        <w:suppressAutoHyphens/>
        <w:jc w:val="both"/>
        <w:rPr>
          <w:sz w:val="28"/>
          <w:szCs w:val="28"/>
          <w:lang w:val="uk-UA"/>
        </w:rPr>
      </w:pPr>
      <w:r>
        <w:rPr>
          <w:sz w:val="28"/>
          <w:szCs w:val="28"/>
          <w:lang w:val="uk-UA"/>
        </w:rPr>
        <w:t xml:space="preserve">        4</w:t>
      </w:r>
      <w:r w:rsidR="00454847" w:rsidRPr="00760F58">
        <w:rPr>
          <w:sz w:val="28"/>
          <w:szCs w:val="28"/>
          <w:lang w:val="uk-UA"/>
        </w:rPr>
        <w:t>. Державній податковій інспекції у Тячівському районі вжити заходи щодо правильності нарахування та забезпечення повноти сплати платниками єдиного податку коштів в дохід сільського бюджету згідно діючого законодавства та цього рішення.</w:t>
      </w:r>
    </w:p>
    <w:p w:rsidR="00454847" w:rsidRPr="00760F58" w:rsidRDefault="00D97F8D" w:rsidP="00454847">
      <w:pPr>
        <w:tabs>
          <w:tab w:val="left" w:pos="2109"/>
        </w:tabs>
        <w:jc w:val="both"/>
        <w:rPr>
          <w:sz w:val="28"/>
          <w:szCs w:val="28"/>
        </w:rPr>
      </w:pPr>
      <w:r>
        <w:rPr>
          <w:sz w:val="28"/>
          <w:szCs w:val="28"/>
          <w:lang w:val="uk-UA"/>
        </w:rPr>
        <w:t xml:space="preserve">        5</w:t>
      </w:r>
      <w:r w:rsidR="00454847" w:rsidRPr="00760F58">
        <w:rPr>
          <w:sz w:val="28"/>
          <w:szCs w:val="28"/>
          <w:lang w:val="uk-UA"/>
        </w:rPr>
        <w:t xml:space="preserve">. </w:t>
      </w:r>
      <w:r w:rsidR="00454847" w:rsidRPr="00760F58">
        <w:rPr>
          <w:sz w:val="28"/>
          <w:szCs w:val="28"/>
        </w:rPr>
        <w:t>Контроль за виконанням цього рішення покласти на постійну комісію з</w:t>
      </w:r>
      <w:r w:rsidR="00454847">
        <w:rPr>
          <w:sz w:val="28"/>
          <w:szCs w:val="28"/>
          <w:lang w:val="uk-UA"/>
        </w:rPr>
        <w:t xml:space="preserve"> </w:t>
      </w:r>
      <w:r w:rsidR="00454847" w:rsidRPr="00760F58">
        <w:rPr>
          <w:sz w:val="28"/>
          <w:szCs w:val="28"/>
        </w:rPr>
        <w:t>питань бюджету, упра</w:t>
      </w:r>
      <w:r w:rsidR="002B55DA">
        <w:rPr>
          <w:sz w:val="28"/>
          <w:szCs w:val="28"/>
        </w:rPr>
        <w:t>вління майном</w:t>
      </w:r>
      <w:r w:rsidR="00454847" w:rsidRPr="00760F58">
        <w:rPr>
          <w:sz w:val="28"/>
          <w:szCs w:val="28"/>
        </w:rPr>
        <w:t xml:space="preserve"> </w:t>
      </w:r>
      <w:r w:rsidR="002B55DA">
        <w:rPr>
          <w:sz w:val="28"/>
          <w:szCs w:val="28"/>
        </w:rPr>
        <w:t xml:space="preserve">(голова </w:t>
      </w:r>
      <w:r w:rsidR="002B55DA">
        <w:rPr>
          <w:sz w:val="28"/>
          <w:szCs w:val="28"/>
          <w:lang w:val="uk-UA"/>
        </w:rPr>
        <w:t>Фіцай М.</w:t>
      </w:r>
      <w:r w:rsidR="002B55DA">
        <w:rPr>
          <w:sz w:val="28"/>
          <w:szCs w:val="28"/>
        </w:rPr>
        <w:t xml:space="preserve"> </w:t>
      </w:r>
      <w:r w:rsidR="00454847" w:rsidRPr="00760F58">
        <w:rPr>
          <w:sz w:val="28"/>
          <w:szCs w:val="28"/>
        </w:rPr>
        <w:t>І.).</w:t>
      </w:r>
    </w:p>
    <w:p w:rsidR="00454847" w:rsidRPr="00760F58" w:rsidRDefault="00454847" w:rsidP="00454847">
      <w:pPr>
        <w:suppressAutoHyphens/>
        <w:jc w:val="both"/>
        <w:rPr>
          <w:sz w:val="28"/>
          <w:szCs w:val="28"/>
        </w:rPr>
      </w:pPr>
    </w:p>
    <w:p w:rsidR="00D97F8D" w:rsidRDefault="00D97F8D" w:rsidP="00454847">
      <w:pPr>
        <w:ind w:right="-618"/>
        <w:rPr>
          <w:sz w:val="28"/>
          <w:szCs w:val="28"/>
          <w:lang w:val="uk-UA"/>
        </w:rPr>
      </w:pPr>
    </w:p>
    <w:p w:rsidR="00AB4466" w:rsidRDefault="00AB4466" w:rsidP="00454847">
      <w:pPr>
        <w:ind w:right="-618"/>
        <w:rPr>
          <w:sz w:val="28"/>
          <w:szCs w:val="28"/>
          <w:lang w:val="uk-UA"/>
        </w:rPr>
      </w:pPr>
    </w:p>
    <w:p w:rsidR="00454847" w:rsidRPr="00760F58" w:rsidRDefault="00454847" w:rsidP="00454847">
      <w:pPr>
        <w:ind w:right="-618"/>
        <w:rPr>
          <w:rFonts w:eastAsia="Calibri"/>
          <w:sz w:val="28"/>
          <w:szCs w:val="28"/>
          <w:lang w:val="uk-UA"/>
        </w:rPr>
      </w:pPr>
      <w:r w:rsidRPr="00760F58">
        <w:rPr>
          <w:rFonts w:eastAsia="Calibri"/>
          <w:sz w:val="28"/>
          <w:szCs w:val="28"/>
          <w:lang w:val="uk-UA"/>
        </w:rPr>
        <w:t>Сіль</w:t>
      </w:r>
      <w:r w:rsidRPr="00760F58">
        <w:rPr>
          <w:rFonts w:eastAsia="Calibri"/>
          <w:sz w:val="28"/>
          <w:szCs w:val="28"/>
        </w:rPr>
        <w:t xml:space="preserve">ський голова                               </w:t>
      </w:r>
      <w:r>
        <w:rPr>
          <w:rFonts w:eastAsia="Calibri"/>
          <w:sz w:val="28"/>
          <w:szCs w:val="28"/>
        </w:rPr>
        <w:t xml:space="preserve">                              </w:t>
      </w:r>
      <w:r w:rsidRPr="00760F58">
        <w:rPr>
          <w:rFonts w:eastAsia="Calibri"/>
          <w:sz w:val="28"/>
          <w:szCs w:val="28"/>
        </w:rPr>
        <w:t xml:space="preserve">    </w:t>
      </w:r>
      <w:r w:rsidR="00D97F8D">
        <w:rPr>
          <w:rFonts w:eastAsia="Calibri"/>
          <w:sz w:val="28"/>
          <w:szCs w:val="28"/>
          <w:lang w:val="uk-UA"/>
        </w:rPr>
        <w:t xml:space="preserve">Л.В.Руснак </w:t>
      </w:r>
      <w:r w:rsidRPr="00760F58">
        <w:rPr>
          <w:rFonts w:eastAsia="Calibri"/>
          <w:sz w:val="28"/>
          <w:szCs w:val="28"/>
          <w:lang w:val="uk-UA"/>
        </w:rPr>
        <w:t xml:space="preserve"> </w:t>
      </w:r>
    </w:p>
    <w:p w:rsidR="00454847" w:rsidRDefault="00454847" w:rsidP="00454847">
      <w:pPr>
        <w:suppressAutoHyphens/>
        <w:rPr>
          <w:sz w:val="20"/>
          <w:szCs w:val="20"/>
          <w:lang w:val="uk-UA"/>
        </w:rPr>
      </w:pPr>
    </w:p>
    <w:p w:rsidR="00454847" w:rsidRDefault="00454847" w:rsidP="00454847">
      <w:pPr>
        <w:tabs>
          <w:tab w:val="left" w:pos="540"/>
          <w:tab w:val="left" w:pos="720"/>
        </w:tabs>
        <w:suppressAutoHyphens/>
        <w:jc w:val="right"/>
        <w:rPr>
          <w:sz w:val="20"/>
          <w:szCs w:val="20"/>
          <w:lang w:val="uk-UA"/>
        </w:rPr>
      </w:pPr>
    </w:p>
    <w:p w:rsidR="00454847" w:rsidRDefault="00454847" w:rsidP="00454847">
      <w:pPr>
        <w:tabs>
          <w:tab w:val="left" w:pos="540"/>
          <w:tab w:val="left" w:pos="720"/>
        </w:tabs>
        <w:suppressAutoHyphens/>
        <w:jc w:val="right"/>
        <w:rPr>
          <w:sz w:val="20"/>
          <w:szCs w:val="20"/>
          <w:lang w:val="uk-UA"/>
        </w:rPr>
      </w:pPr>
    </w:p>
    <w:p w:rsidR="00454847" w:rsidRDefault="00454847" w:rsidP="00454847">
      <w:pPr>
        <w:tabs>
          <w:tab w:val="left" w:pos="540"/>
          <w:tab w:val="left" w:pos="720"/>
        </w:tabs>
        <w:suppressAutoHyphens/>
        <w:rPr>
          <w:sz w:val="20"/>
          <w:szCs w:val="20"/>
          <w:lang w:val="uk-UA"/>
        </w:rPr>
      </w:pPr>
    </w:p>
    <w:p w:rsidR="00454847" w:rsidRDefault="00454847" w:rsidP="00454847">
      <w:pPr>
        <w:tabs>
          <w:tab w:val="left" w:pos="540"/>
          <w:tab w:val="left" w:pos="720"/>
        </w:tabs>
        <w:suppressAutoHyphens/>
        <w:rPr>
          <w:sz w:val="20"/>
          <w:szCs w:val="20"/>
          <w:lang w:val="uk-UA"/>
        </w:rPr>
      </w:pPr>
    </w:p>
    <w:p w:rsidR="00454847" w:rsidRDefault="00454847" w:rsidP="00454847">
      <w:pPr>
        <w:tabs>
          <w:tab w:val="left" w:pos="540"/>
          <w:tab w:val="left" w:pos="720"/>
        </w:tabs>
        <w:suppressAutoHyphens/>
        <w:jc w:val="right"/>
        <w:rPr>
          <w:sz w:val="20"/>
          <w:szCs w:val="20"/>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454847" w:rsidRDefault="00454847" w:rsidP="00454847">
      <w:pPr>
        <w:suppressAutoHyphens/>
        <w:jc w:val="right"/>
        <w:rPr>
          <w:sz w:val="22"/>
          <w:szCs w:val="22"/>
          <w:lang w:val="uk-UA"/>
        </w:rPr>
      </w:pPr>
    </w:p>
    <w:p w:rsidR="002B55DA" w:rsidRDefault="002B55DA" w:rsidP="00454847">
      <w:pPr>
        <w:suppressAutoHyphens/>
        <w:jc w:val="right"/>
        <w:rPr>
          <w:sz w:val="22"/>
          <w:szCs w:val="22"/>
          <w:lang w:val="uk-UA"/>
        </w:rPr>
      </w:pPr>
    </w:p>
    <w:p w:rsidR="002B55DA" w:rsidRDefault="002B55DA" w:rsidP="00454847">
      <w:pPr>
        <w:suppressAutoHyphens/>
        <w:jc w:val="right"/>
        <w:rPr>
          <w:sz w:val="22"/>
          <w:szCs w:val="22"/>
          <w:lang w:val="uk-UA"/>
        </w:rPr>
      </w:pPr>
    </w:p>
    <w:p w:rsidR="00454847" w:rsidRPr="000B0EEE" w:rsidRDefault="00454847" w:rsidP="00454847">
      <w:pPr>
        <w:suppressAutoHyphens/>
        <w:jc w:val="right"/>
        <w:rPr>
          <w:sz w:val="22"/>
          <w:szCs w:val="22"/>
          <w:lang w:val="uk-UA"/>
        </w:rPr>
      </w:pPr>
      <w:r w:rsidRPr="000B0EEE">
        <w:rPr>
          <w:sz w:val="22"/>
          <w:szCs w:val="22"/>
          <w:lang w:val="uk-UA"/>
        </w:rPr>
        <w:t xml:space="preserve">                                                                                                            </w:t>
      </w:r>
      <w:r>
        <w:rPr>
          <w:sz w:val="22"/>
          <w:szCs w:val="22"/>
          <w:lang w:val="uk-UA"/>
        </w:rPr>
        <w:t xml:space="preserve"> </w:t>
      </w:r>
      <w:r w:rsidRPr="000B0EEE">
        <w:rPr>
          <w:sz w:val="22"/>
          <w:szCs w:val="22"/>
          <w:lang w:val="uk-UA"/>
        </w:rPr>
        <w:t xml:space="preserve">                                                                      </w:t>
      </w:r>
    </w:p>
    <w:p w:rsidR="00454847" w:rsidRDefault="00454847" w:rsidP="00454847">
      <w:pPr>
        <w:jc w:val="center"/>
        <w:rPr>
          <w:b/>
          <w:spacing w:val="80"/>
        </w:rPr>
      </w:pPr>
      <w:r>
        <w:object w:dxaOrig="983" w:dyaOrig="1160">
          <v:shape id="_x0000_i1027" type="#_x0000_t75" style="width:39.75pt;height:47.25pt" o:ole="" filled="t">
            <v:fill color2="black"/>
            <v:imagedata r:id="rId9" o:title=""/>
          </v:shape>
          <o:OLEObject Type="Embed" ProgID="Word.Document.8" ShapeID="_x0000_i1027" DrawAspect="Content" ObjectID="_1485782436" r:id="rId12"/>
        </w:object>
      </w:r>
    </w:p>
    <w:p w:rsidR="00454847" w:rsidRDefault="00454847" w:rsidP="00454847">
      <w:pPr>
        <w:spacing w:before="120" w:after="120"/>
        <w:ind w:right="51"/>
        <w:jc w:val="center"/>
        <w:rPr>
          <w:b/>
          <w:spacing w:val="80"/>
        </w:rPr>
      </w:pPr>
      <w:r>
        <w:rPr>
          <w:b/>
          <w:spacing w:val="80"/>
        </w:rPr>
        <w:t>УКРАЇНА</w:t>
      </w:r>
    </w:p>
    <w:p w:rsidR="00454847" w:rsidRPr="00B700D4" w:rsidRDefault="00D97F8D" w:rsidP="00454847">
      <w:pPr>
        <w:spacing w:after="120"/>
        <w:ind w:right="50"/>
        <w:jc w:val="center"/>
        <w:rPr>
          <w:b/>
          <w:sz w:val="28"/>
          <w:szCs w:val="28"/>
        </w:rPr>
      </w:pPr>
      <w:r>
        <w:rPr>
          <w:b/>
          <w:sz w:val="28"/>
          <w:szCs w:val="28"/>
          <w:lang w:val="uk-UA"/>
        </w:rPr>
        <w:t>ТАРАСІ</w:t>
      </w:r>
      <w:r w:rsidR="00454847" w:rsidRPr="00B700D4">
        <w:rPr>
          <w:b/>
          <w:sz w:val="28"/>
          <w:szCs w:val="28"/>
        </w:rPr>
        <w:t xml:space="preserve">ВСЬКА СІЛЬСЬКА РАДА </w:t>
      </w:r>
    </w:p>
    <w:p w:rsidR="00D97F8D" w:rsidRPr="00D97F8D" w:rsidRDefault="00454847" w:rsidP="00D97F8D">
      <w:pPr>
        <w:spacing w:after="120"/>
        <w:ind w:right="50"/>
        <w:jc w:val="center"/>
        <w:rPr>
          <w:sz w:val="28"/>
          <w:szCs w:val="28"/>
          <w:lang w:val="uk-UA"/>
        </w:rPr>
      </w:pPr>
      <w:r w:rsidRPr="00B700D4">
        <w:rPr>
          <w:sz w:val="28"/>
          <w:szCs w:val="28"/>
        </w:rPr>
        <w:t xml:space="preserve">ТЯЧІВСЬКОГО </w:t>
      </w:r>
      <w:r w:rsidR="00D97F8D">
        <w:rPr>
          <w:sz w:val="28"/>
          <w:szCs w:val="28"/>
        </w:rPr>
        <w:t xml:space="preserve"> РАЙОНУ ЗАКАРПАТСЬКОЇ  ОБЛАСТІ </w:t>
      </w:r>
    </w:p>
    <w:p w:rsidR="00454847" w:rsidRDefault="00454847" w:rsidP="00454847">
      <w:pPr>
        <w:spacing w:after="120"/>
        <w:ind w:right="50"/>
        <w:jc w:val="center"/>
        <w:rPr>
          <w:b/>
          <w:sz w:val="28"/>
          <w:szCs w:val="28"/>
          <w:lang w:val="uk-UA"/>
        </w:rPr>
      </w:pPr>
      <w:r w:rsidRPr="00B700D4">
        <w:rPr>
          <w:b/>
          <w:sz w:val="28"/>
          <w:szCs w:val="28"/>
        </w:rPr>
        <w:t xml:space="preserve"> двадцять </w:t>
      </w:r>
      <w:r w:rsidR="00D97F8D">
        <w:rPr>
          <w:b/>
          <w:sz w:val="28"/>
          <w:szCs w:val="28"/>
          <w:lang w:val="uk-UA"/>
        </w:rPr>
        <w:t>третя</w:t>
      </w:r>
      <w:r w:rsidRPr="00B700D4">
        <w:rPr>
          <w:b/>
          <w:sz w:val="28"/>
          <w:szCs w:val="28"/>
        </w:rPr>
        <w:t xml:space="preserve"> сесія </w:t>
      </w:r>
      <w:r w:rsidRPr="00B700D4">
        <w:rPr>
          <w:b/>
          <w:sz w:val="28"/>
          <w:szCs w:val="28"/>
          <w:lang w:val="en-US"/>
        </w:rPr>
        <w:t>V</w:t>
      </w:r>
      <w:r w:rsidRPr="00B700D4">
        <w:rPr>
          <w:b/>
          <w:sz w:val="28"/>
          <w:szCs w:val="28"/>
        </w:rPr>
        <w:t>І скликання</w:t>
      </w:r>
    </w:p>
    <w:p w:rsidR="00D97F8D" w:rsidRPr="00D97F8D" w:rsidRDefault="00D97F8D" w:rsidP="00D97F8D">
      <w:pPr>
        <w:spacing w:after="120"/>
        <w:ind w:right="50"/>
        <w:jc w:val="center"/>
        <w:rPr>
          <w:b/>
          <w:sz w:val="28"/>
          <w:szCs w:val="28"/>
          <w:lang w:val="uk-UA"/>
        </w:rPr>
      </w:pPr>
      <w:r w:rsidRPr="00B700D4">
        <w:rPr>
          <w:b/>
          <w:sz w:val="28"/>
          <w:szCs w:val="28"/>
        </w:rPr>
        <w:t>друге засідання</w:t>
      </w:r>
    </w:p>
    <w:p w:rsidR="00454847" w:rsidRPr="00AA1EA8" w:rsidRDefault="00454847" w:rsidP="00454847">
      <w:pPr>
        <w:spacing w:after="120"/>
        <w:ind w:right="50"/>
        <w:jc w:val="center"/>
        <w:rPr>
          <w:b/>
          <w:sz w:val="36"/>
        </w:rPr>
      </w:pPr>
      <w:r>
        <w:rPr>
          <w:b/>
          <w:sz w:val="36"/>
        </w:rPr>
        <w:t>Р І Ш Е Н Н Я</w:t>
      </w:r>
    </w:p>
    <w:p w:rsidR="00454847" w:rsidRPr="006C43BB" w:rsidRDefault="00454847" w:rsidP="00454847">
      <w:pPr>
        <w:ind w:right="-760"/>
        <w:rPr>
          <w:b/>
          <w:sz w:val="28"/>
          <w:szCs w:val="28"/>
        </w:rPr>
      </w:pPr>
      <w:r w:rsidRPr="006C43BB">
        <w:rPr>
          <w:bCs/>
          <w:sz w:val="28"/>
          <w:szCs w:val="28"/>
        </w:rPr>
        <w:t xml:space="preserve">від « </w:t>
      </w:r>
      <w:r w:rsidR="00D97F8D">
        <w:rPr>
          <w:bCs/>
          <w:sz w:val="28"/>
          <w:szCs w:val="28"/>
          <w:lang w:val="uk-UA"/>
        </w:rPr>
        <w:t>30</w:t>
      </w:r>
      <w:r w:rsidRPr="006C43BB">
        <w:rPr>
          <w:bCs/>
          <w:sz w:val="28"/>
          <w:szCs w:val="28"/>
        </w:rPr>
        <w:t xml:space="preserve"> »  </w:t>
      </w:r>
      <w:r w:rsidRPr="006C43BB">
        <w:rPr>
          <w:bCs/>
          <w:sz w:val="28"/>
          <w:szCs w:val="28"/>
          <w:lang w:val="uk-UA"/>
        </w:rPr>
        <w:t>січня</w:t>
      </w:r>
      <w:r w:rsidRPr="006C43BB">
        <w:rPr>
          <w:bCs/>
          <w:sz w:val="28"/>
          <w:szCs w:val="28"/>
        </w:rPr>
        <w:t xml:space="preserve">  201</w:t>
      </w:r>
      <w:r w:rsidRPr="006C43BB">
        <w:rPr>
          <w:bCs/>
          <w:sz w:val="28"/>
          <w:szCs w:val="28"/>
          <w:lang w:val="uk-UA"/>
        </w:rPr>
        <w:t>5</w:t>
      </w:r>
      <w:r w:rsidRPr="006C43BB">
        <w:rPr>
          <w:bCs/>
          <w:sz w:val="28"/>
          <w:szCs w:val="28"/>
        </w:rPr>
        <w:t xml:space="preserve"> року  № </w:t>
      </w:r>
      <w:r w:rsidR="00D97F8D">
        <w:rPr>
          <w:b/>
          <w:sz w:val="28"/>
          <w:szCs w:val="28"/>
          <w:lang w:val="uk-UA"/>
        </w:rPr>
        <w:t>299</w:t>
      </w:r>
      <w:r w:rsidRPr="006C43BB">
        <w:rPr>
          <w:b/>
          <w:sz w:val="28"/>
          <w:szCs w:val="28"/>
          <w:lang w:val="uk-UA"/>
        </w:rPr>
        <w:t xml:space="preserve"> </w:t>
      </w:r>
      <w:r w:rsidRPr="006C43BB">
        <w:rPr>
          <w:b/>
          <w:sz w:val="28"/>
          <w:szCs w:val="28"/>
        </w:rPr>
        <w:t xml:space="preserve"> </w:t>
      </w:r>
    </w:p>
    <w:p w:rsidR="00454847" w:rsidRPr="006C43BB" w:rsidRDefault="00D97F8D" w:rsidP="00454847">
      <w:pPr>
        <w:ind w:left="-567" w:right="4728"/>
        <w:jc w:val="both"/>
        <w:rPr>
          <w:sz w:val="28"/>
          <w:szCs w:val="28"/>
          <w:lang w:val="uk-UA"/>
        </w:rPr>
      </w:pPr>
      <w:r>
        <w:rPr>
          <w:b/>
          <w:sz w:val="28"/>
          <w:szCs w:val="28"/>
        </w:rPr>
        <w:t xml:space="preserve">        </w:t>
      </w:r>
      <w:r w:rsidR="00454847" w:rsidRPr="006C43BB">
        <w:rPr>
          <w:sz w:val="28"/>
          <w:szCs w:val="28"/>
        </w:rPr>
        <w:t xml:space="preserve">с. </w:t>
      </w:r>
      <w:r>
        <w:rPr>
          <w:sz w:val="28"/>
          <w:szCs w:val="28"/>
          <w:lang w:val="uk-UA"/>
        </w:rPr>
        <w:t>Тарасівка</w:t>
      </w:r>
      <w:r w:rsidR="00454847" w:rsidRPr="006C43BB">
        <w:rPr>
          <w:sz w:val="28"/>
          <w:szCs w:val="28"/>
        </w:rPr>
        <w:t xml:space="preserve"> </w:t>
      </w:r>
    </w:p>
    <w:p w:rsidR="00454847" w:rsidRPr="006C43BB" w:rsidRDefault="00454847" w:rsidP="00454847">
      <w:pPr>
        <w:suppressAutoHyphens/>
        <w:rPr>
          <w:sz w:val="28"/>
          <w:szCs w:val="28"/>
          <w:lang w:val="uk-UA"/>
        </w:rPr>
      </w:pPr>
      <w:r w:rsidRPr="006C43BB">
        <w:rPr>
          <w:sz w:val="28"/>
          <w:szCs w:val="28"/>
          <w:lang w:val="uk-UA"/>
        </w:rPr>
        <w:t>Про  справляння транспортного податку</w:t>
      </w:r>
    </w:p>
    <w:p w:rsidR="00454847" w:rsidRPr="006C43BB" w:rsidRDefault="00454847" w:rsidP="00454847">
      <w:pPr>
        <w:suppressAutoHyphens/>
        <w:rPr>
          <w:sz w:val="28"/>
          <w:szCs w:val="28"/>
          <w:lang w:val="uk-UA"/>
        </w:rPr>
      </w:pPr>
      <w:r w:rsidRPr="006C43BB">
        <w:rPr>
          <w:sz w:val="28"/>
          <w:szCs w:val="28"/>
          <w:lang w:val="uk-UA"/>
        </w:rPr>
        <w:t xml:space="preserve">на території </w:t>
      </w:r>
      <w:r w:rsidR="00D97F8D">
        <w:rPr>
          <w:sz w:val="28"/>
          <w:szCs w:val="28"/>
          <w:lang w:val="uk-UA"/>
        </w:rPr>
        <w:t>Тарасі</w:t>
      </w:r>
      <w:r>
        <w:rPr>
          <w:sz w:val="28"/>
          <w:szCs w:val="28"/>
          <w:lang w:val="uk-UA"/>
        </w:rPr>
        <w:t>вської сільської</w:t>
      </w:r>
      <w:r w:rsidRPr="006C43BB">
        <w:rPr>
          <w:sz w:val="28"/>
          <w:szCs w:val="28"/>
          <w:lang w:val="uk-UA"/>
        </w:rPr>
        <w:t xml:space="preserve">  ради  в</w:t>
      </w:r>
    </w:p>
    <w:p w:rsidR="00454847" w:rsidRPr="006C43BB" w:rsidRDefault="00454847" w:rsidP="00454847">
      <w:pPr>
        <w:suppressAutoHyphens/>
        <w:rPr>
          <w:sz w:val="28"/>
          <w:szCs w:val="28"/>
          <w:lang w:val="uk-UA"/>
        </w:rPr>
      </w:pPr>
      <w:r>
        <w:rPr>
          <w:sz w:val="28"/>
          <w:szCs w:val="28"/>
          <w:lang w:val="uk-UA"/>
        </w:rPr>
        <w:t>2015 році</w:t>
      </w:r>
    </w:p>
    <w:p w:rsidR="00454847" w:rsidRPr="006C43BB" w:rsidRDefault="00454847" w:rsidP="00454847">
      <w:pPr>
        <w:suppressAutoHyphens/>
        <w:jc w:val="both"/>
        <w:rPr>
          <w:sz w:val="28"/>
          <w:szCs w:val="28"/>
          <w:lang w:val="uk-UA"/>
        </w:rPr>
      </w:pPr>
    </w:p>
    <w:p w:rsidR="00454847" w:rsidRPr="006C43BB" w:rsidRDefault="00454847" w:rsidP="00454847">
      <w:pPr>
        <w:suppressAutoHyphens/>
        <w:jc w:val="both"/>
        <w:rPr>
          <w:sz w:val="28"/>
          <w:szCs w:val="28"/>
          <w:lang w:val="uk-UA"/>
        </w:rPr>
      </w:pPr>
      <w:r w:rsidRPr="006C43BB">
        <w:rPr>
          <w:sz w:val="28"/>
          <w:szCs w:val="28"/>
          <w:lang w:val="uk-UA"/>
        </w:rPr>
        <w:t xml:space="preserve">         Відповідно до ст</w:t>
      </w:r>
      <w:r>
        <w:rPr>
          <w:sz w:val="28"/>
          <w:szCs w:val="28"/>
          <w:lang w:val="uk-UA"/>
        </w:rPr>
        <w:t>атей</w:t>
      </w:r>
      <w:r w:rsidRPr="006C43BB">
        <w:rPr>
          <w:sz w:val="28"/>
          <w:szCs w:val="28"/>
          <w:lang w:val="uk-UA"/>
        </w:rPr>
        <w:t xml:space="preserve"> 10 та 267 Податкового Кодексу України (в редакції Закону  України від 28 грудня 2014 року № 71-УІІІ «Про внесення змін  до Податкового Кодексу України та деяких законодавчих актів України</w:t>
      </w:r>
      <w:r>
        <w:rPr>
          <w:sz w:val="28"/>
          <w:szCs w:val="28"/>
          <w:lang w:val="uk-UA"/>
        </w:rPr>
        <w:t xml:space="preserve"> щодо податкової реформи»), статей </w:t>
      </w:r>
      <w:r w:rsidRPr="006C43BB">
        <w:rPr>
          <w:sz w:val="28"/>
          <w:szCs w:val="28"/>
          <w:lang w:val="uk-UA"/>
        </w:rPr>
        <w:t xml:space="preserve">26 та 69 Закону України «Про місцеве самоврядування в Україні» </w:t>
      </w:r>
    </w:p>
    <w:p w:rsidR="00454847" w:rsidRPr="006C43BB" w:rsidRDefault="00454847" w:rsidP="00454847">
      <w:pPr>
        <w:ind w:firstLine="708"/>
        <w:jc w:val="center"/>
        <w:rPr>
          <w:b/>
          <w:bCs/>
          <w:sz w:val="28"/>
          <w:szCs w:val="28"/>
          <w:lang w:val="uk-UA"/>
        </w:rPr>
      </w:pPr>
      <w:r w:rsidRPr="006C43BB">
        <w:rPr>
          <w:b/>
          <w:bCs/>
          <w:sz w:val="28"/>
          <w:szCs w:val="28"/>
          <w:lang w:val="uk-UA"/>
        </w:rPr>
        <w:t>сесія сільської ради вирішила</w:t>
      </w:r>
      <w:r>
        <w:rPr>
          <w:b/>
          <w:bCs/>
          <w:sz w:val="28"/>
          <w:szCs w:val="28"/>
          <w:lang w:val="uk-UA"/>
        </w:rPr>
        <w:t xml:space="preserve"> </w:t>
      </w:r>
      <w:r w:rsidRPr="006C43BB">
        <w:rPr>
          <w:b/>
          <w:bCs/>
          <w:sz w:val="28"/>
          <w:szCs w:val="28"/>
          <w:lang w:val="uk-UA"/>
        </w:rPr>
        <w:t>:</w:t>
      </w:r>
    </w:p>
    <w:p w:rsidR="00454847" w:rsidRPr="006C43BB" w:rsidRDefault="00454847" w:rsidP="00454847">
      <w:pPr>
        <w:ind w:firstLine="708"/>
        <w:jc w:val="center"/>
        <w:rPr>
          <w:b/>
          <w:bCs/>
          <w:sz w:val="28"/>
          <w:szCs w:val="28"/>
          <w:lang w:val="uk-UA"/>
        </w:rPr>
      </w:pPr>
    </w:p>
    <w:p w:rsidR="00454847" w:rsidRPr="006C43BB" w:rsidRDefault="00454847" w:rsidP="00454847">
      <w:pPr>
        <w:suppressAutoHyphens/>
        <w:jc w:val="both"/>
        <w:rPr>
          <w:sz w:val="28"/>
          <w:szCs w:val="28"/>
          <w:lang w:val="uk-UA"/>
        </w:rPr>
      </w:pPr>
      <w:r w:rsidRPr="006C43BB">
        <w:rPr>
          <w:sz w:val="28"/>
          <w:szCs w:val="28"/>
          <w:lang w:val="uk-UA"/>
        </w:rPr>
        <w:t xml:space="preserve">        1. Встановити, що на території </w:t>
      </w:r>
      <w:r w:rsidR="00D97F8D">
        <w:rPr>
          <w:sz w:val="28"/>
          <w:szCs w:val="28"/>
          <w:lang w:val="uk-UA"/>
        </w:rPr>
        <w:t>Тарасі</w:t>
      </w:r>
      <w:r>
        <w:rPr>
          <w:sz w:val="28"/>
          <w:szCs w:val="28"/>
          <w:lang w:val="uk-UA"/>
        </w:rPr>
        <w:t>вської сільської</w:t>
      </w:r>
      <w:r w:rsidRPr="006C43BB">
        <w:rPr>
          <w:sz w:val="28"/>
          <w:szCs w:val="28"/>
          <w:lang w:val="uk-UA"/>
        </w:rPr>
        <w:t xml:space="preserve">  </w:t>
      </w:r>
      <w:r>
        <w:rPr>
          <w:sz w:val="28"/>
          <w:szCs w:val="28"/>
          <w:lang w:val="uk-UA"/>
        </w:rPr>
        <w:t>ради з 01 січня 2015</w:t>
      </w:r>
      <w:r w:rsidR="00BC53DE">
        <w:rPr>
          <w:sz w:val="28"/>
          <w:szCs w:val="28"/>
          <w:lang w:val="uk-UA"/>
        </w:rPr>
        <w:t xml:space="preserve"> </w:t>
      </w:r>
      <w:r w:rsidRPr="006C43BB">
        <w:rPr>
          <w:sz w:val="28"/>
          <w:szCs w:val="28"/>
          <w:lang w:val="uk-UA"/>
        </w:rPr>
        <w:t>року справляється транспортний податок відповідно до статті 267 Податкового Кодексу України (в редакції Зак</w:t>
      </w:r>
      <w:r>
        <w:rPr>
          <w:sz w:val="28"/>
          <w:szCs w:val="28"/>
          <w:lang w:val="uk-UA"/>
        </w:rPr>
        <w:t>ону  України від 28 грудня 2014</w:t>
      </w:r>
      <w:r w:rsidRPr="006C43BB">
        <w:rPr>
          <w:sz w:val="28"/>
          <w:szCs w:val="28"/>
          <w:lang w:val="uk-UA"/>
        </w:rPr>
        <w:t>року №71-УІІІ «Про внесення змін  до Податкового Кодексу України та деяких законодавчих актів України щодо податкової реформи»).</w:t>
      </w:r>
    </w:p>
    <w:p w:rsidR="00454847" w:rsidRPr="006C43BB" w:rsidRDefault="00454847" w:rsidP="00454847">
      <w:pPr>
        <w:suppressAutoHyphens/>
        <w:jc w:val="both"/>
        <w:rPr>
          <w:sz w:val="28"/>
          <w:szCs w:val="28"/>
          <w:lang w:val="uk-UA"/>
        </w:rPr>
      </w:pPr>
      <w:r w:rsidRPr="006C43BB">
        <w:rPr>
          <w:sz w:val="28"/>
          <w:szCs w:val="28"/>
          <w:lang w:val="uk-UA"/>
        </w:rPr>
        <w:t xml:space="preserve">        2. Державній податковій інспекції у Тячівському районі вжити заходи щодо правильності нарахування та забезпечення повноти сплати платниками транспортного податку коштів в дохід бюджету згідно діючого</w:t>
      </w:r>
      <w:r w:rsidR="00BC53DE">
        <w:rPr>
          <w:sz w:val="28"/>
          <w:szCs w:val="28"/>
          <w:lang w:val="uk-UA"/>
        </w:rPr>
        <w:t xml:space="preserve"> законодавства.</w:t>
      </w:r>
    </w:p>
    <w:p w:rsidR="00454847" w:rsidRPr="006C43BB" w:rsidRDefault="00454847" w:rsidP="00454847">
      <w:pPr>
        <w:tabs>
          <w:tab w:val="left" w:pos="2109"/>
        </w:tabs>
        <w:jc w:val="both"/>
        <w:rPr>
          <w:sz w:val="28"/>
          <w:szCs w:val="28"/>
        </w:rPr>
      </w:pPr>
      <w:r w:rsidRPr="006C43BB">
        <w:rPr>
          <w:sz w:val="28"/>
          <w:szCs w:val="28"/>
          <w:lang w:val="uk-UA"/>
        </w:rPr>
        <w:t xml:space="preserve">        3.  </w:t>
      </w:r>
      <w:r w:rsidRPr="006C43BB">
        <w:rPr>
          <w:sz w:val="28"/>
          <w:szCs w:val="28"/>
        </w:rPr>
        <w:t xml:space="preserve">Контроль за виконанням цього рішення покласти на постійну комісію з питань бюджету, </w:t>
      </w:r>
      <w:r w:rsidR="002B55DA">
        <w:rPr>
          <w:sz w:val="28"/>
          <w:szCs w:val="28"/>
        </w:rPr>
        <w:t>управління майном</w:t>
      </w:r>
      <w:r w:rsidR="002B55DA">
        <w:rPr>
          <w:sz w:val="28"/>
          <w:szCs w:val="28"/>
          <w:lang w:val="uk-UA"/>
        </w:rPr>
        <w:t xml:space="preserve"> </w:t>
      </w:r>
      <w:r w:rsidR="002B55DA">
        <w:rPr>
          <w:sz w:val="28"/>
          <w:szCs w:val="28"/>
        </w:rPr>
        <w:t xml:space="preserve">(голова </w:t>
      </w:r>
      <w:r w:rsidR="002B55DA">
        <w:rPr>
          <w:sz w:val="28"/>
          <w:szCs w:val="28"/>
          <w:lang w:val="uk-UA"/>
        </w:rPr>
        <w:t>Фіцай М</w:t>
      </w:r>
      <w:r w:rsidRPr="006C43BB">
        <w:rPr>
          <w:sz w:val="28"/>
          <w:szCs w:val="28"/>
        </w:rPr>
        <w:t>.І.).</w:t>
      </w:r>
    </w:p>
    <w:p w:rsidR="00454847" w:rsidRPr="0016545D" w:rsidRDefault="00454847" w:rsidP="00454847">
      <w:pPr>
        <w:suppressAutoHyphens/>
        <w:jc w:val="both"/>
        <w:rPr>
          <w:sz w:val="22"/>
          <w:szCs w:val="22"/>
        </w:rPr>
      </w:pPr>
    </w:p>
    <w:p w:rsidR="00454847" w:rsidRDefault="00454847" w:rsidP="00454847">
      <w:pPr>
        <w:suppressAutoHyphens/>
        <w:jc w:val="both"/>
        <w:rPr>
          <w:sz w:val="22"/>
          <w:szCs w:val="22"/>
          <w:lang w:val="uk-UA"/>
        </w:rPr>
      </w:pPr>
    </w:p>
    <w:p w:rsidR="00AB4466" w:rsidRDefault="00AB4466" w:rsidP="00454847">
      <w:pPr>
        <w:suppressAutoHyphens/>
        <w:jc w:val="both"/>
        <w:rPr>
          <w:sz w:val="22"/>
          <w:szCs w:val="22"/>
          <w:lang w:val="uk-UA"/>
        </w:rPr>
      </w:pPr>
    </w:p>
    <w:p w:rsidR="00BC53DE" w:rsidRPr="000B0EEE" w:rsidRDefault="00BC53DE" w:rsidP="00454847">
      <w:pPr>
        <w:suppressAutoHyphens/>
        <w:jc w:val="both"/>
        <w:rPr>
          <w:sz w:val="22"/>
          <w:szCs w:val="22"/>
          <w:lang w:val="uk-UA"/>
        </w:rPr>
      </w:pPr>
    </w:p>
    <w:p w:rsidR="00454847" w:rsidRPr="00FF5CBB" w:rsidRDefault="00454847" w:rsidP="00454847">
      <w:pPr>
        <w:ind w:right="-618"/>
        <w:rPr>
          <w:rFonts w:eastAsia="Calibri"/>
          <w:sz w:val="28"/>
          <w:szCs w:val="28"/>
          <w:lang w:val="uk-UA"/>
        </w:rPr>
      </w:pPr>
      <w:r w:rsidRPr="00FF5CBB">
        <w:rPr>
          <w:rFonts w:eastAsia="Calibri"/>
          <w:sz w:val="28"/>
          <w:szCs w:val="28"/>
          <w:lang w:val="uk-UA"/>
        </w:rPr>
        <w:t>Сіль</w:t>
      </w:r>
      <w:r w:rsidRPr="00FF5CBB">
        <w:rPr>
          <w:rFonts w:eastAsia="Calibri"/>
          <w:sz w:val="28"/>
          <w:szCs w:val="28"/>
        </w:rPr>
        <w:t xml:space="preserve">ський голова                                                                   </w:t>
      </w:r>
      <w:r w:rsidR="00D97F8D">
        <w:rPr>
          <w:rFonts w:eastAsia="Calibri"/>
          <w:sz w:val="28"/>
          <w:szCs w:val="28"/>
          <w:lang w:val="uk-UA"/>
        </w:rPr>
        <w:t>Л.В.Руснак</w:t>
      </w:r>
    </w:p>
    <w:p w:rsidR="00454847" w:rsidRDefault="00454847" w:rsidP="00454847">
      <w:pPr>
        <w:suppressAutoHyphens/>
        <w:jc w:val="right"/>
        <w:rPr>
          <w:sz w:val="20"/>
          <w:szCs w:val="20"/>
          <w:lang w:val="uk-UA"/>
        </w:rPr>
      </w:pPr>
    </w:p>
    <w:p w:rsidR="00454847" w:rsidRDefault="00454847" w:rsidP="00454847">
      <w:pPr>
        <w:suppressAutoHyphens/>
        <w:jc w:val="right"/>
        <w:rPr>
          <w:sz w:val="20"/>
          <w:szCs w:val="20"/>
          <w:lang w:val="uk-UA"/>
        </w:rPr>
      </w:pPr>
    </w:p>
    <w:p w:rsidR="00454847" w:rsidRDefault="00454847" w:rsidP="00454847">
      <w:pPr>
        <w:suppressAutoHyphens/>
        <w:jc w:val="right"/>
        <w:rPr>
          <w:sz w:val="20"/>
          <w:szCs w:val="20"/>
          <w:lang w:val="uk-UA"/>
        </w:rPr>
      </w:pPr>
    </w:p>
    <w:p w:rsidR="00454847" w:rsidRDefault="00454847" w:rsidP="002B55DA">
      <w:pPr>
        <w:suppressAutoHyphens/>
        <w:jc w:val="center"/>
        <w:rPr>
          <w:sz w:val="20"/>
          <w:szCs w:val="20"/>
          <w:lang w:val="uk-UA"/>
        </w:rPr>
      </w:pPr>
    </w:p>
    <w:p w:rsidR="002B55DA" w:rsidRDefault="002B55DA" w:rsidP="002B55DA">
      <w:pPr>
        <w:suppressAutoHyphens/>
        <w:jc w:val="center"/>
        <w:rPr>
          <w:sz w:val="20"/>
          <w:szCs w:val="20"/>
          <w:lang w:val="uk-UA"/>
        </w:rPr>
      </w:pPr>
    </w:p>
    <w:p w:rsidR="00454847" w:rsidRPr="000B0EEE" w:rsidRDefault="00454847" w:rsidP="00454847">
      <w:pPr>
        <w:suppressAutoHyphens/>
        <w:rPr>
          <w:sz w:val="20"/>
          <w:szCs w:val="20"/>
          <w:lang w:val="uk-UA"/>
        </w:rPr>
      </w:pPr>
      <w:r>
        <w:rPr>
          <w:sz w:val="20"/>
          <w:szCs w:val="20"/>
          <w:lang w:val="uk-UA"/>
        </w:rPr>
        <w:t xml:space="preserve"> </w:t>
      </w:r>
    </w:p>
    <w:p w:rsidR="00454847" w:rsidRDefault="00454847" w:rsidP="00454847">
      <w:pPr>
        <w:jc w:val="center"/>
        <w:rPr>
          <w:b/>
          <w:spacing w:val="80"/>
        </w:rPr>
      </w:pPr>
      <w:r>
        <w:object w:dxaOrig="983" w:dyaOrig="1160">
          <v:shape id="_x0000_i1028" type="#_x0000_t75" style="width:39.75pt;height:47.25pt" o:ole="" filled="t">
            <v:fill color2="black"/>
            <v:imagedata r:id="rId9" o:title=""/>
          </v:shape>
          <o:OLEObject Type="Embed" ProgID="Word.Document.8" ShapeID="_x0000_i1028" DrawAspect="Content" ObjectID="_1485782437" r:id="rId13"/>
        </w:object>
      </w:r>
    </w:p>
    <w:p w:rsidR="00454847" w:rsidRDefault="00454847" w:rsidP="00454847">
      <w:pPr>
        <w:spacing w:before="120" w:after="120"/>
        <w:ind w:right="51"/>
        <w:jc w:val="center"/>
        <w:rPr>
          <w:b/>
          <w:spacing w:val="80"/>
        </w:rPr>
      </w:pPr>
      <w:r>
        <w:rPr>
          <w:b/>
          <w:spacing w:val="80"/>
        </w:rPr>
        <w:t>УКРАЇНА</w:t>
      </w:r>
    </w:p>
    <w:p w:rsidR="00454847" w:rsidRPr="00B700D4" w:rsidRDefault="00D97F8D" w:rsidP="00454847">
      <w:pPr>
        <w:spacing w:after="120"/>
        <w:ind w:right="50"/>
        <w:jc w:val="center"/>
        <w:rPr>
          <w:b/>
          <w:sz w:val="28"/>
          <w:szCs w:val="28"/>
        </w:rPr>
      </w:pPr>
      <w:r>
        <w:rPr>
          <w:b/>
          <w:sz w:val="28"/>
          <w:szCs w:val="28"/>
          <w:lang w:val="uk-UA"/>
        </w:rPr>
        <w:t>ТАРАСІ</w:t>
      </w:r>
      <w:r w:rsidR="00454847" w:rsidRPr="00B700D4">
        <w:rPr>
          <w:b/>
          <w:sz w:val="28"/>
          <w:szCs w:val="28"/>
        </w:rPr>
        <w:t xml:space="preserve">ВСЬКА СІЛЬСЬКА РАДА </w:t>
      </w:r>
    </w:p>
    <w:p w:rsidR="00454847" w:rsidRPr="00B700D4" w:rsidRDefault="00454847" w:rsidP="00454847">
      <w:pPr>
        <w:spacing w:after="120"/>
        <w:ind w:right="50"/>
        <w:jc w:val="center"/>
        <w:rPr>
          <w:sz w:val="28"/>
          <w:szCs w:val="28"/>
        </w:rPr>
      </w:pPr>
      <w:r w:rsidRPr="00B700D4">
        <w:rPr>
          <w:sz w:val="28"/>
          <w:szCs w:val="28"/>
        </w:rPr>
        <w:t xml:space="preserve">ТЯЧІВСЬКОГО  РАЙОНУ ЗАКАРПАТСЬКОЇ  ОБЛАСТІ </w:t>
      </w:r>
    </w:p>
    <w:p w:rsidR="00454847" w:rsidRDefault="00454847" w:rsidP="00454847">
      <w:pPr>
        <w:spacing w:after="120"/>
        <w:ind w:right="50"/>
        <w:jc w:val="center"/>
        <w:rPr>
          <w:b/>
          <w:sz w:val="28"/>
          <w:szCs w:val="28"/>
          <w:lang w:val="uk-UA"/>
        </w:rPr>
      </w:pPr>
      <w:r w:rsidRPr="00B700D4">
        <w:rPr>
          <w:b/>
          <w:sz w:val="28"/>
          <w:szCs w:val="28"/>
          <w:lang w:val="uk-UA"/>
        </w:rPr>
        <w:t xml:space="preserve"> двадцять</w:t>
      </w:r>
      <w:r w:rsidRPr="00B700D4">
        <w:rPr>
          <w:b/>
          <w:sz w:val="28"/>
          <w:szCs w:val="28"/>
        </w:rPr>
        <w:t xml:space="preserve"> </w:t>
      </w:r>
      <w:r w:rsidR="00D97F8D">
        <w:rPr>
          <w:b/>
          <w:sz w:val="28"/>
          <w:szCs w:val="28"/>
          <w:lang w:val="uk-UA"/>
        </w:rPr>
        <w:t>третя</w:t>
      </w:r>
      <w:r w:rsidRPr="00B700D4">
        <w:rPr>
          <w:b/>
          <w:sz w:val="28"/>
          <w:szCs w:val="28"/>
          <w:lang w:val="uk-UA"/>
        </w:rPr>
        <w:t xml:space="preserve"> сесія</w:t>
      </w:r>
      <w:r w:rsidRPr="00B700D4">
        <w:rPr>
          <w:b/>
          <w:sz w:val="28"/>
          <w:szCs w:val="28"/>
        </w:rPr>
        <w:t xml:space="preserve"> </w:t>
      </w:r>
      <w:r w:rsidRPr="00B700D4">
        <w:rPr>
          <w:b/>
          <w:sz w:val="28"/>
          <w:szCs w:val="28"/>
          <w:lang w:val="en-US"/>
        </w:rPr>
        <w:t>V</w:t>
      </w:r>
      <w:r w:rsidRPr="00B700D4">
        <w:rPr>
          <w:b/>
          <w:sz w:val="28"/>
          <w:szCs w:val="28"/>
        </w:rPr>
        <w:t>І</w:t>
      </w:r>
      <w:r w:rsidRPr="00B700D4">
        <w:rPr>
          <w:b/>
          <w:sz w:val="28"/>
          <w:szCs w:val="28"/>
          <w:lang w:val="uk-UA"/>
        </w:rPr>
        <w:t xml:space="preserve"> скликання</w:t>
      </w:r>
    </w:p>
    <w:p w:rsidR="00D97F8D" w:rsidRPr="00B700D4" w:rsidRDefault="00D97F8D" w:rsidP="00454847">
      <w:pPr>
        <w:spacing w:after="120"/>
        <w:ind w:right="50"/>
        <w:jc w:val="center"/>
        <w:rPr>
          <w:b/>
          <w:sz w:val="28"/>
          <w:szCs w:val="28"/>
        </w:rPr>
      </w:pPr>
      <w:r w:rsidRPr="00B700D4">
        <w:rPr>
          <w:b/>
          <w:sz w:val="28"/>
          <w:szCs w:val="28"/>
        </w:rPr>
        <w:t>друге</w:t>
      </w:r>
      <w:r w:rsidRPr="00B700D4">
        <w:rPr>
          <w:b/>
          <w:sz w:val="28"/>
          <w:szCs w:val="28"/>
          <w:lang w:val="uk-UA"/>
        </w:rPr>
        <w:t xml:space="preserve"> засідання</w:t>
      </w:r>
    </w:p>
    <w:p w:rsidR="00454847" w:rsidRPr="00AA1EA8" w:rsidRDefault="00454847" w:rsidP="00454847">
      <w:pPr>
        <w:spacing w:after="120"/>
        <w:ind w:right="50"/>
        <w:jc w:val="center"/>
        <w:rPr>
          <w:b/>
          <w:sz w:val="36"/>
        </w:rPr>
      </w:pPr>
      <w:r>
        <w:rPr>
          <w:b/>
          <w:sz w:val="36"/>
        </w:rPr>
        <w:t>Р І Ш Е Н</w:t>
      </w:r>
      <w:r w:rsidRPr="00AF46FB">
        <w:rPr>
          <w:b/>
          <w:sz w:val="36"/>
          <w:lang w:val="uk-UA"/>
        </w:rPr>
        <w:t xml:space="preserve"> Н</w:t>
      </w:r>
      <w:r>
        <w:rPr>
          <w:b/>
          <w:sz w:val="36"/>
        </w:rPr>
        <w:t xml:space="preserve"> Я</w:t>
      </w:r>
    </w:p>
    <w:p w:rsidR="00454847" w:rsidRPr="00E045C3" w:rsidRDefault="00454847" w:rsidP="00454847">
      <w:pPr>
        <w:ind w:right="-760"/>
        <w:rPr>
          <w:b/>
          <w:sz w:val="28"/>
          <w:szCs w:val="28"/>
          <w:lang w:val="uk-UA"/>
        </w:rPr>
      </w:pPr>
      <w:r w:rsidRPr="00E045C3">
        <w:rPr>
          <w:bCs/>
          <w:sz w:val="28"/>
          <w:szCs w:val="28"/>
        </w:rPr>
        <w:t xml:space="preserve">від « </w:t>
      </w:r>
      <w:r w:rsidR="00D97F8D">
        <w:rPr>
          <w:bCs/>
          <w:sz w:val="28"/>
          <w:szCs w:val="28"/>
          <w:lang w:val="uk-UA"/>
        </w:rPr>
        <w:t>30</w:t>
      </w:r>
      <w:r w:rsidRPr="00E045C3">
        <w:rPr>
          <w:bCs/>
          <w:sz w:val="28"/>
          <w:szCs w:val="28"/>
        </w:rPr>
        <w:t xml:space="preserve"> »  </w:t>
      </w:r>
      <w:r w:rsidRPr="00E045C3">
        <w:rPr>
          <w:bCs/>
          <w:sz w:val="28"/>
          <w:szCs w:val="28"/>
          <w:lang w:val="uk-UA"/>
        </w:rPr>
        <w:t>січня</w:t>
      </w:r>
      <w:r w:rsidRPr="00E045C3">
        <w:rPr>
          <w:bCs/>
          <w:sz w:val="28"/>
          <w:szCs w:val="28"/>
        </w:rPr>
        <w:t xml:space="preserve">  201</w:t>
      </w:r>
      <w:r w:rsidRPr="00E045C3">
        <w:rPr>
          <w:bCs/>
          <w:sz w:val="28"/>
          <w:szCs w:val="28"/>
          <w:lang w:val="uk-UA"/>
        </w:rPr>
        <w:t>5</w:t>
      </w:r>
      <w:r w:rsidRPr="00E045C3">
        <w:rPr>
          <w:bCs/>
          <w:sz w:val="28"/>
          <w:szCs w:val="28"/>
        </w:rPr>
        <w:t xml:space="preserve"> року  № </w:t>
      </w:r>
      <w:r w:rsidR="00D97F8D">
        <w:rPr>
          <w:b/>
          <w:sz w:val="28"/>
          <w:szCs w:val="28"/>
          <w:lang w:val="uk-UA"/>
        </w:rPr>
        <w:t>300</w:t>
      </w:r>
      <w:r w:rsidRPr="00E045C3">
        <w:rPr>
          <w:b/>
          <w:sz w:val="28"/>
          <w:szCs w:val="28"/>
          <w:lang w:val="uk-UA"/>
        </w:rPr>
        <w:t xml:space="preserve"> </w:t>
      </w:r>
    </w:p>
    <w:p w:rsidR="00454847" w:rsidRPr="00E045C3" w:rsidRDefault="00D97F8D" w:rsidP="00454847">
      <w:pPr>
        <w:ind w:left="-567" w:right="4728"/>
        <w:jc w:val="both"/>
        <w:rPr>
          <w:sz w:val="28"/>
          <w:szCs w:val="28"/>
          <w:lang w:val="uk-UA"/>
        </w:rPr>
      </w:pPr>
      <w:r>
        <w:rPr>
          <w:b/>
          <w:sz w:val="28"/>
          <w:szCs w:val="28"/>
        </w:rPr>
        <w:t xml:space="preserve">       </w:t>
      </w:r>
      <w:r>
        <w:rPr>
          <w:b/>
          <w:sz w:val="28"/>
          <w:szCs w:val="28"/>
          <w:lang w:val="uk-UA"/>
        </w:rPr>
        <w:t xml:space="preserve"> </w:t>
      </w:r>
      <w:r>
        <w:rPr>
          <w:sz w:val="28"/>
          <w:szCs w:val="28"/>
        </w:rPr>
        <w:t xml:space="preserve">с. </w:t>
      </w:r>
      <w:r>
        <w:rPr>
          <w:sz w:val="28"/>
          <w:szCs w:val="28"/>
          <w:lang w:val="uk-UA"/>
        </w:rPr>
        <w:t>Тарасівка</w:t>
      </w:r>
      <w:r w:rsidR="00454847" w:rsidRPr="00E045C3">
        <w:rPr>
          <w:sz w:val="28"/>
          <w:szCs w:val="28"/>
        </w:rPr>
        <w:t xml:space="preserve"> </w:t>
      </w:r>
    </w:p>
    <w:p w:rsidR="00454847" w:rsidRPr="00E045C3" w:rsidRDefault="00454847" w:rsidP="00454847">
      <w:pPr>
        <w:suppressAutoHyphens/>
        <w:rPr>
          <w:sz w:val="28"/>
          <w:szCs w:val="28"/>
          <w:lang w:val="uk-UA"/>
        </w:rPr>
      </w:pPr>
      <w:r w:rsidRPr="00E045C3">
        <w:rPr>
          <w:sz w:val="28"/>
          <w:szCs w:val="28"/>
          <w:lang w:val="uk-UA"/>
        </w:rPr>
        <w:t>Про  справляння акцизного податку та</w:t>
      </w:r>
    </w:p>
    <w:p w:rsidR="00454847" w:rsidRPr="00E045C3" w:rsidRDefault="00454847" w:rsidP="00454847">
      <w:pPr>
        <w:suppressAutoHyphens/>
        <w:rPr>
          <w:sz w:val="28"/>
          <w:szCs w:val="28"/>
          <w:lang w:val="uk-UA"/>
        </w:rPr>
      </w:pPr>
      <w:r w:rsidRPr="00E045C3">
        <w:rPr>
          <w:sz w:val="28"/>
          <w:szCs w:val="28"/>
          <w:lang w:val="uk-UA"/>
        </w:rPr>
        <w:t>встановлення   ставки   цього   податку</w:t>
      </w:r>
    </w:p>
    <w:p w:rsidR="00454847" w:rsidRDefault="00D97F8D" w:rsidP="00454847">
      <w:pPr>
        <w:suppressAutoHyphens/>
        <w:rPr>
          <w:sz w:val="28"/>
          <w:szCs w:val="28"/>
          <w:lang w:val="uk-UA"/>
        </w:rPr>
      </w:pPr>
      <w:r>
        <w:rPr>
          <w:sz w:val="28"/>
          <w:szCs w:val="28"/>
          <w:lang w:val="uk-UA"/>
        </w:rPr>
        <w:t>на території Тарасі</w:t>
      </w:r>
      <w:r w:rsidR="00454847" w:rsidRPr="00E045C3">
        <w:rPr>
          <w:sz w:val="28"/>
          <w:szCs w:val="28"/>
          <w:lang w:val="uk-UA"/>
        </w:rPr>
        <w:t xml:space="preserve">вської сільської  ради </w:t>
      </w:r>
    </w:p>
    <w:p w:rsidR="00454847" w:rsidRDefault="00454847" w:rsidP="00454847">
      <w:pPr>
        <w:suppressAutoHyphens/>
        <w:rPr>
          <w:sz w:val="28"/>
          <w:szCs w:val="28"/>
          <w:lang w:val="uk-UA"/>
        </w:rPr>
      </w:pPr>
      <w:r w:rsidRPr="00E045C3">
        <w:rPr>
          <w:sz w:val="28"/>
          <w:szCs w:val="28"/>
          <w:lang w:val="uk-UA"/>
        </w:rPr>
        <w:t>в</w:t>
      </w:r>
      <w:r>
        <w:rPr>
          <w:sz w:val="28"/>
          <w:szCs w:val="28"/>
          <w:lang w:val="uk-UA"/>
        </w:rPr>
        <w:t xml:space="preserve"> 2015 році</w:t>
      </w:r>
    </w:p>
    <w:p w:rsidR="00454847" w:rsidRPr="00E045C3" w:rsidRDefault="00454847" w:rsidP="00454847">
      <w:pPr>
        <w:suppressAutoHyphens/>
        <w:rPr>
          <w:sz w:val="28"/>
          <w:szCs w:val="28"/>
          <w:lang w:val="uk-UA"/>
        </w:rPr>
      </w:pPr>
    </w:p>
    <w:p w:rsidR="00454847" w:rsidRPr="00E045C3" w:rsidRDefault="00454847" w:rsidP="00454847">
      <w:pPr>
        <w:suppressAutoHyphens/>
        <w:jc w:val="both"/>
        <w:rPr>
          <w:sz w:val="28"/>
          <w:szCs w:val="28"/>
          <w:lang w:val="uk-UA"/>
        </w:rPr>
      </w:pPr>
      <w:r w:rsidRPr="000B0EEE">
        <w:rPr>
          <w:sz w:val="20"/>
          <w:szCs w:val="20"/>
          <w:lang w:val="uk-UA"/>
        </w:rPr>
        <w:t xml:space="preserve">         </w:t>
      </w:r>
      <w:r>
        <w:rPr>
          <w:sz w:val="28"/>
          <w:szCs w:val="28"/>
          <w:lang w:val="uk-UA"/>
        </w:rPr>
        <w:t>Відповідно до статті</w:t>
      </w:r>
      <w:r w:rsidRPr="00E045C3">
        <w:rPr>
          <w:sz w:val="28"/>
          <w:szCs w:val="28"/>
          <w:lang w:val="uk-UA"/>
        </w:rPr>
        <w:t xml:space="preserve"> 12 та 215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 ст</w:t>
      </w:r>
      <w:r>
        <w:rPr>
          <w:sz w:val="28"/>
          <w:szCs w:val="28"/>
          <w:lang w:val="uk-UA"/>
        </w:rPr>
        <w:t xml:space="preserve">атей </w:t>
      </w:r>
      <w:r w:rsidRPr="00E045C3">
        <w:rPr>
          <w:sz w:val="28"/>
          <w:szCs w:val="28"/>
          <w:lang w:val="uk-UA"/>
        </w:rPr>
        <w:t xml:space="preserve"> 26 та 69 Закону України «Про місцеве самоврядування в Україні»</w:t>
      </w:r>
      <w:r w:rsidR="00BC53DE">
        <w:rPr>
          <w:sz w:val="28"/>
          <w:szCs w:val="28"/>
          <w:lang w:val="uk-UA"/>
        </w:rPr>
        <w:t>,</w:t>
      </w:r>
      <w:r w:rsidRPr="00E045C3">
        <w:rPr>
          <w:sz w:val="28"/>
          <w:szCs w:val="28"/>
          <w:lang w:val="uk-UA"/>
        </w:rPr>
        <w:t xml:space="preserve"> </w:t>
      </w:r>
    </w:p>
    <w:p w:rsidR="00454847" w:rsidRPr="00BC53DE" w:rsidRDefault="00454847" w:rsidP="00BC53DE">
      <w:pPr>
        <w:ind w:firstLine="708"/>
        <w:jc w:val="center"/>
        <w:rPr>
          <w:b/>
          <w:bCs/>
          <w:sz w:val="28"/>
          <w:szCs w:val="28"/>
          <w:lang w:val="uk-UA"/>
        </w:rPr>
      </w:pPr>
      <w:r>
        <w:rPr>
          <w:b/>
          <w:bCs/>
          <w:sz w:val="28"/>
          <w:szCs w:val="28"/>
          <w:lang w:val="uk-UA"/>
        </w:rPr>
        <w:t>с</w:t>
      </w:r>
      <w:r w:rsidRPr="00AF19C6">
        <w:rPr>
          <w:b/>
          <w:bCs/>
          <w:sz w:val="28"/>
          <w:szCs w:val="28"/>
          <w:lang w:val="uk-UA"/>
        </w:rPr>
        <w:t>е</w:t>
      </w:r>
      <w:r>
        <w:rPr>
          <w:b/>
          <w:bCs/>
          <w:sz w:val="28"/>
          <w:szCs w:val="28"/>
          <w:lang w:val="uk-UA"/>
        </w:rPr>
        <w:t xml:space="preserve">сія сільської ради </w:t>
      </w:r>
      <w:r w:rsidR="00BC53DE">
        <w:rPr>
          <w:b/>
          <w:bCs/>
          <w:sz w:val="28"/>
          <w:szCs w:val="28"/>
          <w:lang w:val="uk-UA"/>
        </w:rPr>
        <w:t>вирішила:</w:t>
      </w:r>
    </w:p>
    <w:p w:rsidR="00454847" w:rsidRPr="000B0EEE" w:rsidRDefault="00454847" w:rsidP="00454847">
      <w:pPr>
        <w:suppressAutoHyphens/>
        <w:jc w:val="both"/>
        <w:rPr>
          <w:sz w:val="20"/>
          <w:szCs w:val="20"/>
          <w:lang w:val="uk-UA"/>
        </w:rPr>
      </w:pPr>
    </w:p>
    <w:p w:rsidR="00454847" w:rsidRPr="00E045C3" w:rsidRDefault="00454847" w:rsidP="00454847">
      <w:pPr>
        <w:suppressAutoHyphens/>
        <w:jc w:val="both"/>
        <w:rPr>
          <w:sz w:val="28"/>
          <w:szCs w:val="28"/>
          <w:lang w:val="uk-UA"/>
        </w:rPr>
      </w:pPr>
      <w:r w:rsidRPr="000B0EEE">
        <w:rPr>
          <w:sz w:val="20"/>
          <w:szCs w:val="20"/>
          <w:lang w:val="uk-UA"/>
        </w:rPr>
        <w:t xml:space="preserve">        </w:t>
      </w:r>
      <w:r w:rsidRPr="00E045C3">
        <w:rPr>
          <w:sz w:val="28"/>
          <w:szCs w:val="28"/>
          <w:lang w:val="uk-UA"/>
        </w:rPr>
        <w:t>1.</w:t>
      </w:r>
      <w:r w:rsidR="00D97F8D">
        <w:rPr>
          <w:sz w:val="28"/>
          <w:szCs w:val="28"/>
          <w:lang w:val="uk-UA"/>
        </w:rPr>
        <w:t xml:space="preserve"> Встановити, що на території Тарасі</w:t>
      </w:r>
      <w:r w:rsidRPr="00E045C3">
        <w:rPr>
          <w:sz w:val="28"/>
          <w:szCs w:val="28"/>
          <w:lang w:val="uk-UA"/>
        </w:rPr>
        <w:t xml:space="preserve">вської сільської  </w:t>
      </w:r>
      <w:r>
        <w:rPr>
          <w:sz w:val="28"/>
          <w:szCs w:val="28"/>
          <w:lang w:val="uk-UA"/>
        </w:rPr>
        <w:t>ради з 01 січня 2015</w:t>
      </w:r>
      <w:r w:rsidRPr="00E045C3">
        <w:rPr>
          <w:sz w:val="28"/>
          <w:szCs w:val="28"/>
          <w:lang w:val="uk-UA"/>
        </w:rPr>
        <w:t xml:space="preserve">року справляється акцизний податок відповідно до статті 215 пункту 215.3 підпункту 215.3.10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 в розмірі 5 </w:t>
      </w:r>
      <w:r>
        <w:rPr>
          <w:sz w:val="28"/>
          <w:szCs w:val="28"/>
          <w:lang w:val="uk-UA"/>
        </w:rPr>
        <w:t>%</w:t>
      </w:r>
      <w:r w:rsidRPr="00E045C3">
        <w:rPr>
          <w:sz w:val="28"/>
          <w:szCs w:val="28"/>
          <w:lang w:val="uk-UA"/>
        </w:rPr>
        <w:t xml:space="preserve"> від вартості підакцизних товарів (з податком на додану вартість), реалізованих та визначених підпунктом 213.1.9 пункту 213.1 статті 213 Податкового Кодексу України.</w:t>
      </w:r>
    </w:p>
    <w:p w:rsidR="00454847" w:rsidRPr="00BC53DE" w:rsidRDefault="00454847" w:rsidP="00BC53DE">
      <w:pPr>
        <w:ind w:firstLine="284"/>
        <w:jc w:val="both"/>
        <w:rPr>
          <w:bCs/>
          <w:sz w:val="28"/>
          <w:szCs w:val="28"/>
          <w:lang w:val="uk-UA"/>
        </w:rPr>
      </w:pPr>
      <w:r w:rsidRPr="00E045C3">
        <w:rPr>
          <w:sz w:val="28"/>
          <w:szCs w:val="28"/>
          <w:lang w:val="uk-UA"/>
        </w:rPr>
        <w:t xml:space="preserve">        2. </w:t>
      </w:r>
      <w:r w:rsidR="00BC53DE">
        <w:rPr>
          <w:bCs/>
          <w:sz w:val="28"/>
          <w:szCs w:val="28"/>
          <w:lang w:val="uk-UA"/>
        </w:rPr>
        <w:t>Оприлюднити це</w:t>
      </w:r>
      <w:r w:rsidR="00BC53DE" w:rsidRPr="00AF46FB">
        <w:rPr>
          <w:bCs/>
          <w:sz w:val="28"/>
          <w:szCs w:val="28"/>
          <w:lang w:val="uk-UA"/>
        </w:rPr>
        <w:t xml:space="preserve"> рішення </w:t>
      </w:r>
      <w:r w:rsidR="00BC53DE">
        <w:rPr>
          <w:bCs/>
          <w:sz w:val="28"/>
          <w:szCs w:val="28"/>
          <w:lang w:val="uk-UA"/>
        </w:rPr>
        <w:t xml:space="preserve">на інформаційному стенді </w:t>
      </w:r>
      <w:r w:rsidR="00BC53DE">
        <w:rPr>
          <w:sz w:val="28"/>
          <w:szCs w:val="28"/>
          <w:lang w:val="uk-UA"/>
        </w:rPr>
        <w:t>Тарасі</w:t>
      </w:r>
      <w:r w:rsidR="00AB4466">
        <w:rPr>
          <w:sz w:val="28"/>
          <w:szCs w:val="28"/>
          <w:lang w:val="uk-UA"/>
        </w:rPr>
        <w:t xml:space="preserve">вської сільської </w:t>
      </w:r>
      <w:r w:rsidR="00BC53DE">
        <w:rPr>
          <w:bCs/>
          <w:sz w:val="28"/>
          <w:szCs w:val="28"/>
          <w:lang w:val="uk-UA"/>
        </w:rPr>
        <w:t>ради</w:t>
      </w:r>
      <w:r w:rsidR="00BC53DE" w:rsidRPr="00087E12">
        <w:rPr>
          <w:bCs/>
          <w:sz w:val="28"/>
          <w:szCs w:val="28"/>
          <w:lang w:val="uk-UA"/>
        </w:rPr>
        <w:t xml:space="preserve"> </w:t>
      </w:r>
      <w:r w:rsidR="00BC53DE" w:rsidRPr="00AF46FB">
        <w:rPr>
          <w:bCs/>
          <w:sz w:val="28"/>
          <w:szCs w:val="28"/>
          <w:lang w:val="uk-UA"/>
        </w:rPr>
        <w:t xml:space="preserve">та </w:t>
      </w:r>
      <w:r w:rsidR="00BC53DE">
        <w:rPr>
          <w:bCs/>
          <w:sz w:val="28"/>
          <w:szCs w:val="28"/>
          <w:lang w:val="uk-UA"/>
        </w:rPr>
        <w:t>направити до</w:t>
      </w:r>
      <w:r w:rsidR="00BC53DE" w:rsidRPr="008B0482">
        <w:rPr>
          <w:bCs/>
          <w:sz w:val="28"/>
          <w:szCs w:val="28"/>
          <w:lang w:val="uk-UA"/>
        </w:rPr>
        <w:t xml:space="preserve"> Державн</w:t>
      </w:r>
      <w:r w:rsidR="00BC53DE">
        <w:rPr>
          <w:bCs/>
          <w:sz w:val="28"/>
          <w:szCs w:val="28"/>
          <w:lang w:val="uk-UA"/>
        </w:rPr>
        <w:t>ої</w:t>
      </w:r>
      <w:r w:rsidR="00BC53DE" w:rsidRPr="008B0482">
        <w:rPr>
          <w:bCs/>
          <w:sz w:val="28"/>
          <w:szCs w:val="28"/>
          <w:lang w:val="uk-UA"/>
        </w:rPr>
        <w:t xml:space="preserve"> податков</w:t>
      </w:r>
      <w:r w:rsidR="00BC53DE">
        <w:rPr>
          <w:bCs/>
          <w:sz w:val="28"/>
          <w:szCs w:val="28"/>
          <w:lang w:val="uk-UA"/>
        </w:rPr>
        <w:t>ої</w:t>
      </w:r>
      <w:r w:rsidR="00BC53DE" w:rsidRPr="008B0482">
        <w:rPr>
          <w:bCs/>
          <w:sz w:val="28"/>
          <w:szCs w:val="28"/>
          <w:lang w:val="uk-UA"/>
        </w:rPr>
        <w:t xml:space="preserve"> інспекці</w:t>
      </w:r>
      <w:r w:rsidR="00BC53DE">
        <w:rPr>
          <w:bCs/>
          <w:sz w:val="28"/>
          <w:szCs w:val="28"/>
          <w:lang w:val="uk-UA"/>
        </w:rPr>
        <w:t>ї</w:t>
      </w:r>
      <w:r w:rsidR="00BC53DE" w:rsidRPr="008B0482">
        <w:rPr>
          <w:bCs/>
          <w:sz w:val="28"/>
          <w:szCs w:val="28"/>
          <w:lang w:val="uk-UA"/>
        </w:rPr>
        <w:t xml:space="preserve"> у Тячівському районі</w:t>
      </w:r>
      <w:r w:rsidR="00BC53DE">
        <w:rPr>
          <w:bCs/>
          <w:sz w:val="28"/>
          <w:szCs w:val="28"/>
          <w:lang w:val="uk-UA"/>
        </w:rPr>
        <w:t xml:space="preserve">. </w:t>
      </w:r>
    </w:p>
    <w:p w:rsidR="00454847" w:rsidRPr="00D97F8D" w:rsidRDefault="00454847" w:rsidP="00454847">
      <w:pPr>
        <w:tabs>
          <w:tab w:val="left" w:pos="2109"/>
        </w:tabs>
        <w:jc w:val="both"/>
        <w:rPr>
          <w:sz w:val="28"/>
          <w:szCs w:val="28"/>
          <w:lang w:val="uk-UA"/>
        </w:rPr>
      </w:pPr>
      <w:r w:rsidRPr="00E045C3">
        <w:rPr>
          <w:sz w:val="28"/>
          <w:szCs w:val="28"/>
          <w:lang w:val="uk-UA"/>
        </w:rPr>
        <w:t xml:space="preserve">       </w:t>
      </w:r>
      <w:r w:rsidR="00BC53DE">
        <w:rPr>
          <w:sz w:val="28"/>
          <w:szCs w:val="28"/>
          <w:lang w:val="uk-UA"/>
        </w:rPr>
        <w:t xml:space="preserve">   </w:t>
      </w:r>
      <w:r w:rsidR="00AB4466">
        <w:rPr>
          <w:sz w:val="28"/>
          <w:szCs w:val="28"/>
          <w:lang w:val="uk-UA"/>
        </w:rPr>
        <w:t xml:space="preserve"> 3. </w:t>
      </w:r>
      <w:r w:rsidRPr="00D97F8D">
        <w:rPr>
          <w:sz w:val="28"/>
          <w:szCs w:val="28"/>
          <w:lang w:val="uk-UA"/>
        </w:rPr>
        <w:t>Контроль за виконанням цього рішення покласти на постійну комісію з пи</w:t>
      </w:r>
      <w:r w:rsidR="00D97F8D" w:rsidRPr="00D97F8D">
        <w:rPr>
          <w:sz w:val="28"/>
          <w:szCs w:val="28"/>
          <w:lang w:val="uk-UA"/>
        </w:rPr>
        <w:t>тань бюджету, управління майном</w:t>
      </w:r>
      <w:r w:rsidRPr="00D97F8D">
        <w:rPr>
          <w:sz w:val="28"/>
          <w:szCs w:val="28"/>
          <w:lang w:val="uk-UA"/>
        </w:rPr>
        <w:t xml:space="preserve"> </w:t>
      </w:r>
      <w:r w:rsidR="00D97F8D" w:rsidRPr="00D97F8D">
        <w:rPr>
          <w:sz w:val="28"/>
          <w:szCs w:val="28"/>
          <w:lang w:val="uk-UA"/>
        </w:rPr>
        <w:t xml:space="preserve">(голова </w:t>
      </w:r>
      <w:r w:rsidR="00D97F8D">
        <w:rPr>
          <w:sz w:val="28"/>
          <w:szCs w:val="28"/>
          <w:lang w:val="uk-UA"/>
        </w:rPr>
        <w:t>Фіцай</w:t>
      </w:r>
      <w:r w:rsidR="002B55DA">
        <w:rPr>
          <w:sz w:val="28"/>
          <w:szCs w:val="28"/>
          <w:lang w:val="uk-UA"/>
        </w:rPr>
        <w:t xml:space="preserve"> </w:t>
      </w:r>
      <w:r w:rsidR="00D97F8D">
        <w:rPr>
          <w:sz w:val="28"/>
          <w:szCs w:val="28"/>
          <w:lang w:val="uk-UA"/>
        </w:rPr>
        <w:t>М.І</w:t>
      </w:r>
      <w:r w:rsidRPr="00D97F8D">
        <w:rPr>
          <w:sz w:val="28"/>
          <w:szCs w:val="28"/>
          <w:lang w:val="uk-UA"/>
        </w:rPr>
        <w:t>.).</w:t>
      </w:r>
    </w:p>
    <w:p w:rsidR="00454847" w:rsidRPr="00D97F8D" w:rsidRDefault="00454847" w:rsidP="00454847">
      <w:pPr>
        <w:suppressAutoHyphens/>
        <w:jc w:val="both"/>
        <w:rPr>
          <w:sz w:val="20"/>
          <w:szCs w:val="20"/>
          <w:lang w:val="uk-UA"/>
        </w:rPr>
      </w:pPr>
    </w:p>
    <w:p w:rsidR="00454847" w:rsidRPr="000B0EEE" w:rsidRDefault="00454847" w:rsidP="00454847">
      <w:pPr>
        <w:suppressAutoHyphens/>
        <w:jc w:val="both"/>
        <w:rPr>
          <w:sz w:val="20"/>
          <w:szCs w:val="20"/>
          <w:lang w:val="uk-UA"/>
        </w:rPr>
      </w:pPr>
    </w:p>
    <w:p w:rsidR="00454847" w:rsidRDefault="00454847" w:rsidP="00454847">
      <w:pPr>
        <w:suppressAutoHyphens/>
        <w:rPr>
          <w:sz w:val="20"/>
          <w:szCs w:val="20"/>
          <w:lang w:val="uk-UA"/>
        </w:rPr>
      </w:pPr>
    </w:p>
    <w:p w:rsidR="00BC53DE" w:rsidRPr="000B0EEE" w:rsidRDefault="00BC53DE" w:rsidP="00454847">
      <w:pPr>
        <w:suppressAutoHyphens/>
        <w:rPr>
          <w:sz w:val="20"/>
          <w:szCs w:val="20"/>
          <w:lang w:val="uk-UA"/>
        </w:rPr>
      </w:pPr>
    </w:p>
    <w:p w:rsidR="00454847" w:rsidRDefault="00454847" w:rsidP="002B55DA">
      <w:pPr>
        <w:ind w:right="-618"/>
        <w:rPr>
          <w:rFonts w:eastAsia="Calibri"/>
          <w:sz w:val="28"/>
          <w:szCs w:val="28"/>
          <w:lang w:val="uk-UA"/>
        </w:rPr>
      </w:pPr>
      <w:r w:rsidRPr="00AF46FB">
        <w:rPr>
          <w:rFonts w:eastAsia="Calibri"/>
          <w:sz w:val="28"/>
          <w:szCs w:val="28"/>
          <w:lang w:val="uk-UA"/>
        </w:rPr>
        <w:t>Сіль</w:t>
      </w:r>
      <w:r w:rsidRPr="00D97F8D">
        <w:rPr>
          <w:rFonts w:eastAsia="Calibri"/>
          <w:sz w:val="28"/>
          <w:szCs w:val="28"/>
          <w:lang w:val="uk-UA"/>
        </w:rPr>
        <w:t xml:space="preserve">ський голова                                                              </w:t>
      </w:r>
      <w:r w:rsidR="002B55DA">
        <w:rPr>
          <w:rFonts w:eastAsia="Calibri"/>
          <w:sz w:val="28"/>
          <w:szCs w:val="28"/>
          <w:lang w:val="uk-UA"/>
        </w:rPr>
        <w:t>Л.В.Русна</w:t>
      </w:r>
      <w:r w:rsidR="00837668">
        <w:rPr>
          <w:rFonts w:eastAsia="Calibri"/>
          <w:sz w:val="28"/>
          <w:szCs w:val="28"/>
          <w:lang w:val="uk-UA"/>
        </w:rPr>
        <w:t>к</w:t>
      </w:r>
    </w:p>
    <w:p w:rsidR="00BC53DE" w:rsidRPr="002B55DA" w:rsidRDefault="00BC53DE" w:rsidP="002B55DA">
      <w:pPr>
        <w:ind w:right="-618"/>
        <w:rPr>
          <w:rFonts w:eastAsia="Calibri"/>
          <w:sz w:val="28"/>
          <w:szCs w:val="28"/>
          <w:lang w:val="uk-UA"/>
        </w:rPr>
      </w:pPr>
    </w:p>
    <w:p w:rsidR="00454847" w:rsidRPr="00D97F8D" w:rsidRDefault="00454847" w:rsidP="00454847">
      <w:pPr>
        <w:jc w:val="center"/>
        <w:rPr>
          <w:b/>
          <w:spacing w:val="80"/>
          <w:lang w:val="uk-UA"/>
        </w:rPr>
      </w:pPr>
      <w:r>
        <w:object w:dxaOrig="983" w:dyaOrig="1160">
          <v:shape id="_x0000_i1029" type="#_x0000_t75" style="width:39.75pt;height:47.25pt" o:ole="" filled="t">
            <v:fill color2="black"/>
            <v:imagedata r:id="rId9" o:title=""/>
          </v:shape>
          <o:OLEObject Type="Embed" ProgID="Word.Document.8" ShapeID="_x0000_i1029" DrawAspect="Content" ObjectID="_1485782438" r:id="rId14"/>
        </w:object>
      </w:r>
    </w:p>
    <w:p w:rsidR="00454847" w:rsidRPr="00D97F8D" w:rsidRDefault="00454847" w:rsidP="00454847">
      <w:pPr>
        <w:spacing w:before="120" w:after="120"/>
        <w:ind w:right="51"/>
        <w:jc w:val="center"/>
        <w:rPr>
          <w:b/>
          <w:spacing w:val="80"/>
          <w:lang w:val="uk-UA"/>
        </w:rPr>
      </w:pPr>
      <w:r w:rsidRPr="00D97F8D">
        <w:rPr>
          <w:b/>
          <w:spacing w:val="80"/>
          <w:lang w:val="uk-UA"/>
        </w:rPr>
        <w:t>УКРАЇНА</w:t>
      </w:r>
    </w:p>
    <w:p w:rsidR="00454847" w:rsidRPr="00D97F8D" w:rsidRDefault="00304350" w:rsidP="00454847">
      <w:pPr>
        <w:spacing w:after="120"/>
        <w:ind w:right="50"/>
        <w:jc w:val="center"/>
        <w:rPr>
          <w:b/>
          <w:sz w:val="28"/>
          <w:szCs w:val="28"/>
          <w:lang w:val="uk-UA"/>
        </w:rPr>
      </w:pPr>
      <w:r>
        <w:rPr>
          <w:b/>
          <w:sz w:val="28"/>
          <w:szCs w:val="28"/>
          <w:lang w:val="uk-UA"/>
        </w:rPr>
        <w:t>ТАРАСІ</w:t>
      </w:r>
      <w:r w:rsidR="00454847" w:rsidRPr="00D97F8D">
        <w:rPr>
          <w:b/>
          <w:sz w:val="28"/>
          <w:szCs w:val="28"/>
          <w:lang w:val="uk-UA"/>
        </w:rPr>
        <w:t xml:space="preserve">ВСЬКА СІЛЬСЬКА РАДА </w:t>
      </w:r>
    </w:p>
    <w:p w:rsidR="00454847" w:rsidRPr="00D97F8D" w:rsidRDefault="00454847" w:rsidP="00454847">
      <w:pPr>
        <w:spacing w:after="120"/>
        <w:ind w:right="50"/>
        <w:jc w:val="center"/>
        <w:rPr>
          <w:sz w:val="28"/>
          <w:szCs w:val="28"/>
          <w:lang w:val="uk-UA"/>
        </w:rPr>
      </w:pPr>
      <w:r w:rsidRPr="00D97F8D">
        <w:rPr>
          <w:sz w:val="28"/>
          <w:szCs w:val="28"/>
          <w:lang w:val="uk-UA"/>
        </w:rPr>
        <w:t xml:space="preserve">ТЯЧІВСЬКОГО  РАЙОНУ ЗАКАРПАТСЬКОЇ  ОБЛАСТІ </w:t>
      </w:r>
    </w:p>
    <w:p w:rsidR="00454847" w:rsidRDefault="00454847" w:rsidP="00454847">
      <w:pPr>
        <w:spacing w:after="120"/>
        <w:ind w:right="50"/>
        <w:jc w:val="center"/>
        <w:rPr>
          <w:b/>
          <w:sz w:val="28"/>
          <w:szCs w:val="28"/>
          <w:lang w:val="uk-UA"/>
        </w:rPr>
      </w:pPr>
      <w:r w:rsidRPr="00D97F8D">
        <w:rPr>
          <w:b/>
          <w:sz w:val="28"/>
          <w:szCs w:val="28"/>
          <w:lang w:val="uk-UA"/>
        </w:rPr>
        <w:t xml:space="preserve"> двадця</w:t>
      </w:r>
      <w:r w:rsidRPr="00B700D4">
        <w:rPr>
          <w:b/>
          <w:sz w:val="28"/>
          <w:szCs w:val="28"/>
        </w:rPr>
        <w:t xml:space="preserve">ть </w:t>
      </w:r>
      <w:r w:rsidRPr="00B700D4">
        <w:rPr>
          <w:b/>
          <w:sz w:val="28"/>
          <w:szCs w:val="28"/>
          <w:lang w:val="uk-UA"/>
        </w:rPr>
        <w:t>друг</w:t>
      </w:r>
      <w:r w:rsidRPr="00B700D4">
        <w:rPr>
          <w:b/>
          <w:sz w:val="28"/>
          <w:szCs w:val="28"/>
        </w:rPr>
        <w:t xml:space="preserve">а сесія </w:t>
      </w:r>
      <w:r w:rsidRPr="00B700D4">
        <w:rPr>
          <w:b/>
          <w:sz w:val="28"/>
          <w:szCs w:val="28"/>
          <w:lang w:val="en-US"/>
        </w:rPr>
        <w:t>V</w:t>
      </w:r>
      <w:r w:rsidRPr="00B700D4">
        <w:rPr>
          <w:b/>
          <w:sz w:val="28"/>
          <w:szCs w:val="28"/>
        </w:rPr>
        <w:t>І скликання</w:t>
      </w:r>
    </w:p>
    <w:p w:rsidR="002B55DA" w:rsidRPr="002B55DA" w:rsidRDefault="002B55DA" w:rsidP="00454847">
      <w:pPr>
        <w:spacing w:after="120"/>
        <w:ind w:right="50"/>
        <w:jc w:val="center"/>
        <w:rPr>
          <w:b/>
          <w:sz w:val="28"/>
          <w:szCs w:val="28"/>
          <w:lang w:val="uk-UA"/>
        </w:rPr>
      </w:pPr>
      <w:r w:rsidRPr="00D97F8D">
        <w:rPr>
          <w:b/>
          <w:sz w:val="28"/>
          <w:szCs w:val="28"/>
          <w:lang w:val="uk-UA"/>
        </w:rPr>
        <w:t>друге засідання</w:t>
      </w:r>
    </w:p>
    <w:p w:rsidR="00454847" w:rsidRPr="00AA1EA8" w:rsidRDefault="00454847" w:rsidP="00454847">
      <w:pPr>
        <w:spacing w:after="120"/>
        <w:ind w:right="50"/>
        <w:jc w:val="center"/>
        <w:rPr>
          <w:b/>
          <w:sz w:val="36"/>
        </w:rPr>
      </w:pPr>
      <w:r>
        <w:rPr>
          <w:b/>
          <w:sz w:val="36"/>
        </w:rPr>
        <w:t>Р І Ш Е Н Н Я</w:t>
      </w:r>
    </w:p>
    <w:p w:rsidR="00454847" w:rsidRPr="00AF46FB" w:rsidRDefault="00454847" w:rsidP="00454847">
      <w:pPr>
        <w:ind w:right="-760"/>
        <w:rPr>
          <w:b/>
          <w:sz w:val="28"/>
          <w:szCs w:val="28"/>
          <w:lang w:val="uk-UA"/>
        </w:rPr>
      </w:pPr>
      <w:r w:rsidRPr="00AF46FB">
        <w:rPr>
          <w:bCs/>
          <w:sz w:val="28"/>
          <w:szCs w:val="28"/>
        </w:rPr>
        <w:t xml:space="preserve">від « </w:t>
      </w:r>
      <w:r w:rsidR="002B55DA">
        <w:rPr>
          <w:bCs/>
          <w:sz w:val="28"/>
          <w:szCs w:val="28"/>
          <w:lang w:val="uk-UA"/>
        </w:rPr>
        <w:t>30</w:t>
      </w:r>
      <w:r w:rsidRPr="00AF46FB">
        <w:rPr>
          <w:bCs/>
          <w:sz w:val="28"/>
          <w:szCs w:val="28"/>
        </w:rPr>
        <w:t xml:space="preserve"> »  </w:t>
      </w:r>
      <w:r w:rsidRPr="00AF46FB">
        <w:rPr>
          <w:bCs/>
          <w:sz w:val="28"/>
          <w:szCs w:val="28"/>
          <w:lang w:val="uk-UA"/>
        </w:rPr>
        <w:t>січня</w:t>
      </w:r>
      <w:r w:rsidRPr="00AF46FB">
        <w:rPr>
          <w:bCs/>
          <w:sz w:val="28"/>
          <w:szCs w:val="28"/>
        </w:rPr>
        <w:t xml:space="preserve">  201</w:t>
      </w:r>
      <w:r w:rsidRPr="00AF46FB">
        <w:rPr>
          <w:bCs/>
          <w:sz w:val="28"/>
          <w:szCs w:val="28"/>
          <w:lang w:val="uk-UA"/>
        </w:rPr>
        <w:t>5</w:t>
      </w:r>
      <w:r w:rsidRPr="00AF46FB">
        <w:rPr>
          <w:bCs/>
          <w:sz w:val="28"/>
          <w:szCs w:val="28"/>
        </w:rPr>
        <w:t xml:space="preserve"> року  № </w:t>
      </w:r>
      <w:r w:rsidRPr="00AF46FB">
        <w:rPr>
          <w:b/>
          <w:sz w:val="28"/>
          <w:szCs w:val="28"/>
        </w:rPr>
        <w:t>3</w:t>
      </w:r>
      <w:r w:rsidR="002B55DA">
        <w:rPr>
          <w:b/>
          <w:sz w:val="28"/>
          <w:szCs w:val="28"/>
          <w:lang w:val="uk-UA"/>
        </w:rPr>
        <w:t>01</w:t>
      </w:r>
      <w:r w:rsidRPr="00AF46FB">
        <w:rPr>
          <w:b/>
          <w:sz w:val="28"/>
          <w:szCs w:val="28"/>
          <w:lang w:val="uk-UA"/>
        </w:rPr>
        <w:t xml:space="preserve"> </w:t>
      </w:r>
    </w:p>
    <w:p w:rsidR="00454847" w:rsidRPr="00837668" w:rsidRDefault="00837668" w:rsidP="00454847">
      <w:pPr>
        <w:ind w:left="-567" w:right="4728"/>
        <w:jc w:val="both"/>
        <w:rPr>
          <w:sz w:val="28"/>
          <w:szCs w:val="28"/>
          <w:lang w:val="uk-UA"/>
        </w:rPr>
      </w:pPr>
      <w:r>
        <w:rPr>
          <w:b/>
          <w:sz w:val="28"/>
          <w:szCs w:val="28"/>
        </w:rPr>
        <w:t xml:space="preserve">        </w:t>
      </w:r>
      <w:r>
        <w:rPr>
          <w:sz w:val="28"/>
          <w:szCs w:val="28"/>
        </w:rPr>
        <w:t>с. Тарас</w:t>
      </w:r>
      <w:r>
        <w:rPr>
          <w:sz w:val="28"/>
          <w:szCs w:val="28"/>
          <w:lang w:val="uk-UA"/>
        </w:rPr>
        <w:t>івка</w:t>
      </w:r>
    </w:p>
    <w:p w:rsidR="00454847" w:rsidRPr="00AF46FB" w:rsidRDefault="00454847" w:rsidP="00454847">
      <w:pPr>
        <w:rPr>
          <w:sz w:val="28"/>
          <w:szCs w:val="28"/>
          <w:lang w:val="uk-UA"/>
        </w:rPr>
      </w:pPr>
      <w:r w:rsidRPr="00AF46FB">
        <w:rPr>
          <w:sz w:val="28"/>
          <w:szCs w:val="28"/>
          <w:lang w:val="uk-UA"/>
        </w:rPr>
        <w:t>Про затвердження в новій редакції</w:t>
      </w:r>
    </w:p>
    <w:p w:rsidR="00454847" w:rsidRPr="00AF46FB" w:rsidRDefault="00454847" w:rsidP="00454847">
      <w:pPr>
        <w:rPr>
          <w:sz w:val="28"/>
          <w:szCs w:val="28"/>
          <w:lang w:val="uk-UA"/>
        </w:rPr>
      </w:pPr>
      <w:r w:rsidRPr="00AF46FB">
        <w:rPr>
          <w:sz w:val="28"/>
          <w:szCs w:val="28"/>
          <w:lang w:val="uk-UA"/>
        </w:rPr>
        <w:t>Положення про п</w:t>
      </w:r>
      <w:r w:rsidRPr="00AF46FB">
        <w:rPr>
          <w:sz w:val="28"/>
          <w:szCs w:val="28"/>
        </w:rPr>
        <w:t>одаток</w:t>
      </w:r>
      <w:r w:rsidRPr="00AF46FB">
        <w:rPr>
          <w:sz w:val="28"/>
          <w:szCs w:val="28"/>
          <w:lang w:val="uk-UA"/>
        </w:rPr>
        <w:t xml:space="preserve"> </w:t>
      </w:r>
      <w:r w:rsidRPr="00AF46FB">
        <w:rPr>
          <w:sz w:val="28"/>
          <w:szCs w:val="28"/>
        </w:rPr>
        <w:t>на нерухом</w:t>
      </w:r>
      <w:r w:rsidRPr="00AF46FB">
        <w:rPr>
          <w:sz w:val="28"/>
          <w:szCs w:val="28"/>
          <w:lang w:val="uk-UA"/>
        </w:rPr>
        <w:t>е</w:t>
      </w:r>
    </w:p>
    <w:p w:rsidR="00454847" w:rsidRPr="00AF46FB" w:rsidRDefault="00454847" w:rsidP="00454847">
      <w:pPr>
        <w:rPr>
          <w:sz w:val="28"/>
          <w:szCs w:val="28"/>
          <w:lang w:val="uk-UA"/>
        </w:rPr>
      </w:pPr>
      <w:r w:rsidRPr="00B700D4">
        <w:rPr>
          <w:sz w:val="28"/>
          <w:szCs w:val="28"/>
          <w:lang w:val="uk-UA"/>
        </w:rPr>
        <w:t>майно, відмінне</w:t>
      </w:r>
      <w:r w:rsidRPr="00AF46FB">
        <w:rPr>
          <w:sz w:val="28"/>
          <w:szCs w:val="28"/>
          <w:lang w:val="uk-UA"/>
        </w:rPr>
        <w:t xml:space="preserve"> від </w:t>
      </w:r>
      <w:r w:rsidRPr="00B700D4">
        <w:rPr>
          <w:sz w:val="28"/>
          <w:szCs w:val="28"/>
          <w:lang w:val="uk-UA"/>
        </w:rPr>
        <w:t>земельної ділянки</w:t>
      </w:r>
    </w:p>
    <w:p w:rsidR="00454847" w:rsidRPr="00AF46FB" w:rsidRDefault="00454847" w:rsidP="00454847">
      <w:pPr>
        <w:rPr>
          <w:sz w:val="28"/>
          <w:szCs w:val="28"/>
          <w:lang w:val="uk-UA"/>
        </w:rPr>
      </w:pPr>
    </w:p>
    <w:p w:rsidR="00454847" w:rsidRPr="00AF46FB" w:rsidRDefault="00454847" w:rsidP="00454847">
      <w:pPr>
        <w:rPr>
          <w:sz w:val="28"/>
          <w:szCs w:val="28"/>
          <w:lang w:val="uk-UA"/>
        </w:rPr>
      </w:pPr>
    </w:p>
    <w:p w:rsidR="00454847" w:rsidRPr="00AF46FB" w:rsidRDefault="00454847" w:rsidP="00454847">
      <w:pPr>
        <w:jc w:val="both"/>
        <w:rPr>
          <w:sz w:val="28"/>
          <w:szCs w:val="28"/>
          <w:lang w:val="uk-UA"/>
        </w:rPr>
      </w:pPr>
      <w:r w:rsidRPr="00AF46FB">
        <w:rPr>
          <w:bCs/>
          <w:sz w:val="28"/>
          <w:szCs w:val="28"/>
          <w:lang w:val="uk-UA"/>
        </w:rPr>
        <w:t xml:space="preserve">          В</w:t>
      </w:r>
      <w:r>
        <w:rPr>
          <w:sz w:val="28"/>
          <w:szCs w:val="28"/>
          <w:lang w:val="uk-UA"/>
        </w:rPr>
        <w:t xml:space="preserve">ідповідно до статті </w:t>
      </w:r>
      <w:r w:rsidRPr="00AF46FB">
        <w:rPr>
          <w:sz w:val="28"/>
          <w:szCs w:val="28"/>
          <w:lang w:val="uk-UA"/>
        </w:rPr>
        <w:t>10 та ст</w:t>
      </w:r>
      <w:r>
        <w:rPr>
          <w:sz w:val="28"/>
          <w:szCs w:val="28"/>
          <w:lang w:val="uk-UA"/>
        </w:rPr>
        <w:t xml:space="preserve">атей </w:t>
      </w:r>
      <w:r w:rsidRPr="00AF46FB">
        <w:rPr>
          <w:sz w:val="28"/>
          <w:szCs w:val="28"/>
          <w:lang w:val="uk-UA"/>
        </w:rPr>
        <w:t xml:space="preserve">265 та 266 </w:t>
      </w:r>
      <w:r w:rsidRPr="00AF46FB">
        <w:rPr>
          <w:bCs/>
          <w:sz w:val="28"/>
          <w:szCs w:val="28"/>
          <w:lang w:val="uk-UA"/>
        </w:rPr>
        <w:t>Податкового кодексу України від</w:t>
      </w:r>
      <w:r w:rsidRPr="00AF46FB">
        <w:rPr>
          <w:sz w:val="28"/>
          <w:szCs w:val="28"/>
          <w:lang w:val="uk-UA"/>
        </w:rPr>
        <w:t xml:space="preserve"> 02 грудня 2010 року № 2755</w:t>
      </w:r>
      <w:r w:rsidRPr="00AF46FB">
        <w:rPr>
          <w:sz w:val="28"/>
          <w:szCs w:val="28"/>
        </w:rPr>
        <w:sym w:font="Symbol" w:char="F02D"/>
      </w:r>
      <w:r w:rsidRPr="00AF46FB">
        <w:rPr>
          <w:sz w:val="28"/>
          <w:szCs w:val="28"/>
        </w:rPr>
        <w:t>V</w:t>
      </w:r>
      <w:r w:rsidRPr="00AF46FB">
        <w:rPr>
          <w:sz w:val="28"/>
          <w:szCs w:val="28"/>
          <w:lang w:val="uk-UA"/>
        </w:rPr>
        <w:t>І</w:t>
      </w:r>
      <w:r w:rsidRPr="00AF46FB">
        <w:rPr>
          <w:sz w:val="28"/>
          <w:szCs w:val="28"/>
          <w:lang w:val="hu-HU"/>
        </w:rPr>
        <w:t xml:space="preserve"> </w:t>
      </w:r>
      <w:r w:rsidRPr="00AF46FB">
        <w:rPr>
          <w:sz w:val="28"/>
          <w:szCs w:val="28"/>
          <w:lang w:val="uk-UA"/>
        </w:rPr>
        <w:t>(в редакції Закону України №71-</w:t>
      </w:r>
      <w:r w:rsidRPr="00AF46FB">
        <w:rPr>
          <w:sz w:val="28"/>
          <w:szCs w:val="28"/>
          <w:lang w:val="en-US"/>
        </w:rPr>
        <w:t>VIII</w:t>
      </w:r>
      <w:r w:rsidRPr="00AF46FB">
        <w:rPr>
          <w:sz w:val="28"/>
          <w:szCs w:val="28"/>
          <w:lang w:val="uk-UA"/>
        </w:rPr>
        <w:t xml:space="preserve"> від 28.12.2014 «Про внесення змін до Податкового кодексу України та деяких законодавчих актів України щодо податкової реформи»), пунктом 24 статті 26, статтею 59 Закону України «Про місцеве самоврядування в Україні», </w:t>
      </w:r>
    </w:p>
    <w:p w:rsidR="00454847" w:rsidRPr="00AF46FB" w:rsidRDefault="00454847" w:rsidP="00454847">
      <w:pPr>
        <w:ind w:firstLine="708"/>
        <w:jc w:val="center"/>
        <w:rPr>
          <w:b/>
          <w:bCs/>
          <w:sz w:val="28"/>
          <w:szCs w:val="28"/>
          <w:lang w:val="uk-UA"/>
        </w:rPr>
      </w:pPr>
      <w:r w:rsidRPr="00AF46FB">
        <w:rPr>
          <w:b/>
          <w:bCs/>
          <w:sz w:val="28"/>
          <w:szCs w:val="28"/>
          <w:lang w:val="uk-UA"/>
        </w:rPr>
        <w:t>сесія сільської ради вирішила:</w:t>
      </w:r>
    </w:p>
    <w:p w:rsidR="00454847" w:rsidRPr="00AF46FB" w:rsidRDefault="00454847" w:rsidP="00454847">
      <w:pPr>
        <w:rPr>
          <w:sz w:val="28"/>
          <w:szCs w:val="28"/>
          <w:lang w:val="uk-UA"/>
        </w:rPr>
      </w:pPr>
    </w:p>
    <w:p w:rsidR="00454847" w:rsidRPr="00AF46FB" w:rsidRDefault="00454847" w:rsidP="00BC53DE">
      <w:pPr>
        <w:jc w:val="both"/>
        <w:rPr>
          <w:sz w:val="28"/>
          <w:szCs w:val="28"/>
          <w:lang w:val="uk-UA"/>
        </w:rPr>
      </w:pPr>
      <w:r w:rsidRPr="00AF46FB">
        <w:rPr>
          <w:sz w:val="28"/>
          <w:szCs w:val="28"/>
          <w:lang w:val="uk-UA"/>
        </w:rPr>
        <w:t xml:space="preserve">          1. Затвердити в новій редакції Положення про п</w:t>
      </w:r>
      <w:r w:rsidRPr="00AF46FB">
        <w:rPr>
          <w:sz w:val="28"/>
          <w:szCs w:val="28"/>
        </w:rPr>
        <w:t>одаток на нерухоме майно, відмінне від земельної ділянки</w:t>
      </w:r>
      <w:r w:rsidR="00BC53DE">
        <w:rPr>
          <w:sz w:val="28"/>
          <w:szCs w:val="28"/>
          <w:lang w:val="uk-UA"/>
        </w:rPr>
        <w:t xml:space="preserve">  (додається).</w:t>
      </w:r>
    </w:p>
    <w:p w:rsidR="00454847" w:rsidRPr="00AB4466" w:rsidRDefault="00454847" w:rsidP="00AB4466">
      <w:pPr>
        <w:ind w:firstLine="284"/>
        <w:jc w:val="both"/>
        <w:rPr>
          <w:bCs/>
          <w:sz w:val="28"/>
          <w:szCs w:val="28"/>
          <w:lang w:val="uk-UA"/>
        </w:rPr>
      </w:pPr>
      <w:r w:rsidRPr="00AF46FB">
        <w:rPr>
          <w:bCs/>
          <w:sz w:val="28"/>
          <w:szCs w:val="28"/>
          <w:lang w:val="uk-UA"/>
        </w:rPr>
        <w:tab/>
        <w:t>2.</w:t>
      </w:r>
      <w:r>
        <w:rPr>
          <w:bCs/>
          <w:sz w:val="28"/>
          <w:szCs w:val="28"/>
          <w:lang w:val="uk-UA"/>
        </w:rPr>
        <w:t xml:space="preserve"> </w:t>
      </w:r>
      <w:r w:rsidR="002B55DA">
        <w:rPr>
          <w:bCs/>
          <w:sz w:val="28"/>
          <w:szCs w:val="28"/>
          <w:lang w:val="uk-UA"/>
        </w:rPr>
        <w:t>Оприлюднити це</w:t>
      </w:r>
      <w:r w:rsidRPr="00AF46FB">
        <w:rPr>
          <w:bCs/>
          <w:sz w:val="28"/>
          <w:szCs w:val="28"/>
          <w:lang w:val="uk-UA"/>
        </w:rPr>
        <w:t xml:space="preserve"> рішення </w:t>
      </w:r>
      <w:r>
        <w:rPr>
          <w:bCs/>
          <w:sz w:val="28"/>
          <w:szCs w:val="28"/>
          <w:lang w:val="uk-UA"/>
        </w:rPr>
        <w:t xml:space="preserve">на інформаційному стенді </w:t>
      </w:r>
      <w:r w:rsidR="002B55DA">
        <w:rPr>
          <w:sz w:val="28"/>
          <w:szCs w:val="28"/>
          <w:lang w:val="uk-UA"/>
        </w:rPr>
        <w:t>Тарасі</w:t>
      </w:r>
      <w:r w:rsidRPr="00AF46FB">
        <w:rPr>
          <w:sz w:val="28"/>
          <w:szCs w:val="28"/>
          <w:lang w:val="uk-UA"/>
        </w:rPr>
        <w:t xml:space="preserve">вської сільської  </w:t>
      </w:r>
      <w:r>
        <w:rPr>
          <w:bCs/>
          <w:sz w:val="28"/>
          <w:szCs w:val="28"/>
          <w:lang w:val="uk-UA"/>
        </w:rPr>
        <w:t>ради</w:t>
      </w:r>
      <w:r w:rsidRPr="00087E12">
        <w:rPr>
          <w:bCs/>
          <w:sz w:val="28"/>
          <w:szCs w:val="28"/>
          <w:lang w:val="uk-UA"/>
        </w:rPr>
        <w:t xml:space="preserve"> </w:t>
      </w:r>
      <w:r w:rsidRPr="00AF46FB">
        <w:rPr>
          <w:bCs/>
          <w:sz w:val="28"/>
          <w:szCs w:val="28"/>
          <w:lang w:val="uk-UA"/>
        </w:rPr>
        <w:t xml:space="preserve">та </w:t>
      </w:r>
      <w:r w:rsidR="002B55DA">
        <w:rPr>
          <w:bCs/>
          <w:sz w:val="28"/>
          <w:szCs w:val="28"/>
          <w:lang w:val="uk-UA"/>
        </w:rPr>
        <w:t>направити до</w:t>
      </w:r>
      <w:r w:rsidRPr="008B0482">
        <w:rPr>
          <w:bCs/>
          <w:sz w:val="28"/>
          <w:szCs w:val="28"/>
          <w:lang w:val="uk-UA"/>
        </w:rPr>
        <w:t xml:space="preserve"> Державн</w:t>
      </w:r>
      <w:r>
        <w:rPr>
          <w:bCs/>
          <w:sz w:val="28"/>
          <w:szCs w:val="28"/>
          <w:lang w:val="uk-UA"/>
        </w:rPr>
        <w:t>ої</w:t>
      </w:r>
      <w:r w:rsidRPr="008B0482">
        <w:rPr>
          <w:bCs/>
          <w:sz w:val="28"/>
          <w:szCs w:val="28"/>
          <w:lang w:val="uk-UA"/>
        </w:rPr>
        <w:t xml:space="preserve"> податков</w:t>
      </w:r>
      <w:r>
        <w:rPr>
          <w:bCs/>
          <w:sz w:val="28"/>
          <w:szCs w:val="28"/>
          <w:lang w:val="uk-UA"/>
        </w:rPr>
        <w:t>ої</w:t>
      </w:r>
      <w:r w:rsidRPr="008B0482">
        <w:rPr>
          <w:bCs/>
          <w:sz w:val="28"/>
          <w:szCs w:val="28"/>
          <w:lang w:val="uk-UA"/>
        </w:rPr>
        <w:t xml:space="preserve"> інспекці</w:t>
      </w:r>
      <w:r>
        <w:rPr>
          <w:bCs/>
          <w:sz w:val="28"/>
          <w:szCs w:val="28"/>
          <w:lang w:val="uk-UA"/>
        </w:rPr>
        <w:t>ї</w:t>
      </w:r>
      <w:r w:rsidRPr="008B0482">
        <w:rPr>
          <w:bCs/>
          <w:sz w:val="28"/>
          <w:szCs w:val="28"/>
          <w:lang w:val="uk-UA"/>
        </w:rPr>
        <w:t xml:space="preserve"> у Тячівському районі</w:t>
      </w:r>
      <w:r>
        <w:rPr>
          <w:bCs/>
          <w:sz w:val="28"/>
          <w:szCs w:val="28"/>
          <w:lang w:val="uk-UA"/>
        </w:rPr>
        <w:t xml:space="preserve"> </w:t>
      </w:r>
      <w:r w:rsidRPr="00AF46FB">
        <w:rPr>
          <w:bCs/>
          <w:sz w:val="28"/>
          <w:szCs w:val="28"/>
          <w:lang w:val="uk-UA"/>
        </w:rPr>
        <w:t>для кон</w:t>
      </w:r>
      <w:r w:rsidR="00AB4466">
        <w:rPr>
          <w:bCs/>
          <w:sz w:val="28"/>
          <w:szCs w:val="28"/>
          <w:lang w:val="uk-UA"/>
        </w:rPr>
        <w:t>тролю за справлянням оплати.</w:t>
      </w:r>
    </w:p>
    <w:p w:rsidR="00454847" w:rsidRPr="00AF46FB" w:rsidRDefault="00454847" w:rsidP="00454847">
      <w:pPr>
        <w:tabs>
          <w:tab w:val="left" w:pos="2109"/>
        </w:tabs>
        <w:jc w:val="both"/>
        <w:rPr>
          <w:sz w:val="28"/>
          <w:szCs w:val="28"/>
        </w:rPr>
      </w:pPr>
      <w:r>
        <w:rPr>
          <w:b/>
          <w:bCs/>
          <w:sz w:val="28"/>
          <w:szCs w:val="28"/>
          <w:lang w:val="uk-UA"/>
        </w:rPr>
        <w:t xml:space="preserve">          </w:t>
      </w:r>
      <w:r w:rsidRPr="00AF46FB">
        <w:rPr>
          <w:bCs/>
          <w:sz w:val="28"/>
          <w:szCs w:val="28"/>
          <w:lang w:val="uk-UA"/>
        </w:rPr>
        <w:t>3.</w:t>
      </w:r>
      <w:r w:rsidRPr="00AF46FB">
        <w:rPr>
          <w:sz w:val="28"/>
          <w:szCs w:val="28"/>
        </w:rPr>
        <w:t xml:space="preserve"> Контроль за виконанням цього рішення покласти на постійну комісію з пи</w:t>
      </w:r>
      <w:r w:rsidR="002B55DA">
        <w:rPr>
          <w:sz w:val="28"/>
          <w:szCs w:val="28"/>
        </w:rPr>
        <w:t>тань бюджету, управління майном</w:t>
      </w:r>
      <w:r w:rsidR="002B55DA">
        <w:rPr>
          <w:sz w:val="28"/>
          <w:szCs w:val="28"/>
          <w:lang w:val="uk-UA"/>
        </w:rPr>
        <w:t xml:space="preserve"> </w:t>
      </w:r>
      <w:r w:rsidR="002B55DA">
        <w:rPr>
          <w:sz w:val="28"/>
          <w:szCs w:val="28"/>
        </w:rPr>
        <w:t xml:space="preserve">(голова </w:t>
      </w:r>
      <w:r w:rsidR="002B55DA">
        <w:rPr>
          <w:sz w:val="28"/>
          <w:szCs w:val="28"/>
          <w:lang w:val="uk-UA"/>
        </w:rPr>
        <w:t>Фіцай М.</w:t>
      </w:r>
      <w:r w:rsidR="002B55DA">
        <w:rPr>
          <w:sz w:val="28"/>
          <w:szCs w:val="28"/>
        </w:rPr>
        <w:t xml:space="preserve"> І</w:t>
      </w:r>
      <w:r w:rsidRPr="00AF46FB">
        <w:rPr>
          <w:sz w:val="28"/>
          <w:szCs w:val="28"/>
        </w:rPr>
        <w:t>.).</w:t>
      </w:r>
    </w:p>
    <w:p w:rsidR="00454847" w:rsidRPr="0016545D" w:rsidRDefault="00454847" w:rsidP="00454847">
      <w:pPr>
        <w:ind w:firstLine="284"/>
        <w:jc w:val="both"/>
        <w:rPr>
          <w:bCs/>
          <w:sz w:val="20"/>
          <w:szCs w:val="20"/>
        </w:rPr>
      </w:pPr>
    </w:p>
    <w:p w:rsidR="00454847" w:rsidRPr="008343E3" w:rsidRDefault="00454847" w:rsidP="00454847">
      <w:pPr>
        <w:jc w:val="both"/>
        <w:rPr>
          <w:bCs/>
          <w:sz w:val="20"/>
          <w:szCs w:val="20"/>
          <w:lang w:val="uk-UA"/>
        </w:rPr>
      </w:pPr>
    </w:p>
    <w:p w:rsidR="00454847" w:rsidRPr="008343E3" w:rsidRDefault="00454847" w:rsidP="00454847">
      <w:pPr>
        <w:jc w:val="both"/>
        <w:rPr>
          <w:bCs/>
          <w:sz w:val="20"/>
          <w:szCs w:val="20"/>
          <w:lang w:val="uk-UA"/>
        </w:rPr>
      </w:pPr>
    </w:p>
    <w:p w:rsidR="00454847" w:rsidRPr="00087E12" w:rsidRDefault="00454847" w:rsidP="00454847">
      <w:pPr>
        <w:ind w:right="-618"/>
        <w:rPr>
          <w:rFonts w:eastAsia="Calibri"/>
          <w:sz w:val="28"/>
          <w:szCs w:val="28"/>
          <w:lang w:val="uk-UA"/>
        </w:rPr>
      </w:pPr>
      <w:r w:rsidRPr="00087E12">
        <w:rPr>
          <w:rFonts w:eastAsia="Calibri"/>
          <w:sz w:val="28"/>
          <w:szCs w:val="28"/>
          <w:lang w:val="uk-UA"/>
        </w:rPr>
        <w:t>Сіль</w:t>
      </w:r>
      <w:r w:rsidRPr="002B55DA">
        <w:rPr>
          <w:rFonts w:eastAsia="Calibri"/>
          <w:sz w:val="28"/>
          <w:szCs w:val="28"/>
          <w:lang w:val="uk-UA"/>
        </w:rPr>
        <w:t xml:space="preserve">ський голова                                                           </w:t>
      </w:r>
      <w:r w:rsidR="002B55DA">
        <w:rPr>
          <w:rFonts w:eastAsia="Calibri"/>
          <w:sz w:val="28"/>
          <w:szCs w:val="28"/>
          <w:lang w:val="uk-UA"/>
        </w:rPr>
        <w:t xml:space="preserve"> Л.В.Руснак</w:t>
      </w:r>
      <w:r w:rsidRPr="00087E12">
        <w:rPr>
          <w:rFonts w:eastAsia="Calibri"/>
          <w:sz w:val="28"/>
          <w:szCs w:val="28"/>
          <w:lang w:val="uk-UA"/>
        </w:rPr>
        <w:t xml:space="preserve"> </w:t>
      </w:r>
    </w:p>
    <w:p w:rsidR="00454847" w:rsidRPr="002B55DA" w:rsidRDefault="00454847" w:rsidP="00454847">
      <w:pPr>
        <w:ind w:firstLine="12"/>
        <w:jc w:val="both"/>
        <w:rPr>
          <w:bCs/>
          <w:sz w:val="20"/>
          <w:szCs w:val="20"/>
          <w:lang w:val="uk-UA"/>
        </w:rPr>
      </w:pPr>
    </w:p>
    <w:p w:rsidR="00454847" w:rsidRDefault="00454847" w:rsidP="00454847">
      <w:pPr>
        <w:rPr>
          <w:sz w:val="20"/>
          <w:szCs w:val="20"/>
          <w:lang w:val="uk-UA"/>
        </w:rPr>
      </w:pPr>
    </w:p>
    <w:p w:rsidR="00454847" w:rsidRDefault="00454847" w:rsidP="00454847">
      <w:pPr>
        <w:rPr>
          <w:sz w:val="20"/>
          <w:szCs w:val="20"/>
          <w:lang w:val="uk-UA"/>
        </w:rPr>
      </w:pPr>
    </w:p>
    <w:p w:rsidR="00454847" w:rsidRDefault="00454847" w:rsidP="00454847">
      <w:pPr>
        <w:rPr>
          <w:sz w:val="20"/>
          <w:szCs w:val="20"/>
          <w:lang w:val="uk-UA"/>
        </w:rPr>
      </w:pPr>
    </w:p>
    <w:p w:rsidR="00454847" w:rsidRDefault="00454847" w:rsidP="00454847">
      <w:pPr>
        <w:rPr>
          <w:sz w:val="20"/>
          <w:szCs w:val="20"/>
          <w:lang w:val="uk-UA"/>
        </w:rPr>
      </w:pPr>
    </w:p>
    <w:p w:rsidR="00AB4466" w:rsidRDefault="00AB4466" w:rsidP="00454847">
      <w:pPr>
        <w:rPr>
          <w:sz w:val="20"/>
          <w:szCs w:val="20"/>
          <w:lang w:val="uk-UA"/>
        </w:rPr>
      </w:pPr>
    </w:p>
    <w:p w:rsidR="00AB4466" w:rsidRDefault="00AB4466" w:rsidP="00454847">
      <w:pPr>
        <w:rPr>
          <w:sz w:val="20"/>
          <w:szCs w:val="20"/>
          <w:lang w:val="uk-UA"/>
        </w:rPr>
      </w:pPr>
    </w:p>
    <w:p w:rsidR="00AB4466" w:rsidRDefault="00AB4466" w:rsidP="00454847">
      <w:pPr>
        <w:rPr>
          <w:sz w:val="20"/>
          <w:szCs w:val="20"/>
          <w:lang w:val="uk-UA"/>
        </w:rPr>
      </w:pPr>
    </w:p>
    <w:p w:rsidR="00454847" w:rsidRDefault="00454847" w:rsidP="00454847">
      <w:pPr>
        <w:rPr>
          <w:sz w:val="20"/>
          <w:szCs w:val="20"/>
          <w:lang w:val="uk-UA"/>
        </w:rPr>
      </w:pPr>
    </w:p>
    <w:p w:rsidR="001569F6" w:rsidRDefault="001569F6" w:rsidP="00454847">
      <w:pPr>
        <w:rPr>
          <w:sz w:val="20"/>
          <w:szCs w:val="20"/>
          <w:lang w:val="uk-UA"/>
        </w:rPr>
      </w:pPr>
    </w:p>
    <w:p w:rsidR="001569F6" w:rsidRPr="008343E3" w:rsidRDefault="001569F6" w:rsidP="00454847">
      <w:pPr>
        <w:rPr>
          <w:sz w:val="20"/>
          <w:szCs w:val="20"/>
          <w:lang w:val="uk-UA"/>
        </w:rPr>
      </w:pPr>
    </w:p>
    <w:p w:rsidR="00454847" w:rsidRPr="008343E3" w:rsidRDefault="00454847" w:rsidP="00454847">
      <w:pPr>
        <w:jc w:val="right"/>
        <w:rPr>
          <w:b/>
          <w:sz w:val="20"/>
          <w:szCs w:val="20"/>
          <w:lang w:val="uk-UA"/>
        </w:rPr>
      </w:pPr>
      <w:r w:rsidRPr="008343E3">
        <w:rPr>
          <w:b/>
          <w:sz w:val="20"/>
          <w:szCs w:val="20"/>
          <w:lang w:val="uk-UA"/>
        </w:rPr>
        <w:lastRenderedPageBreak/>
        <w:t xml:space="preserve">                                                                                                                      Затверджено</w:t>
      </w:r>
    </w:p>
    <w:p w:rsidR="00454847" w:rsidRDefault="00454847" w:rsidP="00454847">
      <w:pPr>
        <w:ind w:left="5664" w:firstLine="708"/>
        <w:jc w:val="right"/>
        <w:rPr>
          <w:sz w:val="20"/>
          <w:szCs w:val="20"/>
          <w:lang w:val="uk-UA"/>
        </w:rPr>
      </w:pPr>
      <w:r w:rsidRPr="008343E3">
        <w:rPr>
          <w:sz w:val="20"/>
          <w:szCs w:val="20"/>
          <w:lang w:val="uk-UA"/>
        </w:rPr>
        <w:t xml:space="preserve"> рішення</w:t>
      </w:r>
      <w:r w:rsidR="001569F6">
        <w:rPr>
          <w:sz w:val="20"/>
          <w:szCs w:val="20"/>
          <w:lang w:val="uk-UA"/>
        </w:rPr>
        <w:t>м</w:t>
      </w:r>
      <w:r w:rsidRPr="008343E3">
        <w:rPr>
          <w:sz w:val="20"/>
          <w:szCs w:val="20"/>
          <w:lang w:val="uk-UA"/>
        </w:rPr>
        <w:t xml:space="preserve"> </w:t>
      </w:r>
      <w:r w:rsidR="001569F6">
        <w:rPr>
          <w:sz w:val="20"/>
          <w:szCs w:val="20"/>
          <w:lang w:val="uk-UA"/>
        </w:rPr>
        <w:t>двадцять третьої</w:t>
      </w:r>
      <w:r w:rsidRPr="008343E3">
        <w:rPr>
          <w:sz w:val="20"/>
          <w:szCs w:val="20"/>
          <w:lang w:val="uk-UA"/>
        </w:rPr>
        <w:t xml:space="preserve"> сесії  </w:t>
      </w:r>
    </w:p>
    <w:p w:rsidR="00454847" w:rsidRPr="008343E3" w:rsidRDefault="001569F6" w:rsidP="00454847">
      <w:pPr>
        <w:ind w:left="5664"/>
        <w:rPr>
          <w:sz w:val="20"/>
          <w:szCs w:val="20"/>
          <w:lang w:val="uk-UA"/>
        </w:rPr>
      </w:pPr>
      <w:r>
        <w:rPr>
          <w:sz w:val="20"/>
          <w:szCs w:val="20"/>
          <w:lang w:val="uk-UA"/>
        </w:rPr>
        <w:t xml:space="preserve"> </w:t>
      </w:r>
      <w:r w:rsidR="00454847" w:rsidRPr="008343E3">
        <w:rPr>
          <w:sz w:val="20"/>
          <w:szCs w:val="20"/>
          <w:lang w:val="uk-UA"/>
        </w:rPr>
        <w:t>УІ</w:t>
      </w:r>
      <w:r w:rsidR="00454847">
        <w:rPr>
          <w:sz w:val="20"/>
          <w:szCs w:val="20"/>
          <w:lang w:val="uk-UA"/>
        </w:rPr>
        <w:t xml:space="preserve">  </w:t>
      </w:r>
      <w:r w:rsidR="00454847" w:rsidRPr="008343E3">
        <w:rPr>
          <w:sz w:val="20"/>
          <w:szCs w:val="20"/>
          <w:lang w:val="uk-UA"/>
        </w:rPr>
        <w:t>скликання</w:t>
      </w:r>
      <w:r>
        <w:rPr>
          <w:sz w:val="20"/>
          <w:szCs w:val="20"/>
          <w:lang w:val="uk-UA"/>
        </w:rPr>
        <w:t xml:space="preserve"> Тарасі</w:t>
      </w:r>
      <w:r w:rsidR="00454847">
        <w:rPr>
          <w:sz w:val="20"/>
          <w:szCs w:val="20"/>
          <w:lang w:val="uk-UA"/>
        </w:rPr>
        <w:t xml:space="preserve">вської сільської </w:t>
      </w:r>
      <w:r w:rsidR="00454847" w:rsidRPr="008343E3">
        <w:rPr>
          <w:sz w:val="20"/>
          <w:szCs w:val="20"/>
          <w:lang w:val="uk-UA"/>
        </w:rPr>
        <w:t xml:space="preserve"> ради          </w:t>
      </w:r>
    </w:p>
    <w:p w:rsidR="00454847" w:rsidRPr="008343E3" w:rsidRDefault="00454847" w:rsidP="00454847">
      <w:pPr>
        <w:ind w:left="5664" w:firstLine="708"/>
        <w:jc w:val="right"/>
        <w:rPr>
          <w:sz w:val="20"/>
          <w:szCs w:val="20"/>
          <w:lang w:val="uk-UA"/>
        </w:rPr>
      </w:pPr>
      <w:r>
        <w:rPr>
          <w:sz w:val="20"/>
          <w:szCs w:val="20"/>
          <w:lang w:val="uk-UA"/>
        </w:rPr>
        <w:t>від</w:t>
      </w:r>
      <w:r w:rsidRPr="008343E3">
        <w:rPr>
          <w:sz w:val="20"/>
          <w:szCs w:val="20"/>
          <w:lang w:val="uk-UA"/>
        </w:rPr>
        <w:t xml:space="preserve">  </w:t>
      </w:r>
      <w:r w:rsidR="001569F6">
        <w:rPr>
          <w:sz w:val="20"/>
          <w:szCs w:val="20"/>
          <w:lang w:val="uk-UA"/>
        </w:rPr>
        <w:t>30</w:t>
      </w:r>
      <w:r w:rsidRPr="008343E3">
        <w:rPr>
          <w:sz w:val="20"/>
          <w:szCs w:val="20"/>
          <w:lang w:val="uk-UA"/>
        </w:rPr>
        <w:t xml:space="preserve"> січня 2015 року №</w:t>
      </w:r>
      <w:r w:rsidR="001569F6">
        <w:rPr>
          <w:sz w:val="20"/>
          <w:szCs w:val="20"/>
          <w:lang w:val="uk-UA"/>
        </w:rPr>
        <w:t xml:space="preserve"> 301</w:t>
      </w:r>
    </w:p>
    <w:p w:rsidR="00454847" w:rsidRPr="008343E3" w:rsidRDefault="00454847" w:rsidP="00454847">
      <w:pPr>
        <w:rPr>
          <w:sz w:val="20"/>
          <w:szCs w:val="20"/>
          <w:lang w:val="uk-UA"/>
        </w:rPr>
      </w:pPr>
    </w:p>
    <w:p w:rsidR="00454847" w:rsidRPr="008343E3" w:rsidRDefault="00454847" w:rsidP="00454847">
      <w:pPr>
        <w:jc w:val="center"/>
        <w:rPr>
          <w:b/>
          <w:sz w:val="20"/>
          <w:szCs w:val="20"/>
          <w:lang w:val="uk-UA"/>
        </w:rPr>
      </w:pPr>
      <w:r w:rsidRPr="008343E3">
        <w:rPr>
          <w:b/>
          <w:sz w:val="20"/>
          <w:szCs w:val="20"/>
          <w:lang w:val="uk-UA"/>
        </w:rPr>
        <w:t>П О Л О  Ж Е Н Н Я</w:t>
      </w:r>
    </w:p>
    <w:p w:rsidR="00454847" w:rsidRPr="00087E12" w:rsidRDefault="00454847" w:rsidP="00454847">
      <w:pPr>
        <w:jc w:val="center"/>
        <w:rPr>
          <w:b/>
          <w:sz w:val="20"/>
          <w:szCs w:val="20"/>
        </w:rPr>
      </w:pPr>
      <w:r w:rsidRPr="00087E12">
        <w:rPr>
          <w:b/>
          <w:sz w:val="20"/>
          <w:szCs w:val="20"/>
          <w:lang w:val="uk-UA"/>
        </w:rPr>
        <w:t>про п</w:t>
      </w:r>
      <w:r w:rsidRPr="00087E12">
        <w:rPr>
          <w:b/>
          <w:sz w:val="20"/>
          <w:szCs w:val="20"/>
        </w:rPr>
        <w:t>одаток на нерухоме майно, відмінне від земельної ділянки</w:t>
      </w:r>
    </w:p>
    <w:p w:rsidR="00454847" w:rsidRPr="008343E3" w:rsidRDefault="00BC53DE" w:rsidP="00BC53DE">
      <w:pPr>
        <w:jc w:val="center"/>
        <w:rPr>
          <w:sz w:val="20"/>
          <w:szCs w:val="20"/>
          <w:lang w:val="uk-UA"/>
        </w:rPr>
      </w:pPr>
      <w:r>
        <w:rPr>
          <w:sz w:val="20"/>
          <w:szCs w:val="20"/>
          <w:lang w:val="uk-UA"/>
        </w:rPr>
        <w:t>(нова редакція)</w:t>
      </w:r>
    </w:p>
    <w:p w:rsidR="00454847" w:rsidRPr="008343E3" w:rsidRDefault="00BC53DE" w:rsidP="00BC53DE">
      <w:pPr>
        <w:jc w:val="center"/>
        <w:rPr>
          <w:b/>
          <w:sz w:val="20"/>
          <w:szCs w:val="20"/>
          <w:lang w:val="uk-UA"/>
        </w:rPr>
      </w:pPr>
      <w:r>
        <w:rPr>
          <w:b/>
          <w:sz w:val="20"/>
          <w:szCs w:val="20"/>
          <w:lang w:val="uk-UA"/>
        </w:rPr>
        <w:t>1.Загальні положення</w:t>
      </w:r>
    </w:p>
    <w:p w:rsidR="00454847" w:rsidRPr="008343E3" w:rsidRDefault="00454847" w:rsidP="00454847">
      <w:pPr>
        <w:jc w:val="both"/>
        <w:rPr>
          <w:sz w:val="20"/>
          <w:szCs w:val="20"/>
          <w:lang w:val="uk-UA"/>
        </w:rPr>
      </w:pPr>
      <w:r w:rsidRPr="008343E3">
        <w:rPr>
          <w:sz w:val="20"/>
          <w:szCs w:val="20"/>
          <w:lang w:val="uk-UA"/>
        </w:rPr>
        <w:t xml:space="preserve"> </w:t>
      </w:r>
      <w:r w:rsidRPr="008343E3">
        <w:rPr>
          <w:sz w:val="20"/>
          <w:szCs w:val="20"/>
          <w:lang w:val="uk-UA"/>
        </w:rPr>
        <w:tab/>
        <w:t xml:space="preserve">1.Податок на нерухоме майно, відмінне від земельної ділянки, встановлюється відповідно до статей 10, 265 та 266 </w:t>
      </w:r>
      <w:r w:rsidRPr="008343E3">
        <w:rPr>
          <w:bCs/>
          <w:sz w:val="20"/>
          <w:szCs w:val="20"/>
          <w:lang w:val="uk-UA"/>
        </w:rPr>
        <w:t>Податкового кодексу України від</w:t>
      </w:r>
      <w:r w:rsidRPr="008343E3">
        <w:rPr>
          <w:sz w:val="20"/>
          <w:szCs w:val="20"/>
          <w:lang w:val="uk-UA"/>
        </w:rPr>
        <w:t xml:space="preserve"> 02 грудня 2010 року № 2755</w:t>
      </w:r>
      <w:r w:rsidRPr="008343E3">
        <w:rPr>
          <w:sz w:val="20"/>
          <w:szCs w:val="20"/>
        </w:rPr>
        <w:sym w:font="Symbol" w:char="F02D"/>
      </w:r>
      <w:r w:rsidRPr="008343E3">
        <w:rPr>
          <w:sz w:val="20"/>
          <w:szCs w:val="20"/>
        </w:rPr>
        <w:t>V</w:t>
      </w:r>
      <w:r w:rsidRPr="008343E3">
        <w:rPr>
          <w:sz w:val="20"/>
          <w:szCs w:val="20"/>
          <w:lang w:val="uk-UA"/>
        </w:rPr>
        <w:t>І</w:t>
      </w:r>
      <w:r w:rsidRPr="008343E3">
        <w:rPr>
          <w:sz w:val="20"/>
          <w:szCs w:val="20"/>
          <w:lang w:val="hu-HU"/>
        </w:rPr>
        <w:t xml:space="preserve"> </w:t>
      </w:r>
      <w:r w:rsidRPr="008343E3">
        <w:rPr>
          <w:sz w:val="20"/>
          <w:szCs w:val="20"/>
          <w:lang w:val="uk-UA"/>
        </w:rPr>
        <w:t>(в редакції Закону України №71-</w:t>
      </w:r>
      <w:r w:rsidRPr="008343E3">
        <w:rPr>
          <w:sz w:val="20"/>
          <w:szCs w:val="20"/>
          <w:lang w:val="en-US"/>
        </w:rPr>
        <w:t>VIII</w:t>
      </w:r>
      <w:r w:rsidRPr="008343E3">
        <w:rPr>
          <w:sz w:val="20"/>
          <w:szCs w:val="20"/>
          <w:lang w:val="uk-UA"/>
        </w:rPr>
        <w:t xml:space="preserve"> від 28.12.2014 «Про внесення змін до Податкового кодексу України та деяких законодавчих актів України щодо податкової реформи»).</w:t>
      </w:r>
    </w:p>
    <w:p w:rsidR="00454847" w:rsidRPr="008343E3" w:rsidRDefault="00454847" w:rsidP="00454847">
      <w:pPr>
        <w:jc w:val="both"/>
        <w:rPr>
          <w:sz w:val="20"/>
          <w:szCs w:val="20"/>
          <w:lang w:val="uk-UA"/>
        </w:rPr>
      </w:pPr>
      <w:r w:rsidRPr="008343E3">
        <w:rPr>
          <w:b/>
          <w:i/>
          <w:sz w:val="20"/>
          <w:szCs w:val="20"/>
          <w:lang w:val="uk-UA"/>
        </w:rPr>
        <w:t xml:space="preserve">           </w:t>
      </w:r>
      <w:r w:rsidRPr="008343E3">
        <w:rPr>
          <w:sz w:val="20"/>
          <w:szCs w:val="20"/>
          <w:lang w:val="uk-UA"/>
        </w:rPr>
        <w:t>1.1.Визначення понять:</w:t>
      </w:r>
    </w:p>
    <w:p w:rsidR="00454847" w:rsidRPr="008343E3" w:rsidRDefault="00454847" w:rsidP="00454847">
      <w:pPr>
        <w:jc w:val="both"/>
        <w:rPr>
          <w:sz w:val="20"/>
          <w:szCs w:val="20"/>
          <w:lang w:val="uk-UA"/>
        </w:rPr>
      </w:pPr>
      <w:r w:rsidRPr="008343E3">
        <w:rPr>
          <w:sz w:val="20"/>
          <w:szCs w:val="20"/>
          <w:lang w:val="uk-UA"/>
        </w:rPr>
        <w:t xml:space="preserve">           Об’єкти житлової нерухомості - будівлі, віднесені відповідно до законодавства до житлового фонду, дачні та садові будинки;</w:t>
      </w:r>
    </w:p>
    <w:p w:rsidR="00454847" w:rsidRPr="008343E3" w:rsidRDefault="00454847" w:rsidP="00454847">
      <w:pPr>
        <w:jc w:val="both"/>
        <w:rPr>
          <w:sz w:val="20"/>
          <w:szCs w:val="20"/>
          <w:lang w:val="uk-UA"/>
        </w:rPr>
      </w:pPr>
      <w:r w:rsidRPr="008343E3">
        <w:rPr>
          <w:sz w:val="20"/>
          <w:szCs w:val="20"/>
          <w:lang w:val="uk-UA"/>
        </w:rPr>
        <w:t xml:space="preserve">           1.1.1. </w:t>
      </w:r>
      <w:r w:rsidRPr="008343E3">
        <w:rPr>
          <w:b/>
          <w:sz w:val="20"/>
          <w:szCs w:val="20"/>
          <w:u w:val="single"/>
          <w:lang w:val="uk-UA"/>
        </w:rPr>
        <w:t>Будівлі, віднесені до житлового фонду</w:t>
      </w:r>
      <w:r w:rsidRPr="008343E3">
        <w:rPr>
          <w:sz w:val="20"/>
          <w:szCs w:val="20"/>
          <w:lang w:val="uk-UA"/>
        </w:rPr>
        <w:t>, поділяються на такі типи:</w:t>
      </w:r>
    </w:p>
    <w:p w:rsidR="00454847" w:rsidRPr="008343E3" w:rsidRDefault="00454847" w:rsidP="00454847">
      <w:pPr>
        <w:jc w:val="both"/>
        <w:rPr>
          <w:sz w:val="20"/>
          <w:szCs w:val="20"/>
          <w:lang w:val="uk-UA"/>
        </w:rPr>
      </w:pPr>
      <w:r w:rsidRPr="008343E3">
        <w:rPr>
          <w:sz w:val="20"/>
          <w:szCs w:val="20"/>
          <w:lang w:val="uk-UA"/>
        </w:rPr>
        <w:t xml:space="preserve">           а) </w:t>
      </w:r>
      <w:r w:rsidRPr="008343E3">
        <w:rPr>
          <w:b/>
          <w:i/>
          <w:sz w:val="20"/>
          <w:szCs w:val="20"/>
          <w:lang w:val="uk-UA"/>
        </w:rPr>
        <w:t>житловий будинок</w:t>
      </w:r>
      <w:r w:rsidRPr="008343E3">
        <w:rPr>
          <w:sz w:val="20"/>
          <w:szCs w:val="20"/>
          <w:lang w:val="uk-UA"/>
        </w:rPr>
        <w:t xml:space="preserve">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454847" w:rsidRPr="008343E3" w:rsidRDefault="00454847" w:rsidP="00454847">
      <w:pPr>
        <w:jc w:val="both"/>
        <w:rPr>
          <w:sz w:val="20"/>
          <w:szCs w:val="20"/>
          <w:lang w:val="uk-UA"/>
        </w:rPr>
      </w:pPr>
      <w:r w:rsidRPr="008343E3">
        <w:rPr>
          <w:sz w:val="20"/>
          <w:szCs w:val="20"/>
          <w:lang w:val="uk-UA"/>
        </w:rPr>
        <w:t xml:space="preserve">          б) </w:t>
      </w:r>
      <w:r w:rsidRPr="008343E3">
        <w:rPr>
          <w:b/>
          <w:i/>
          <w:sz w:val="20"/>
          <w:szCs w:val="20"/>
          <w:lang w:val="uk-UA"/>
        </w:rPr>
        <w:t>прибудова до житлового будинку</w:t>
      </w:r>
      <w:r w:rsidRPr="008343E3">
        <w:rPr>
          <w:sz w:val="20"/>
          <w:szCs w:val="20"/>
          <w:lang w:val="uk-UA"/>
        </w:rPr>
        <w:t xml:space="preserve">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454847" w:rsidRPr="008343E3" w:rsidRDefault="00454847" w:rsidP="00454847">
      <w:pPr>
        <w:jc w:val="both"/>
        <w:rPr>
          <w:sz w:val="20"/>
          <w:szCs w:val="20"/>
          <w:lang w:val="uk-UA"/>
        </w:rPr>
      </w:pPr>
      <w:r w:rsidRPr="008343E3">
        <w:rPr>
          <w:sz w:val="20"/>
          <w:szCs w:val="20"/>
          <w:lang w:val="uk-UA"/>
        </w:rPr>
        <w:t xml:space="preserve">          в) </w:t>
      </w:r>
      <w:r w:rsidRPr="008343E3">
        <w:rPr>
          <w:b/>
          <w:i/>
          <w:sz w:val="20"/>
          <w:szCs w:val="20"/>
          <w:lang w:val="uk-UA"/>
        </w:rPr>
        <w:t>квартира</w:t>
      </w:r>
      <w:r w:rsidRPr="008343E3">
        <w:rPr>
          <w:sz w:val="20"/>
          <w:szCs w:val="20"/>
          <w:lang w:val="uk-UA"/>
        </w:rPr>
        <w:t xml:space="preserve"> - ізольоване помешкання в житловому будинку, призначене та придатне для постійного у ньому проживання;</w:t>
      </w:r>
    </w:p>
    <w:p w:rsidR="00454847" w:rsidRPr="008343E3" w:rsidRDefault="00454847" w:rsidP="00454847">
      <w:pPr>
        <w:jc w:val="both"/>
        <w:rPr>
          <w:sz w:val="20"/>
          <w:szCs w:val="20"/>
          <w:lang w:val="uk-UA"/>
        </w:rPr>
      </w:pPr>
      <w:r w:rsidRPr="008343E3">
        <w:rPr>
          <w:sz w:val="20"/>
          <w:szCs w:val="20"/>
          <w:lang w:val="uk-UA"/>
        </w:rPr>
        <w:t xml:space="preserve">          г) </w:t>
      </w:r>
      <w:r w:rsidRPr="008343E3">
        <w:rPr>
          <w:b/>
          <w:i/>
          <w:sz w:val="20"/>
          <w:szCs w:val="20"/>
          <w:lang w:val="uk-UA"/>
        </w:rPr>
        <w:t>котедж</w:t>
      </w:r>
      <w:r w:rsidRPr="008343E3">
        <w:rPr>
          <w:sz w:val="20"/>
          <w:szCs w:val="20"/>
          <w:lang w:val="uk-UA"/>
        </w:rPr>
        <w:t xml:space="preserve"> - одно-, півтораповерховий будинок невеликої житлової площі для постійного чи тимчасового проживання з присадибною ділянкою;</w:t>
      </w:r>
    </w:p>
    <w:p w:rsidR="00454847" w:rsidRPr="008343E3" w:rsidRDefault="00454847" w:rsidP="00454847">
      <w:pPr>
        <w:jc w:val="both"/>
        <w:rPr>
          <w:sz w:val="20"/>
          <w:szCs w:val="20"/>
          <w:lang w:val="uk-UA"/>
        </w:rPr>
      </w:pPr>
      <w:r w:rsidRPr="008343E3">
        <w:rPr>
          <w:sz w:val="20"/>
          <w:szCs w:val="20"/>
          <w:lang w:val="uk-UA"/>
        </w:rPr>
        <w:t xml:space="preserve">          ґ) </w:t>
      </w:r>
      <w:r w:rsidRPr="008343E3">
        <w:rPr>
          <w:b/>
          <w:i/>
          <w:sz w:val="20"/>
          <w:szCs w:val="20"/>
          <w:lang w:val="uk-UA"/>
        </w:rPr>
        <w:t>кімнати у багатосімейних (комунальних) квартирах</w:t>
      </w:r>
      <w:r w:rsidRPr="008343E3">
        <w:rPr>
          <w:sz w:val="20"/>
          <w:szCs w:val="20"/>
          <w:lang w:val="uk-UA"/>
        </w:rPr>
        <w:t xml:space="preserve"> - ізольовані помешкання в квартирі, в якій мешкають двоє чи більше квартиронаймачів;</w:t>
      </w:r>
    </w:p>
    <w:p w:rsidR="00454847" w:rsidRPr="008343E3" w:rsidRDefault="00454847" w:rsidP="00454847">
      <w:pPr>
        <w:jc w:val="both"/>
        <w:rPr>
          <w:sz w:val="20"/>
          <w:szCs w:val="20"/>
          <w:lang w:val="uk-UA"/>
        </w:rPr>
      </w:pPr>
      <w:r w:rsidRPr="008343E3">
        <w:rPr>
          <w:sz w:val="20"/>
          <w:szCs w:val="20"/>
          <w:lang w:val="uk-UA"/>
        </w:rPr>
        <w:t xml:space="preserve">            1.1.2. </w:t>
      </w:r>
      <w:r w:rsidRPr="008343E3">
        <w:rPr>
          <w:b/>
          <w:sz w:val="20"/>
          <w:szCs w:val="20"/>
          <w:u w:val="single"/>
          <w:lang w:val="uk-UA"/>
        </w:rPr>
        <w:t>садовий будинок</w:t>
      </w:r>
      <w:r w:rsidRPr="008343E3">
        <w:rPr>
          <w:sz w:val="20"/>
          <w:szCs w:val="20"/>
          <w:lang w:val="uk-UA"/>
        </w:rPr>
        <w:t xml:space="preserve">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454847" w:rsidRPr="008343E3" w:rsidRDefault="00454847" w:rsidP="00454847">
      <w:pPr>
        <w:jc w:val="both"/>
        <w:rPr>
          <w:sz w:val="20"/>
          <w:szCs w:val="20"/>
          <w:lang w:val="uk-UA"/>
        </w:rPr>
      </w:pPr>
      <w:r w:rsidRPr="008343E3">
        <w:rPr>
          <w:sz w:val="20"/>
          <w:szCs w:val="20"/>
          <w:lang w:val="uk-UA"/>
        </w:rPr>
        <w:t xml:space="preserve">            1.1.3 </w:t>
      </w:r>
      <w:r w:rsidRPr="008343E3">
        <w:rPr>
          <w:b/>
          <w:sz w:val="20"/>
          <w:szCs w:val="20"/>
          <w:u w:val="single"/>
          <w:lang w:val="uk-UA"/>
        </w:rPr>
        <w:t>дачний будинок</w:t>
      </w:r>
      <w:r w:rsidRPr="008343E3">
        <w:rPr>
          <w:sz w:val="20"/>
          <w:szCs w:val="20"/>
          <w:lang w:val="uk-UA"/>
        </w:rPr>
        <w:t xml:space="preserve"> - житловий будинок для використання протягом року з</w:t>
      </w:r>
      <w:r w:rsidR="00BC53DE">
        <w:rPr>
          <w:sz w:val="20"/>
          <w:szCs w:val="20"/>
          <w:lang w:val="uk-UA"/>
        </w:rPr>
        <w:t xml:space="preserve"> метою позаміського відпочинку;</w:t>
      </w:r>
    </w:p>
    <w:p w:rsidR="00454847" w:rsidRPr="008343E3" w:rsidRDefault="00454847" w:rsidP="00454847">
      <w:pPr>
        <w:jc w:val="both"/>
        <w:rPr>
          <w:sz w:val="20"/>
          <w:szCs w:val="20"/>
          <w:lang w:val="uk-UA"/>
        </w:rPr>
      </w:pPr>
      <w:r w:rsidRPr="008343E3">
        <w:rPr>
          <w:sz w:val="20"/>
          <w:szCs w:val="20"/>
          <w:lang w:val="uk-UA"/>
        </w:rPr>
        <w:t xml:space="preserve">         1.2.</w:t>
      </w:r>
      <w:r w:rsidRPr="008343E3">
        <w:rPr>
          <w:b/>
          <w:sz w:val="20"/>
          <w:szCs w:val="20"/>
          <w:lang w:val="uk-UA"/>
        </w:rPr>
        <w:t>Об’єкти нежитлової нерухомості</w:t>
      </w:r>
      <w:r w:rsidRPr="008343E3">
        <w:rPr>
          <w:sz w:val="20"/>
          <w:szCs w:val="20"/>
          <w:lang w:val="uk-UA"/>
        </w:rPr>
        <w:t xml:space="preserve"> - будівлі, приміщення, що не віднесені відповідно до законодавства до житлового фонду. У нежитловій нерухомості виділяють:</w:t>
      </w:r>
    </w:p>
    <w:p w:rsidR="00454847" w:rsidRPr="008343E3" w:rsidRDefault="00454847" w:rsidP="00454847">
      <w:pPr>
        <w:jc w:val="both"/>
        <w:rPr>
          <w:sz w:val="20"/>
          <w:szCs w:val="20"/>
          <w:lang w:val="uk-UA"/>
        </w:rPr>
      </w:pPr>
      <w:r w:rsidRPr="008343E3">
        <w:rPr>
          <w:sz w:val="20"/>
          <w:szCs w:val="20"/>
          <w:lang w:val="uk-UA"/>
        </w:rPr>
        <w:t xml:space="preserve">          а) </w:t>
      </w:r>
      <w:r w:rsidRPr="008343E3">
        <w:rPr>
          <w:b/>
          <w:i/>
          <w:sz w:val="20"/>
          <w:szCs w:val="20"/>
          <w:lang w:val="uk-UA"/>
        </w:rPr>
        <w:t>будівлі готельні</w:t>
      </w:r>
      <w:r w:rsidRPr="008343E3">
        <w:rPr>
          <w:sz w:val="20"/>
          <w:szCs w:val="20"/>
          <w:lang w:val="uk-UA"/>
        </w:rPr>
        <w:t xml:space="preserve"> - готелі, мотелі, кемпінги, пансіонати, ресторани та бари, туристичні бази, гірські притулки, табори для відпочинку, будинки відпочинку;</w:t>
      </w:r>
    </w:p>
    <w:p w:rsidR="00454847" w:rsidRPr="008343E3" w:rsidRDefault="00454847" w:rsidP="00454847">
      <w:pPr>
        <w:jc w:val="both"/>
        <w:rPr>
          <w:sz w:val="20"/>
          <w:szCs w:val="20"/>
          <w:lang w:val="uk-UA"/>
        </w:rPr>
      </w:pPr>
      <w:r w:rsidRPr="008343E3">
        <w:rPr>
          <w:sz w:val="20"/>
          <w:szCs w:val="20"/>
          <w:lang w:val="uk-UA"/>
        </w:rPr>
        <w:t xml:space="preserve">          б) </w:t>
      </w:r>
      <w:r w:rsidRPr="008343E3">
        <w:rPr>
          <w:b/>
          <w:i/>
          <w:sz w:val="20"/>
          <w:szCs w:val="20"/>
          <w:lang w:val="uk-UA"/>
        </w:rPr>
        <w:t>будівлі офісні</w:t>
      </w:r>
      <w:r w:rsidRPr="008343E3">
        <w:rPr>
          <w:sz w:val="20"/>
          <w:szCs w:val="20"/>
          <w:lang w:val="uk-UA"/>
        </w:rPr>
        <w:t xml:space="preserve"> - будівлі фінансового обслуговування, адміністративно-побутові будівлі, будівлі для конторських та адміністративних цілей;</w:t>
      </w:r>
    </w:p>
    <w:p w:rsidR="00454847" w:rsidRPr="008343E3" w:rsidRDefault="00454847" w:rsidP="00454847">
      <w:pPr>
        <w:jc w:val="both"/>
        <w:rPr>
          <w:sz w:val="20"/>
          <w:szCs w:val="20"/>
          <w:lang w:val="uk-UA"/>
        </w:rPr>
      </w:pPr>
      <w:r w:rsidRPr="008343E3">
        <w:rPr>
          <w:sz w:val="20"/>
          <w:szCs w:val="20"/>
          <w:lang w:val="uk-UA"/>
        </w:rPr>
        <w:t xml:space="preserve">          в) </w:t>
      </w:r>
      <w:r w:rsidRPr="008343E3">
        <w:rPr>
          <w:b/>
          <w:i/>
          <w:sz w:val="20"/>
          <w:szCs w:val="20"/>
          <w:lang w:val="uk-UA"/>
        </w:rPr>
        <w:t xml:space="preserve">будівлі торговельні </w:t>
      </w:r>
      <w:r w:rsidRPr="008343E3">
        <w:rPr>
          <w:sz w:val="20"/>
          <w:szCs w:val="20"/>
          <w:lang w:val="uk-UA"/>
        </w:rPr>
        <w:t>-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454847" w:rsidRPr="008343E3" w:rsidRDefault="00454847" w:rsidP="00454847">
      <w:pPr>
        <w:jc w:val="both"/>
        <w:rPr>
          <w:sz w:val="20"/>
          <w:szCs w:val="20"/>
          <w:lang w:val="uk-UA"/>
        </w:rPr>
      </w:pPr>
      <w:r w:rsidRPr="008343E3">
        <w:rPr>
          <w:sz w:val="20"/>
          <w:szCs w:val="20"/>
          <w:lang w:val="uk-UA"/>
        </w:rPr>
        <w:t xml:space="preserve">          г) </w:t>
      </w:r>
      <w:r w:rsidRPr="008343E3">
        <w:rPr>
          <w:b/>
          <w:i/>
          <w:sz w:val="20"/>
          <w:szCs w:val="20"/>
          <w:lang w:val="uk-UA"/>
        </w:rPr>
        <w:t xml:space="preserve">гаражі </w:t>
      </w:r>
      <w:r w:rsidRPr="008343E3">
        <w:rPr>
          <w:sz w:val="20"/>
          <w:szCs w:val="20"/>
          <w:lang w:val="uk-UA"/>
        </w:rPr>
        <w:t>- гаражі (наземні й підземні) та криті автомобільні стоянки;</w:t>
      </w:r>
    </w:p>
    <w:p w:rsidR="00454847" w:rsidRPr="008343E3" w:rsidRDefault="00454847" w:rsidP="00454847">
      <w:pPr>
        <w:jc w:val="both"/>
        <w:rPr>
          <w:sz w:val="20"/>
          <w:szCs w:val="20"/>
          <w:lang w:val="uk-UA"/>
        </w:rPr>
      </w:pPr>
      <w:r w:rsidRPr="008343E3">
        <w:rPr>
          <w:sz w:val="20"/>
          <w:szCs w:val="20"/>
          <w:lang w:val="uk-UA"/>
        </w:rPr>
        <w:t xml:space="preserve">          д) </w:t>
      </w:r>
      <w:r w:rsidRPr="008343E3">
        <w:rPr>
          <w:b/>
          <w:i/>
          <w:sz w:val="20"/>
          <w:szCs w:val="20"/>
          <w:lang w:val="uk-UA"/>
        </w:rPr>
        <w:t xml:space="preserve">будівлі для публічних виступів </w:t>
      </w:r>
      <w:r w:rsidRPr="00B53AEB">
        <w:rPr>
          <w:sz w:val="20"/>
          <w:szCs w:val="20"/>
          <w:lang w:val="uk-UA"/>
        </w:rPr>
        <w:t>(казино, ігорні будинки);</w:t>
      </w:r>
    </w:p>
    <w:p w:rsidR="00454847" w:rsidRPr="008343E3" w:rsidRDefault="00454847" w:rsidP="00454847">
      <w:pPr>
        <w:jc w:val="both"/>
        <w:rPr>
          <w:sz w:val="20"/>
          <w:szCs w:val="20"/>
          <w:lang w:val="uk-UA"/>
        </w:rPr>
      </w:pPr>
      <w:r w:rsidRPr="008343E3">
        <w:rPr>
          <w:sz w:val="20"/>
          <w:szCs w:val="20"/>
          <w:lang w:val="uk-UA"/>
        </w:rPr>
        <w:t xml:space="preserve">         </w:t>
      </w:r>
      <w:r>
        <w:rPr>
          <w:sz w:val="20"/>
          <w:szCs w:val="20"/>
          <w:lang w:val="uk-UA"/>
        </w:rPr>
        <w:t xml:space="preserve"> </w:t>
      </w:r>
      <w:r w:rsidRPr="008343E3">
        <w:rPr>
          <w:sz w:val="20"/>
          <w:szCs w:val="20"/>
          <w:lang w:val="uk-UA"/>
        </w:rPr>
        <w:t xml:space="preserve">е) </w:t>
      </w:r>
      <w:r w:rsidRPr="008343E3">
        <w:rPr>
          <w:b/>
          <w:i/>
          <w:sz w:val="20"/>
          <w:szCs w:val="20"/>
          <w:lang w:val="uk-UA"/>
        </w:rPr>
        <w:t>господарські (присадибні) будівлі</w:t>
      </w:r>
      <w:r w:rsidRPr="008343E3">
        <w:rPr>
          <w:sz w:val="20"/>
          <w:szCs w:val="20"/>
          <w:lang w:val="uk-UA"/>
        </w:rPr>
        <w:t xml:space="preserve">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454847" w:rsidRPr="00AB4466" w:rsidRDefault="00454847" w:rsidP="00454847">
      <w:pPr>
        <w:jc w:val="both"/>
        <w:rPr>
          <w:sz w:val="20"/>
          <w:szCs w:val="20"/>
          <w:lang w:val="uk-UA"/>
        </w:rPr>
      </w:pPr>
      <w:r w:rsidRPr="008343E3">
        <w:rPr>
          <w:color w:val="FF0000"/>
          <w:sz w:val="20"/>
          <w:szCs w:val="20"/>
          <w:lang w:val="uk-UA"/>
        </w:rPr>
        <w:t xml:space="preserve">         </w:t>
      </w:r>
      <w:r w:rsidRPr="00087E12">
        <w:rPr>
          <w:sz w:val="20"/>
          <w:szCs w:val="20"/>
          <w:lang w:val="uk-UA"/>
        </w:rPr>
        <w:t xml:space="preserve">є) </w:t>
      </w:r>
      <w:r w:rsidRPr="00087E12">
        <w:rPr>
          <w:b/>
          <w:i/>
          <w:sz w:val="20"/>
          <w:szCs w:val="20"/>
          <w:lang w:val="uk-UA"/>
        </w:rPr>
        <w:t>інші будівлі</w:t>
      </w:r>
      <w:r w:rsidRPr="00087E12">
        <w:rPr>
          <w:i/>
          <w:sz w:val="20"/>
          <w:szCs w:val="20"/>
          <w:lang w:val="uk-UA"/>
        </w:rPr>
        <w:t xml:space="preserve"> </w:t>
      </w:r>
      <w:r w:rsidRPr="00087E12">
        <w:rPr>
          <w:sz w:val="20"/>
          <w:szCs w:val="20"/>
          <w:lang w:val="uk-UA"/>
        </w:rPr>
        <w:t>(автозаправочні станції</w:t>
      </w:r>
      <w:r>
        <w:rPr>
          <w:sz w:val="20"/>
          <w:szCs w:val="20"/>
          <w:lang w:val="uk-UA"/>
        </w:rPr>
        <w:t>, аптеки та інші).</w:t>
      </w:r>
    </w:p>
    <w:p w:rsidR="00454847" w:rsidRPr="008343E3" w:rsidRDefault="00454847" w:rsidP="00BC53DE">
      <w:pPr>
        <w:jc w:val="center"/>
        <w:rPr>
          <w:b/>
          <w:sz w:val="20"/>
          <w:szCs w:val="20"/>
          <w:lang w:val="uk-UA"/>
        </w:rPr>
      </w:pPr>
      <w:r w:rsidRPr="008343E3">
        <w:rPr>
          <w:b/>
          <w:sz w:val="20"/>
          <w:szCs w:val="20"/>
        </w:rPr>
        <w:t>2</w:t>
      </w:r>
      <w:r w:rsidRPr="008343E3">
        <w:rPr>
          <w:b/>
          <w:sz w:val="20"/>
          <w:szCs w:val="20"/>
          <w:lang w:val="uk-UA"/>
        </w:rPr>
        <w:t>.</w:t>
      </w:r>
      <w:r w:rsidRPr="008343E3">
        <w:rPr>
          <w:b/>
          <w:sz w:val="20"/>
          <w:szCs w:val="20"/>
        </w:rPr>
        <w:t>Платники податку</w:t>
      </w:r>
    </w:p>
    <w:p w:rsidR="00454847" w:rsidRPr="008343E3" w:rsidRDefault="00454847" w:rsidP="00454847">
      <w:pPr>
        <w:jc w:val="both"/>
        <w:rPr>
          <w:sz w:val="20"/>
          <w:szCs w:val="20"/>
        </w:rPr>
      </w:pPr>
      <w:r w:rsidRPr="008343E3">
        <w:rPr>
          <w:sz w:val="20"/>
          <w:szCs w:val="20"/>
          <w:lang w:val="uk-UA"/>
        </w:rPr>
        <w:t xml:space="preserve">           2.1</w:t>
      </w:r>
      <w:r w:rsidRPr="008343E3">
        <w:rPr>
          <w:sz w:val="20"/>
          <w:szCs w:val="20"/>
        </w:rPr>
        <w:t xml:space="preserve">.Платниками податку є фізичні та юридичні особи, в тому числі нерезиденти, які є власниками об’єктів житлової та/або нежитлової нерухомості. </w:t>
      </w:r>
    </w:p>
    <w:p w:rsidR="00454847" w:rsidRPr="008343E3" w:rsidRDefault="00454847" w:rsidP="00454847">
      <w:pPr>
        <w:jc w:val="both"/>
        <w:rPr>
          <w:sz w:val="20"/>
          <w:szCs w:val="20"/>
          <w:lang w:val="uk-UA"/>
        </w:rPr>
      </w:pPr>
      <w:r w:rsidRPr="008343E3">
        <w:rPr>
          <w:sz w:val="20"/>
          <w:szCs w:val="20"/>
          <w:lang w:val="uk-UA"/>
        </w:rPr>
        <w:t xml:space="preserve">           2.2.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 </w:t>
      </w:r>
    </w:p>
    <w:p w:rsidR="00454847" w:rsidRPr="008343E3" w:rsidRDefault="00454847" w:rsidP="00454847">
      <w:pPr>
        <w:ind w:firstLine="708"/>
        <w:jc w:val="both"/>
        <w:rPr>
          <w:sz w:val="20"/>
          <w:szCs w:val="20"/>
          <w:lang w:val="uk-UA"/>
        </w:rPr>
      </w:pPr>
      <w:r w:rsidRPr="008343E3">
        <w:rPr>
          <w:sz w:val="20"/>
          <w:szCs w:val="20"/>
          <w:lang w:val="uk-UA"/>
        </w:rPr>
        <w:t xml:space="preserve">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 </w:t>
      </w:r>
    </w:p>
    <w:p w:rsidR="00454847" w:rsidRPr="008343E3" w:rsidRDefault="00454847" w:rsidP="00454847">
      <w:pPr>
        <w:ind w:firstLine="708"/>
        <w:jc w:val="both"/>
        <w:rPr>
          <w:sz w:val="20"/>
          <w:szCs w:val="20"/>
          <w:lang w:val="uk-UA"/>
        </w:rPr>
      </w:pPr>
      <w:r w:rsidRPr="008343E3">
        <w:rPr>
          <w:sz w:val="20"/>
          <w:szCs w:val="20"/>
          <w:lang w:val="uk-UA"/>
        </w:rPr>
        <w:t xml:space="preserve">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rsidR="00454847" w:rsidRPr="00BC53DE" w:rsidRDefault="00454847" w:rsidP="00BC53DE">
      <w:pPr>
        <w:ind w:firstLine="708"/>
        <w:jc w:val="both"/>
        <w:rPr>
          <w:sz w:val="20"/>
          <w:szCs w:val="20"/>
          <w:lang w:val="uk-UA"/>
        </w:rPr>
      </w:pPr>
      <w:r w:rsidRPr="008343E3">
        <w:rPr>
          <w:sz w:val="20"/>
          <w:szCs w:val="20"/>
          <w:lang w:val="uk-UA"/>
        </w:rPr>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w:t>
      </w:r>
      <w:r w:rsidR="00BC53DE">
        <w:rPr>
          <w:sz w:val="20"/>
          <w:szCs w:val="20"/>
          <w:lang w:val="uk-UA"/>
        </w:rPr>
        <w:t xml:space="preserve">цих осіб за належну їй частку. </w:t>
      </w:r>
    </w:p>
    <w:p w:rsidR="00454847" w:rsidRDefault="00454847" w:rsidP="00454847">
      <w:pPr>
        <w:jc w:val="center"/>
        <w:rPr>
          <w:b/>
          <w:sz w:val="20"/>
          <w:szCs w:val="20"/>
          <w:lang w:val="uk-UA"/>
        </w:rPr>
      </w:pPr>
    </w:p>
    <w:p w:rsidR="00454847" w:rsidRPr="008343E3" w:rsidRDefault="00BC53DE" w:rsidP="00BC53DE">
      <w:pPr>
        <w:jc w:val="center"/>
        <w:rPr>
          <w:b/>
          <w:sz w:val="20"/>
          <w:szCs w:val="20"/>
          <w:lang w:val="uk-UA"/>
        </w:rPr>
      </w:pPr>
      <w:r>
        <w:rPr>
          <w:b/>
          <w:sz w:val="20"/>
          <w:szCs w:val="20"/>
          <w:lang w:val="uk-UA"/>
        </w:rPr>
        <w:lastRenderedPageBreak/>
        <w:t>3. Об’єкт оподаткування</w:t>
      </w:r>
    </w:p>
    <w:p w:rsidR="00454847" w:rsidRPr="008343E3" w:rsidRDefault="00454847" w:rsidP="00454847">
      <w:pPr>
        <w:ind w:firstLine="708"/>
        <w:jc w:val="both"/>
        <w:rPr>
          <w:sz w:val="20"/>
          <w:szCs w:val="20"/>
          <w:lang w:val="uk-UA"/>
        </w:rPr>
      </w:pPr>
      <w:r w:rsidRPr="008343E3">
        <w:rPr>
          <w:sz w:val="20"/>
          <w:szCs w:val="20"/>
          <w:lang w:val="uk-UA"/>
        </w:rPr>
        <w:t xml:space="preserve">3.1. Об’єктом оподаткування є об’єкт житлової та нежитлової нерухомості, в тому числі його частка. </w:t>
      </w:r>
    </w:p>
    <w:p w:rsidR="00454847" w:rsidRPr="008343E3" w:rsidRDefault="00454847" w:rsidP="00454847">
      <w:pPr>
        <w:jc w:val="both"/>
        <w:rPr>
          <w:sz w:val="20"/>
          <w:szCs w:val="20"/>
          <w:lang w:val="uk-UA"/>
        </w:rPr>
      </w:pPr>
      <w:r w:rsidRPr="008343E3">
        <w:rPr>
          <w:sz w:val="20"/>
          <w:szCs w:val="20"/>
          <w:lang w:val="uk-UA"/>
        </w:rPr>
        <w:t xml:space="preserve">            3.2. Не є об’єктом оподаткування: </w:t>
      </w:r>
    </w:p>
    <w:p w:rsidR="00454847" w:rsidRPr="008343E3" w:rsidRDefault="00454847" w:rsidP="00454847">
      <w:pPr>
        <w:jc w:val="both"/>
        <w:rPr>
          <w:sz w:val="20"/>
          <w:szCs w:val="20"/>
          <w:lang w:val="uk-UA"/>
        </w:rPr>
      </w:pPr>
      <w:r w:rsidRPr="008343E3">
        <w:rPr>
          <w:sz w:val="20"/>
          <w:szCs w:val="20"/>
          <w:lang w:val="uk-UA"/>
        </w:rPr>
        <w:t xml:space="preserve">            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rsidR="00454847" w:rsidRPr="008343E3" w:rsidRDefault="00454847" w:rsidP="00454847">
      <w:pPr>
        <w:jc w:val="both"/>
        <w:rPr>
          <w:sz w:val="20"/>
          <w:szCs w:val="20"/>
          <w:lang w:val="uk-UA"/>
        </w:rPr>
      </w:pPr>
      <w:r w:rsidRPr="008343E3">
        <w:rPr>
          <w:sz w:val="20"/>
          <w:szCs w:val="20"/>
          <w:lang w:val="uk-UA"/>
        </w:rPr>
        <w:t xml:space="preserve">            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454847" w:rsidRPr="008343E3" w:rsidRDefault="00454847" w:rsidP="00454847">
      <w:pPr>
        <w:jc w:val="both"/>
        <w:rPr>
          <w:sz w:val="20"/>
          <w:szCs w:val="20"/>
        </w:rPr>
      </w:pPr>
      <w:r w:rsidRPr="008343E3">
        <w:rPr>
          <w:sz w:val="20"/>
          <w:szCs w:val="20"/>
          <w:lang w:val="uk-UA"/>
        </w:rPr>
        <w:t xml:space="preserve">            </w:t>
      </w:r>
      <w:r w:rsidRPr="008343E3">
        <w:rPr>
          <w:sz w:val="20"/>
          <w:szCs w:val="20"/>
        </w:rPr>
        <w:t>в) будівлі дитячих будинків сімейного типу;</w:t>
      </w:r>
    </w:p>
    <w:p w:rsidR="00454847" w:rsidRPr="008343E3" w:rsidRDefault="00454847" w:rsidP="00454847">
      <w:pPr>
        <w:jc w:val="both"/>
        <w:rPr>
          <w:sz w:val="20"/>
          <w:szCs w:val="20"/>
        </w:rPr>
      </w:pPr>
      <w:r w:rsidRPr="008343E3">
        <w:rPr>
          <w:sz w:val="20"/>
          <w:szCs w:val="20"/>
          <w:lang w:val="uk-UA"/>
        </w:rPr>
        <w:t xml:space="preserve">           </w:t>
      </w:r>
      <w:r w:rsidRPr="008343E3">
        <w:rPr>
          <w:sz w:val="20"/>
          <w:szCs w:val="20"/>
        </w:rPr>
        <w:t xml:space="preserve"> г) гуртожитки;</w:t>
      </w:r>
    </w:p>
    <w:p w:rsidR="00454847" w:rsidRPr="008343E3" w:rsidRDefault="00454847" w:rsidP="00454847">
      <w:pPr>
        <w:jc w:val="both"/>
        <w:rPr>
          <w:sz w:val="20"/>
          <w:szCs w:val="20"/>
        </w:rPr>
      </w:pPr>
      <w:r w:rsidRPr="008343E3">
        <w:rPr>
          <w:sz w:val="20"/>
          <w:szCs w:val="20"/>
          <w:lang w:val="uk-UA"/>
        </w:rPr>
        <w:t xml:space="preserve">           </w:t>
      </w:r>
      <w:r w:rsidRPr="008343E3">
        <w:rPr>
          <w:sz w:val="20"/>
          <w:szCs w:val="20"/>
        </w:rPr>
        <w:t xml:space="preserve"> ґ) житлова нерухомість непридатна для проживання, в тому числі у зв’язку з аварійним станом, визнана так</w:t>
      </w:r>
      <w:r>
        <w:rPr>
          <w:sz w:val="20"/>
          <w:szCs w:val="20"/>
        </w:rPr>
        <w:t>ою згідно з рішенням сільської</w:t>
      </w:r>
      <w:r>
        <w:rPr>
          <w:sz w:val="20"/>
          <w:szCs w:val="20"/>
          <w:lang w:val="uk-UA"/>
        </w:rPr>
        <w:t xml:space="preserve"> </w:t>
      </w:r>
      <w:r w:rsidRPr="008343E3">
        <w:rPr>
          <w:sz w:val="20"/>
          <w:szCs w:val="20"/>
        </w:rPr>
        <w:t>ради;</w:t>
      </w:r>
    </w:p>
    <w:p w:rsidR="00454847" w:rsidRPr="008343E3" w:rsidRDefault="00454847" w:rsidP="00454847">
      <w:pPr>
        <w:jc w:val="both"/>
        <w:rPr>
          <w:sz w:val="20"/>
          <w:szCs w:val="20"/>
          <w:lang w:val="uk-UA"/>
        </w:rPr>
      </w:pPr>
      <w:r w:rsidRPr="008343E3">
        <w:rPr>
          <w:sz w:val="20"/>
          <w:szCs w:val="20"/>
          <w:lang w:val="uk-UA"/>
        </w:rPr>
        <w:t xml:space="preserve">            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rsidR="00454847" w:rsidRPr="008343E3" w:rsidRDefault="00454847" w:rsidP="00454847">
      <w:pPr>
        <w:jc w:val="both"/>
        <w:rPr>
          <w:sz w:val="20"/>
          <w:szCs w:val="20"/>
        </w:rPr>
      </w:pPr>
      <w:r w:rsidRPr="008343E3">
        <w:rPr>
          <w:sz w:val="20"/>
          <w:szCs w:val="20"/>
          <w:lang w:val="uk-UA"/>
        </w:rPr>
        <w:t xml:space="preserve">            </w:t>
      </w:r>
      <w:r w:rsidRPr="008343E3">
        <w:rPr>
          <w:sz w:val="20"/>
          <w:szCs w:val="20"/>
        </w:rPr>
        <w:t>е)</w:t>
      </w:r>
      <w:r w:rsidRPr="008343E3">
        <w:rPr>
          <w:sz w:val="20"/>
          <w:szCs w:val="20"/>
          <w:lang w:val="uk-UA"/>
        </w:rPr>
        <w:t xml:space="preserve"> </w:t>
      </w:r>
      <w:r w:rsidRPr="008343E3">
        <w:rPr>
          <w:sz w:val="20"/>
          <w:szCs w:val="20"/>
        </w:rPr>
        <w:t xml:space="preserve">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rsidR="00454847" w:rsidRPr="008343E3" w:rsidRDefault="00454847" w:rsidP="00454847">
      <w:pPr>
        <w:jc w:val="both"/>
        <w:rPr>
          <w:sz w:val="20"/>
          <w:szCs w:val="20"/>
          <w:lang w:val="uk-UA"/>
        </w:rPr>
      </w:pPr>
      <w:r w:rsidRPr="008343E3">
        <w:rPr>
          <w:sz w:val="20"/>
          <w:szCs w:val="20"/>
          <w:lang w:val="uk-UA"/>
        </w:rPr>
        <w:t xml:space="preserve">           </w:t>
      </w:r>
      <w:r w:rsidRPr="008343E3">
        <w:rPr>
          <w:sz w:val="20"/>
          <w:szCs w:val="20"/>
        </w:rPr>
        <w:t xml:space="preserve"> є) будівлі промисловості, зокрема виробничі корпуси, цехи, складські приміщення промислових підприємств;</w:t>
      </w:r>
    </w:p>
    <w:p w:rsidR="00454847" w:rsidRPr="008343E3" w:rsidRDefault="00454847" w:rsidP="00454847">
      <w:pPr>
        <w:jc w:val="both"/>
        <w:rPr>
          <w:sz w:val="20"/>
          <w:szCs w:val="20"/>
        </w:rPr>
      </w:pPr>
      <w:r w:rsidRPr="008343E3">
        <w:rPr>
          <w:sz w:val="20"/>
          <w:szCs w:val="20"/>
          <w:lang w:val="uk-UA"/>
        </w:rPr>
        <w:t xml:space="preserve">           </w:t>
      </w:r>
      <w:r w:rsidRPr="008343E3">
        <w:rPr>
          <w:sz w:val="20"/>
          <w:szCs w:val="20"/>
        </w:rPr>
        <w:t xml:space="preserve"> ж) будівлі, споруди сільськогосподарських товаровиробників, призначені для використання безпосередньо у сільськогосподарській діяльності;</w:t>
      </w:r>
    </w:p>
    <w:p w:rsidR="00454847" w:rsidRPr="008343E3" w:rsidRDefault="00454847" w:rsidP="00454847">
      <w:pPr>
        <w:jc w:val="both"/>
        <w:rPr>
          <w:sz w:val="20"/>
          <w:szCs w:val="20"/>
          <w:lang w:val="uk-UA"/>
        </w:rPr>
      </w:pPr>
      <w:r w:rsidRPr="008343E3">
        <w:rPr>
          <w:sz w:val="20"/>
          <w:szCs w:val="20"/>
          <w:lang w:val="uk-UA"/>
        </w:rPr>
        <w:t xml:space="preserve">            з) об’єкти житлової та нежитлової нерухомості, які перебувають у власності громадських організац</w:t>
      </w:r>
      <w:r w:rsidR="00AB4466">
        <w:rPr>
          <w:sz w:val="20"/>
          <w:szCs w:val="20"/>
          <w:lang w:val="uk-UA"/>
        </w:rPr>
        <w:t>ій інвалідів та їх підприємств.</w:t>
      </w:r>
    </w:p>
    <w:p w:rsidR="00454847" w:rsidRPr="008343E3" w:rsidRDefault="00BC53DE" w:rsidP="00BC53DE">
      <w:pPr>
        <w:jc w:val="center"/>
        <w:rPr>
          <w:b/>
          <w:sz w:val="20"/>
          <w:szCs w:val="20"/>
          <w:lang w:val="uk-UA"/>
        </w:rPr>
      </w:pPr>
      <w:r>
        <w:rPr>
          <w:b/>
          <w:sz w:val="20"/>
          <w:szCs w:val="20"/>
          <w:lang w:val="uk-UA"/>
        </w:rPr>
        <w:t>4. База оподаткування</w:t>
      </w:r>
    </w:p>
    <w:p w:rsidR="00454847" w:rsidRPr="008343E3" w:rsidRDefault="00454847" w:rsidP="00454847">
      <w:pPr>
        <w:jc w:val="both"/>
        <w:rPr>
          <w:sz w:val="20"/>
          <w:szCs w:val="20"/>
          <w:lang w:val="uk-UA"/>
        </w:rPr>
      </w:pPr>
      <w:r w:rsidRPr="008343E3">
        <w:rPr>
          <w:sz w:val="20"/>
          <w:szCs w:val="20"/>
          <w:lang w:val="uk-UA"/>
        </w:rPr>
        <w:t xml:space="preserve">          4.1. Базою оподаткування є </w:t>
      </w:r>
      <w:r w:rsidRPr="008343E3">
        <w:rPr>
          <w:b/>
          <w:sz w:val="20"/>
          <w:szCs w:val="20"/>
          <w:lang w:val="uk-UA"/>
        </w:rPr>
        <w:t>загальна площа об’єкта житлової та нежитлової нерухомості</w:t>
      </w:r>
      <w:r w:rsidRPr="008343E3">
        <w:rPr>
          <w:sz w:val="20"/>
          <w:szCs w:val="20"/>
          <w:lang w:val="uk-UA"/>
        </w:rPr>
        <w:t xml:space="preserve">, в тому числі його часток. </w:t>
      </w:r>
    </w:p>
    <w:p w:rsidR="00454847" w:rsidRPr="008343E3" w:rsidRDefault="00454847" w:rsidP="00454847">
      <w:pPr>
        <w:jc w:val="both"/>
        <w:rPr>
          <w:sz w:val="20"/>
          <w:szCs w:val="20"/>
        </w:rPr>
      </w:pPr>
      <w:r w:rsidRPr="008343E3">
        <w:rPr>
          <w:sz w:val="20"/>
          <w:szCs w:val="20"/>
          <w:lang w:val="uk-UA"/>
        </w:rPr>
        <w:t xml:space="preserve">          4.</w:t>
      </w:r>
      <w:r w:rsidRPr="008343E3">
        <w:rPr>
          <w:sz w:val="20"/>
          <w:szCs w:val="20"/>
        </w:rPr>
        <w:t>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454847" w:rsidRPr="008343E3" w:rsidRDefault="00454847" w:rsidP="00454847">
      <w:pPr>
        <w:jc w:val="both"/>
        <w:rPr>
          <w:sz w:val="20"/>
          <w:szCs w:val="20"/>
          <w:lang w:val="uk-UA"/>
        </w:rPr>
      </w:pPr>
      <w:r w:rsidRPr="008343E3">
        <w:rPr>
          <w:sz w:val="20"/>
          <w:szCs w:val="20"/>
          <w:lang w:val="uk-UA"/>
        </w:rPr>
        <w:t xml:space="preserve">          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w:t>
      </w:r>
      <w:r w:rsidR="00AB4466">
        <w:rPr>
          <w:sz w:val="20"/>
          <w:szCs w:val="20"/>
          <w:lang w:val="uk-UA"/>
        </w:rPr>
        <w:t xml:space="preserve">аво власності на такий об’єкт. </w:t>
      </w:r>
    </w:p>
    <w:p w:rsidR="00454847" w:rsidRPr="008343E3" w:rsidRDefault="00AB4466" w:rsidP="00AB4466">
      <w:pPr>
        <w:jc w:val="center"/>
        <w:rPr>
          <w:b/>
          <w:sz w:val="20"/>
          <w:szCs w:val="20"/>
          <w:lang w:val="uk-UA"/>
        </w:rPr>
      </w:pPr>
      <w:r>
        <w:rPr>
          <w:b/>
          <w:sz w:val="20"/>
          <w:szCs w:val="20"/>
          <w:lang w:val="uk-UA"/>
        </w:rPr>
        <w:t>5.Пільги із сплати податку</w:t>
      </w:r>
    </w:p>
    <w:p w:rsidR="00454847" w:rsidRPr="008343E3" w:rsidRDefault="00454847" w:rsidP="00454847">
      <w:pPr>
        <w:ind w:firstLine="708"/>
        <w:jc w:val="both"/>
        <w:rPr>
          <w:sz w:val="20"/>
          <w:szCs w:val="20"/>
          <w:lang w:val="uk-UA"/>
        </w:rPr>
      </w:pPr>
      <w:r w:rsidRPr="008343E3">
        <w:rPr>
          <w:sz w:val="20"/>
          <w:szCs w:val="20"/>
          <w:lang w:val="uk-UA"/>
        </w:rPr>
        <w:t>5.1.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454847" w:rsidRPr="008343E3" w:rsidRDefault="00454847" w:rsidP="00454847">
      <w:pPr>
        <w:ind w:firstLine="708"/>
        <w:jc w:val="both"/>
        <w:rPr>
          <w:sz w:val="20"/>
          <w:szCs w:val="20"/>
        </w:rPr>
      </w:pPr>
      <w:r w:rsidRPr="008343E3">
        <w:rPr>
          <w:sz w:val="20"/>
          <w:szCs w:val="20"/>
          <w:lang w:val="uk-UA"/>
        </w:rPr>
        <w:t xml:space="preserve"> </w:t>
      </w:r>
      <w:r w:rsidRPr="008343E3">
        <w:rPr>
          <w:sz w:val="20"/>
          <w:szCs w:val="20"/>
        </w:rPr>
        <w:t xml:space="preserve">а) </w:t>
      </w:r>
      <w:r w:rsidRPr="008343E3">
        <w:rPr>
          <w:b/>
          <w:sz w:val="20"/>
          <w:szCs w:val="20"/>
        </w:rPr>
        <w:t>для квартири/квартир</w:t>
      </w:r>
      <w:r w:rsidRPr="008343E3">
        <w:rPr>
          <w:sz w:val="20"/>
          <w:szCs w:val="20"/>
        </w:rPr>
        <w:t xml:space="preserve"> незалежно від їх кількості - </w:t>
      </w:r>
      <w:r w:rsidRPr="00B41892">
        <w:rPr>
          <w:b/>
          <w:sz w:val="20"/>
          <w:szCs w:val="20"/>
        </w:rPr>
        <w:t>на 6</w:t>
      </w:r>
      <w:r w:rsidR="00BD7693">
        <w:rPr>
          <w:b/>
          <w:sz w:val="20"/>
          <w:szCs w:val="20"/>
          <w:lang w:val="uk-UA"/>
        </w:rPr>
        <w:t>0</w:t>
      </w:r>
      <w:r w:rsidRPr="00B41892">
        <w:rPr>
          <w:b/>
          <w:sz w:val="20"/>
          <w:szCs w:val="20"/>
        </w:rPr>
        <w:t xml:space="preserve"> кв. метрів</w:t>
      </w:r>
      <w:r w:rsidRPr="00B41892">
        <w:rPr>
          <w:sz w:val="20"/>
          <w:szCs w:val="20"/>
        </w:rPr>
        <w:t>;</w:t>
      </w:r>
    </w:p>
    <w:p w:rsidR="00454847" w:rsidRPr="008343E3" w:rsidRDefault="00454847" w:rsidP="00454847">
      <w:pPr>
        <w:jc w:val="both"/>
        <w:rPr>
          <w:sz w:val="20"/>
          <w:szCs w:val="20"/>
        </w:rPr>
      </w:pPr>
      <w:r w:rsidRPr="008343E3">
        <w:rPr>
          <w:sz w:val="20"/>
          <w:szCs w:val="20"/>
          <w:lang w:val="uk-UA"/>
        </w:rPr>
        <w:tab/>
      </w:r>
      <w:r w:rsidRPr="008343E3">
        <w:rPr>
          <w:sz w:val="20"/>
          <w:szCs w:val="20"/>
        </w:rPr>
        <w:t xml:space="preserve"> б) </w:t>
      </w:r>
      <w:r w:rsidRPr="008343E3">
        <w:rPr>
          <w:b/>
          <w:sz w:val="20"/>
          <w:szCs w:val="20"/>
        </w:rPr>
        <w:t>для житлового будинку/будинків</w:t>
      </w:r>
      <w:r w:rsidRPr="008343E3">
        <w:rPr>
          <w:sz w:val="20"/>
          <w:szCs w:val="20"/>
        </w:rPr>
        <w:t xml:space="preserve"> незалежно від їх кількості - </w:t>
      </w:r>
      <w:r w:rsidRPr="00B41892">
        <w:rPr>
          <w:b/>
          <w:sz w:val="20"/>
          <w:szCs w:val="20"/>
        </w:rPr>
        <w:t xml:space="preserve">на </w:t>
      </w:r>
      <w:r w:rsidR="00BD7693">
        <w:rPr>
          <w:b/>
          <w:sz w:val="20"/>
          <w:szCs w:val="20"/>
          <w:lang w:val="uk-UA"/>
        </w:rPr>
        <w:t>25</w:t>
      </w:r>
      <w:r w:rsidRPr="00B41892">
        <w:rPr>
          <w:b/>
          <w:sz w:val="20"/>
          <w:szCs w:val="20"/>
          <w:lang w:val="uk-UA"/>
        </w:rPr>
        <w:t>0</w:t>
      </w:r>
      <w:r w:rsidRPr="00B41892">
        <w:rPr>
          <w:b/>
          <w:sz w:val="20"/>
          <w:szCs w:val="20"/>
        </w:rPr>
        <w:t xml:space="preserve"> кв. метрів</w:t>
      </w:r>
      <w:r w:rsidRPr="00B41892">
        <w:rPr>
          <w:sz w:val="20"/>
          <w:szCs w:val="20"/>
        </w:rPr>
        <w:t>;</w:t>
      </w:r>
    </w:p>
    <w:p w:rsidR="00454847" w:rsidRPr="008343E3" w:rsidRDefault="00454847" w:rsidP="00454847">
      <w:pPr>
        <w:ind w:firstLine="708"/>
        <w:jc w:val="both"/>
        <w:rPr>
          <w:sz w:val="20"/>
          <w:szCs w:val="20"/>
        </w:rPr>
      </w:pPr>
      <w:r w:rsidRPr="008343E3">
        <w:rPr>
          <w:sz w:val="20"/>
          <w:szCs w:val="20"/>
        </w:rPr>
        <w:t xml:space="preserve"> в) </w:t>
      </w:r>
      <w:r w:rsidRPr="008343E3">
        <w:rPr>
          <w:b/>
          <w:sz w:val="20"/>
          <w:szCs w:val="20"/>
        </w:rPr>
        <w:t>для різних типів об’єктів житлової нерухомості</w:t>
      </w:r>
      <w:r w:rsidRPr="008343E3">
        <w:rPr>
          <w:sz w:val="20"/>
          <w:szCs w:val="20"/>
        </w:rPr>
        <w:t xml:space="preserve">,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w:t>
      </w:r>
      <w:r w:rsidRPr="008343E3">
        <w:rPr>
          <w:b/>
          <w:sz w:val="20"/>
          <w:szCs w:val="20"/>
        </w:rPr>
        <w:t xml:space="preserve">- </w:t>
      </w:r>
      <w:r w:rsidRPr="00B41892">
        <w:rPr>
          <w:b/>
          <w:sz w:val="20"/>
          <w:szCs w:val="20"/>
        </w:rPr>
        <w:t xml:space="preserve">на </w:t>
      </w:r>
      <w:r w:rsidR="00BD7693">
        <w:rPr>
          <w:b/>
          <w:sz w:val="20"/>
          <w:szCs w:val="20"/>
          <w:lang w:val="uk-UA"/>
        </w:rPr>
        <w:t>310</w:t>
      </w:r>
      <w:r w:rsidRPr="00B41892">
        <w:rPr>
          <w:b/>
          <w:sz w:val="20"/>
          <w:szCs w:val="20"/>
        </w:rPr>
        <w:t xml:space="preserve"> кв. метрів</w:t>
      </w:r>
      <w:r w:rsidRPr="00B41892">
        <w:rPr>
          <w:sz w:val="20"/>
          <w:szCs w:val="20"/>
        </w:rPr>
        <w:t>.</w:t>
      </w:r>
    </w:p>
    <w:p w:rsidR="00454847" w:rsidRPr="00010F60" w:rsidRDefault="00454847" w:rsidP="00454847">
      <w:pPr>
        <w:ind w:firstLine="708"/>
        <w:jc w:val="both"/>
        <w:rPr>
          <w:sz w:val="20"/>
          <w:szCs w:val="20"/>
        </w:rPr>
      </w:pPr>
      <w:r w:rsidRPr="008343E3">
        <w:rPr>
          <w:sz w:val="20"/>
          <w:szCs w:val="20"/>
          <w:lang w:val="uk-UA"/>
        </w:rPr>
        <w:t xml:space="preserve"> </w:t>
      </w:r>
      <w:r w:rsidRPr="008343E3">
        <w:rPr>
          <w:sz w:val="20"/>
          <w:szCs w:val="20"/>
        </w:rPr>
        <w:t>Таке зменшення надається один раз за кожний базовий податковий (звітний) період (рік).</w:t>
      </w:r>
    </w:p>
    <w:p w:rsidR="00454847" w:rsidRPr="008343E3" w:rsidRDefault="00454847" w:rsidP="00AB4466">
      <w:pPr>
        <w:ind w:firstLine="708"/>
        <w:jc w:val="both"/>
        <w:rPr>
          <w:sz w:val="20"/>
          <w:szCs w:val="20"/>
          <w:lang w:val="uk-UA"/>
        </w:rPr>
      </w:pPr>
      <w:r w:rsidRPr="008343E3">
        <w:rPr>
          <w:sz w:val="20"/>
          <w:szCs w:val="20"/>
          <w:lang w:val="uk-UA"/>
        </w:rPr>
        <w:t xml:space="preserve"> </w:t>
      </w:r>
      <w:r>
        <w:rPr>
          <w:sz w:val="20"/>
          <w:szCs w:val="20"/>
          <w:lang w:val="uk-UA"/>
        </w:rPr>
        <w:t>Сільськ</w:t>
      </w:r>
      <w:r w:rsidRPr="008343E3">
        <w:rPr>
          <w:sz w:val="20"/>
          <w:szCs w:val="20"/>
          <w:lang w:val="uk-UA"/>
        </w:rPr>
        <w:t>а рада може збільшувати граничну межу житлової нерухомості, на яку зменшується база оподаткуван</w:t>
      </w:r>
      <w:r w:rsidR="00AB4466">
        <w:rPr>
          <w:sz w:val="20"/>
          <w:szCs w:val="20"/>
          <w:lang w:val="uk-UA"/>
        </w:rPr>
        <w:t>ня, встановлена цим підпунктом.</w:t>
      </w:r>
    </w:p>
    <w:p w:rsidR="00454847" w:rsidRPr="00010F60" w:rsidRDefault="00454847" w:rsidP="00454847">
      <w:pPr>
        <w:ind w:firstLine="708"/>
        <w:jc w:val="both"/>
        <w:rPr>
          <w:sz w:val="20"/>
          <w:szCs w:val="20"/>
          <w:lang w:val="uk-UA"/>
        </w:rPr>
      </w:pPr>
      <w:r w:rsidRPr="008343E3">
        <w:rPr>
          <w:sz w:val="20"/>
          <w:szCs w:val="20"/>
          <w:lang w:val="uk-UA"/>
        </w:rPr>
        <w:t xml:space="preserve">5.2. </w:t>
      </w:r>
      <w:r w:rsidRPr="008343E3">
        <w:rPr>
          <w:b/>
          <w:sz w:val="20"/>
          <w:szCs w:val="20"/>
          <w:lang w:val="uk-UA"/>
        </w:rPr>
        <w:t>Звільняються від сплати</w:t>
      </w:r>
      <w:r w:rsidRPr="008343E3">
        <w:rPr>
          <w:sz w:val="20"/>
          <w:szCs w:val="20"/>
          <w:lang w:val="uk-UA"/>
        </w:rPr>
        <w:t xml:space="preserve"> податку на нерухоме майно об’єкти нежитлової нерухомості, </w:t>
      </w:r>
      <w:r w:rsidRPr="00B41892">
        <w:rPr>
          <w:sz w:val="20"/>
          <w:szCs w:val="20"/>
          <w:lang w:val="uk-UA"/>
        </w:rPr>
        <w:t>що перебувають у власності релігійних організацій України,</w:t>
      </w:r>
      <w:r w:rsidRPr="008343E3">
        <w:rPr>
          <w:sz w:val="20"/>
          <w:szCs w:val="20"/>
          <w:lang w:val="uk-UA"/>
        </w:rPr>
        <w:t xml:space="preserve">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454847" w:rsidRPr="008343E3" w:rsidRDefault="00454847" w:rsidP="00454847">
      <w:pPr>
        <w:jc w:val="both"/>
        <w:rPr>
          <w:sz w:val="20"/>
          <w:szCs w:val="20"/>
          <w:lang w:val="uk-UA"/>
        </w:rPr>
      </w:pPr>
      <w:r w:rsidRPr="008343E3">
        <w:rPr>
          <w:sz w:val="20"/>
          <w:szCs w:val="20"/>
          <w:lang w:val="uk-UA"/>
        </w:rPr>
        <w:t xml:space="preserve">            Пільги з податку, що сплачується на території </w:t>
      </w:r>
      <w:r>
        <w:rPr>
          <w:sz w:val="20"/>
          <w:szCs w:val="20"/>
          <w:lang w:val="uk-UA"/>
        </w:rPr>
        <w:t>сільської</w:t>
      </w:r>
      <w:r w:rsidRPr="008343E3">
        <w:rPr>
          <w:sz w:val="20"/>
          <w:szCs w:val="20"/>
          <w:lang w:val="uk-UA"/>
        </w:rPr>
        <w:t xml:space="preserve"> ради з об’єктів житлової нерухомості, для фізичних осіб </w:t>
      </w:r>
      <w:r w:rsidRPr="008343E3">
        <w:rPr>
          <w:b/>
          <w:sz w:val="20"/>
          <w:szCs w:val="20"/>
          <w:lang w:val="uk-UA"/>
        </w:rPr>
        <w:t>не надаються на</w:t>
      </w:r>
      <w:r w:rsidRPr="008343E3">
        <w:rPr>
          <w:sz w:val="20"/>
          <w:szCs w:val="20"/>
          <w:lang w:val="uk-UA"/>
        </w:rPr>
        <w:t>:</w:t>
      </w:r>
    </w:p>
    <w:p w:rsidR="00454847" w:rsidRPr="008343E3" w:rsidRDefault="00454847" w:rsidP="00454847">
      <w:pPr>
        <w:jc w:val="both"/>
        <w:rPr>
          <w:sz w:val="20"/>
          <w:szCs w:val="20"/>
          <w:lang w:val="uk-UA"/>
        </w:rPr>
      </w:pPr>
      <w:r w:rsidRPr="008343E3">
        <w:rPr>
          <w:sz w:val="20"/>
          <w:szCs w:val="20"/>
          <w:lang w:val="uk-UA"/>
        </w:rPr>
        <w:t xml:space="preserve">            - 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454847" w:rsidRPr="00010F60" w:rsidRDefault="00454847" w:rsidP="00454847">
      <w:pPr>
        <w:jc w:val="both"/>
        <w:rPr>
          <w:sz w:val="20"/>
          <w:szCs w:val="20"/>
          <w:lang w:val="uk-UA"/>
        </w:rPr>
      </w:pPr>
      <w:r w:rsidRPr="008343E3">
        <w:rPr>
          <w:sz w:val="20"/>
          <w:szCs w:val="20"/>
          <w:lang w:val="uk-UA"/>
        </w:rPr>
        <w:t xml:space="preserve">            - </w:t>
      </w:r>
      <w:r w:rsidRPr="008343E3">
        <w:rPr>
          <w:sz w:val="20"/>
          <w:szCs w:val="20"/>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454847" w:rsidRPr="008343E3" w:rsidRDefault="00454847" w:rsidP="00454847">
      <w:pPr>
        <w:jc w:val="both"/>
        <w:rPr>
          <w:sz w:val="20"/>
          <w:szCs w:val="20"/>
          <w:lang w:val="uk-UA"/>
        </w:rPr>
      </w:pPr>
      <w:r w:rsidRPr="008343E3">
        <w:rPr>
          <w:sz w:val="20"/>
          <w:szCs w:val="20"/>
          <w:lang w:val="uk-UA"/>
        </w:rPr>
        <w:t xml:space="preserve">            Пільги з податку, що сплачується на відповідній території </w:t>
      </w:r>
      <w:r w:rsidRPr="008343E3">
        <w:rPr>
          <w:b/>
          <w:sz w:val="20"/>
          <w:szCs w:val="20"/>
          <w:lang w:val="uk-UA"/>
        </w:rPr>
        <w:t>з об’єктів нежитлової нерухомості, встановлюються в залежності від майна,</w:t>
      </w:r>
      <w:r w:rsidRPr="008343E3">
        <w:rPr>
          <w:sz w:val="20"/>
          <w:szCs w:val="20"/>
          <w:lang w:val="uk-UA"/>
        </w:rPr>
        <w:t xml:space="preserve"> яке є об’єктом оподаткування.</w:t>
      </w:r>
    </w:p>
    <w:p w:rsidR="00454847" w:rsidRPr="008343E3" w:rsidRDefault="00454847" w:rsidP="00454847">
      <w:pPr>
        <w:jc w:val="both"/>
        <w:rPr>
          <w:sz w:val="20"/>
          <w:szCs w:val="20"/>
          <w:lang w:val="uk-UA"/>
        </w:rPr>
      </w:pPr>
      <w:r w:rsidRPr="008343E3">
        <w:rPr>
          <w:sz w:val="20"/>
          <w:szCs w:val="20"/>
          <w:lang w:val="uk-UA"/>
        </w:rPr>
        <w:t xml:space="preserve">             </w:t>
      </w:r>
      <w:r>
        <w:rPr>
          <w:sz w:val="20"/>
          <w:szCs w:val="20"/>
          <w:lang w:val="uk-UA"/>
        </w:rPr>
        <w:t>Сільськ</w:t>
      </w:r>
      <w:r w:rsidRPr="008343E3">
        <w:rPr>
          <w:sz w:val="20"/>
          <w:szCs w:val="20"/>
          <w:lang w:val="uk-UA"/>
        </w:rPr>
        <w:t>а рада до 1 лютого поточного року подає до відповідного контролюючого органу за місцезнаходженням об’єкта житлової нерухомості відомості стосовно пільг, наданих нею відповідно до абзацу першого та другого цього підпункту.</w:t>
      </w:r>
    </w:p>
    <w:p w:rsidR="00454847" w:rsidRPr="008343E3" w:rsidRDefault="00B975F3" w:rsidP="00B975F3">
      <w:pPr>
        <w:jc w:val="center"/>
        <w:rPr>
          <w:b/>
          <w:sz w:val="20"/>
          <w:szCs w:val="20"/>
          <w:lang w:val="uk-UA"/>
        </w:rPr>
      </w:pPr>
      <w:r>
        <w:rPr>
          <w:b/>
          <w:sz w:val="20"/>
          <w:szCs w:val="20"/>
          <w:lang w:val="uk-UA"/>
        </w:rPr>
        <w:lastRenderedPageBreak/>
        <w:t>6. Ставка податку</w:t>
      </w:r>
    </w:p>
    <w:p w:rsidR="00454847" w:rsidRPr="00AB4466" w:rsidRDefault="00454847" w:rsidP="00454847">
      <w:pPr>
        <w:jc w:val="both"/>
        <w:rPr>
          <w:b/>
          <w:i/>
          <w:sz w:val="20"/>
          <w:szCs w:val="20"/>
          <w:lang w:val="uk-UA"/>
        </w:rPr>
      </w:pPr>
      <w:r w:rsidRPr="00646D04">
        <w:rPr>
          <w:color w:val="FF0000"/>
          <w:sz w:val="20"/>
          <w:szCs w:val="20"/>
          <w:lang w:val="uk-UA"/>
        </w:rPr>
        <w:t xml:space="preserve">            </w:t>
      </w:r>
      <w:r w:rsidRPr="00160CFD">
        <w:rPr>
          <w:sz w:val="20"/>
          <w:szCs w:val="20"/>
          <w:lang w:val="uk-UA"/>
        </w:rPr>
        <w:t>6.1. Ставки податку для об’єктів житлової</w:t>
      </w:r>
      <w:r w:rsidRPr="00160CFD">
        <w:rPr>
          <w:rFonts w:cs="Arial CYR"/>
          <w:sz w:val="20"/>
          <w:szCs w:val="20"/>
          <w:highlight w:val="white"/>
          <w:lang w:val="uk-UA"/>
        </w:rPr>
        <w:t xml:space="preserve"> та/або нежитлової нерухомості,</w:t>
      </w:r>
      <w:r w:rsidRPr="00160CFD">
        <w:rPr>
          <w:sz w:val="20"/>
          <w:szCs w:val="20"/>
          <w:lang w:val="uk-UA"/>
        </w:rPr>
        <w:t xml:space="preserve">, що перебувають у власності фізичних та юридичних осіб, </w:t>
      </w:r>
      <w:r w:rsidRPr="00160CFD">
        <w:rPr>
          <w:rFonts w:cs="Arial CYR"/>
          <w:sz w:val="20"/>
          <w:szCs w:val="20"/>
          <w:highlight w:val="white"/>
          <w:lang w:val="uk-UA"/>
        </w:rPr>
        <w:t>встановлюються за рішенням сільської ради залежно від місця розташування (зональності) та типів таких об'єктів нерухомості</w:t>
      </w:r>
      <w:r w:rsidRPr="00160CFD">
        <w:rPr>
          <w:sz w:val="20"/>
          <w:szCs w:val="20"/>
          <w:lang w:val="uk-UA"/>
        </w:rPr>
        <w:t xml:space="preserve"> </w:t>
      </w:r>
      <w:r>
        <w:rPr>
          <w:b/>
          <w:sz w:val="20"/>
          <w:szCs w:val="20"/>
          <w:lang w:val="uk-UA"/>
        </w:rPr>
        <w:t>в розмірі</w:t>
      </w:r>
      <w:r w:rsidRPr="00160CFD">
        <w:rPr>
          <w:b/>
          <w:sz w:val="20"/>
          <w:szCs w:val="20"/>
          <w:lang w:val="uk-UA"/>
        </w:rPr>
        <w:t xml:space="preserve"> </w:t>
      </w:r>
      <w:r>
        <w:rPr>
          <w:b/>
          <w:sz w:val="20"/>
          <w:szCs w:val="20"/>
          <w:lang w:val="uk-UA"/>
        </w:rPr>
        <w:t xml:space="preserve">до </w:t>
      </w:r>
      <w:r w:rsidRPr="00160CFD">
        <w:rPr>
          <w:b/>
          <w:sz w:val="20"/>
          <w:szCs w:val="20"/>
          <w:lang w:val="uk-UA"/>
        </w:rPr>
        <w:t xml:space="preserve">1 відсотка від  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160CFD">
          <w:rPr>
            <w:b/>
            <w:sz w:val="20"/>
            <w:szCs w:val="20"/>
            <w:lang w:val="uk-UA"/>
          </w:rPr>
          <w:t>1 кв. метр</w:t>
        </w:r>
      </w:smartTag>
      <w:r w:rsidRPr="00160CFD">
        <w:rPr>
          <w:b/>
          <w:sz w:val="20"/>
          <w:szCs w:val="20"/>
          <w:lang w:val="uk-UA"/>
        </w:rPr>
        <w:t xml:space="preserve"> бази оподаткування, з </w:t>
      </w:r>
      <w:r>
        <w:rPr>
          <w:b/>
          <w:sz w:val="20"/>
          <w:szCs w:val="20"/>
          <w:lang w:val="uk-UA"/>
        </w:rPr>
        <w:t xml:space="preserve"> </w:t>
      </w:r>
      <w:r w:rsidRPr="00160CFD">
        <w:rPr>
          <w:b/>
          <w:sz w:val="20"/>
          <w:szCs w:val="20"/>
          <w:lang w:val="uk-UA"/>
        </w:rPr>
        <w:t>коефіцієнтом зональності</w:t>
      </w:r>
      <w:r w:rsidR="00DA5AE1">
        <w:rPr>
          <w:b/>
          <w:sz w:val="20"/>
          <w:szCs w:val="20"/>
          <w:lang w:val="uk-UA"/>
        </w:rPr>
        <w:t xml:space="preserve"> 1</w:t>
      </w:r>
      <w:r w:rsidR="00AB4466">
        <w:rPr>
          <w:b/>
          <w:i/>
          <w:sz w:val="20"/>
          <w:szCs w:val="20"/>
          <w:lang w:val="uk-UA"/>
        </w:rPr>
        <w:t>.</w:t>
      </w:r>
    </w:p>
    <w:p w:rsidR="00454847" w:rsidRPr="00BC53DE" w:rsidRDefault="00454847" w:rsidP="00BC53DE">
      <w:pPr>
        <w:jc w:val="both"/>
        <w:rPr>
          <w:b/>
          <w:sz w:val="20"/>
          <w:szCs w:val="20"/>
          <w:lang w:val="uk-UA"/>
        </w:rPr>
      </w:pPr>
      <w:r w:rsidRPr="00160CFD">
        <w:rPr>
          <w:b/>
          <w:i/>
          <w:sz w:val="20"/>
          <w:szCs w:val="20"/>
          <w:lang w:val="uk-UA"/>
        </w:rPr>
        <w:t xml:space="preserve"> </w:t>
      </w:r>
      <w:r w:rsidRPr="00160CFD">
        <w:rPr>
          <w:b/>
          <w:sz w:val="20"/>
          <w:szCs w:val="20"/>
          <w:lang w:val="uk-UA"/>
        </w:rPr>
        <w:t>6.</w:t>
      </w:r>
      <w:r>
        <w:rPr>
          <w:b/>
          <w:sz w:val="20"/>
          <w:szCs w:val="20"/>
          <w:lang w:val="uk-UA"/>
        </w:rPr>
        <w:t>1.1</w:t>
      </w:r>
      <w:r w:rsidRPr="00160CFD">
        <w:rPr>
          <w:b/>
          <w:sz w:val="20"/>
          <w:szCs w:val="20"/>
          <w:lang w:val="uk-UA"/>
        </w:rPr>
        <w:t>. Ставки податку для об’єктів нерухомості, що перебувають у власності фізичних та юридичних о</w:t>
      </w:r>
      <w:r w:rsidR="00B975F3">
        <w:rPr>
          <w:b/>
          <w:sz w:val="20"/>
          <w:szCs w:val="20"/>
          <w:lang w:val="uk-UA"/>
        </w:rPr>
        <w:t>сіб</w:t>
      </w:r>
      <w:r w:rsidRPr="00160CFD">
        <w:rPr>
          <w:b/>
          <w:sz w:val="20"/>
          <w:szCs w:val="20"/>
          <w:lang w:val="uk-UA"/>
        </w:rPr>
        <w:t xml:space="preserve"> вс</w:t>
      </w:r>
      <w:r w:rsidR="00BC53DE">
        <w:rPr>
          <w:b/>
          <w:sz w:val="20"/>
          <w:szCs w:val="20"/>
          <w:lang w:val="uk-UA"/>
        </w:rPr>
        <w:t>тановлюються в таких розмірах :</w:t>
      </w:r>
      <w:r>
        <w:rPr>
          <w:rFonts w:cs="Arial CYR"/>
          <w:sz w:val="20"/>
          <w:szCs w:val="20"/>
          <w:lang w:val="uk-UA"/>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543"/>
        <w:gridCol w:w="1418"/>
        <w:gridCol w:w="1883"/>
        <w:gridCol w:w="2090"/>
      </w:tblGrid>
      <w:tr w:rsidR="00454847" w:rsidRPr="00064EFE" w:rsidTr="003C58F8">
        <w:tc>
          <w:tcPr>
            <w:tcW w:w="534" w:type="dxa"/>
          </w:tcPr>
          <w:p w:rsidR="00454847" w:rsidRPr="00A60A9B" w:rsidRDefault="00454847" w:rsidP="003C58F8">
            <w:pPr>
              <w:jc w:val="center"/>
              <w:rPr>
                <w:b/>
                <w:sz w:val="18"/>
                <w:szCs w:val="18"/>
                <w:lang w:val="uk-UA"/>
              </w:rPr>
            </w:pPr>
            <w:r w:rsidRPr="00A60A9B">
              <w:rPr>
                <w:b/>
                <w:sz w:val="18"/>
                <w:szCs w:val="18"/>
                <w:lang w:val="uk-UA"/>
              </w:rPr>
              <w:t>№</w:t>
            </w:r>
          </w:p>
          <w:p w:rsidR="00454847" w:rsidRPr="00A60A9B" w:rsidRDefault="00454847" w:rsidP="003C58F8">
            <w:pPr>
              <w:jc w:val="center"/>
              <w:rPr>
                <w:b/>
                <w:sz w:val="18"/>
                <w:szCs w:val="18"/>
                <w:lang w:val="uk-UA"/>
              </w:rPr>
            </w:pPr>
            <w:r w:rsidRPr="00A60A9B">
              <w:rPr>
                <w:b/>
                <w:sz w:val="18"/>
                <w:szCs w:val="18"/>
                <w:lang w:val="uk-UA"/>
              </w:rPr>
              <w:t>п/п</w:t>
            </w:r>
          </w:p>
        </w:tc>
        <w:tc>
          <w:tcPr>
            <w:tcW w:w="3543" w:type="dxa"/>
          </w:tcPr>
          <w:p w:rsidR="00454847" w:rsidRPr="00A60A9B" w:rsidRDefault="00454847" w:rsidP="003C58F8">
            <w:pPr>
              <w:ind w:right="1208"/>
              <w:jc w:val="center"/>
              <w:rPr>
                <w:b/>
                <w:sz w:val="18"/>
                <w:szCs w:val="18"/>
                <w:lang w:val="uk-UA"/>
              </w:rPr>
            </w:pPr>
            <w:r w:rsidRPr="00A60A9B">
              <w:rPr>
                <w:b/>
                <w:sz w:val="18"/>
                <w:szCs w:val="18"/>
                <w:lang w:val="uk-UA"/>
              </w:rPr>
              <w:t>Тип об’єкта нерухомості</w:t>
            </w:r>
          </w:p>
        </w:tc>
        <w:tc>
          <w:tcPr>
            <w:tcW w:w="1418" w:type="dxa"/>
          </w:tcPr>
          <w:p w:rsidR="00454847" w:rsidRPr="00A60A9B" w:rsidRDefault="00454847" w:rsidP="003C58F8">
            <w:pPr>
              <w:jc w:val="center"/>
              <w:rPr>
                <w:b/>
                <w:sz w:val="18"/>
                <w:szCs w:val="18"/>
                <w:lang w:val="uk-UA"/>
              </w:rPr>
            </w:pPr>
            <w:r w:rsidRPr="00A60A9B">
              <w:rPr>
                <w:b/>
                <w:sz w:val="18"/>
                <w:szCs w:val="18"/>
                <w:lang w:val="uk-UA"/>
              </w:rPr>
              <w:t>Ставка податку, % для фізичних та юридичних осіб</w:t>
            </w:r>
          </w:p>
        </w:tc>
        <w:tc>
          <w:tcPr>
            <w:tcW w:w="1883" w:type="dxa"/>
          </w:tcPr>
          <w:p w:rsidR="00454847" w:rsidRPr="00A60A9B" w:rsidRDefault="00454847" w:rsidP="003C58F8">
            <w:pPr>
              <w:jc w:val="center"/>
              <w:rPr>
                <w:b/>
                <w:sz w:val="18"/>
                <w:szCs w:val="18"/>
                <w:lang w:val="uk-UA"/>
              </w:rPr>
            </w:pPr>
            <w:r w:rsidRPr="00A60A9B">
              <w:rPr>
                <w:b/>
                <w:sz w:val="18"/>
                <w:szCs w:val="18"/>
                <w:lang w:val="uk-UA"/>
              </w:rPr>
              <w:t xml:space="preserve">Коефіцієнт </w:t>
            </w:r>
          </w:p>
          <w:p w:rsidR="00454847" w:rsidRPr="00A60A9B" w:rsidRDefault="00454847" w:rsidP="003C58F8">
            <w:pPr>
              <w:jc w:val="center"/>
              <w:rPr>
                <w:b/>
                <w:sz w:val="18"/>
                <w:szCs w:val="18"/>
                <w:lang w:val="uk-UA"/>
              </w:rPr>
            </w:pPr>
            <w:r w:rsidRPr="00A60A9B">
              <w:rPr>
                <w:b/>
                <w:sz w:val="18"/>
                <w:szCs w:val="18"/>
                <w:lang w:val="uk-UA"/>
              </w:rPr>
              <w:t xml:space="preserve">зональності </w:t>
            </w:r>
          </w:p>
          <w:p w:rsidR="00454847" w:rsidRPr="00A60A9B" w:rsidRDefault="00454847" w:rsidP="003C58F8">
            <w:pPr>
              <w:jc w:val="center"/>
              <w:rPr>
                <w:b/>
                <w:sz w:val="18"/>
                <w:szCs w:val="18"/>
                <w:lang w:val="uk-UA"/>
              </w:rPr>
            </w:pPr>
            <w:r w:rsidRPr="00A60A9B">
              <w:rPr>
                <w:b/>
                <w:sz w:val="18"/>
                <w:szCs w:val="18"/>
                <w:lang w:val="uk-UA"/>
              </w:rPr>
              <w:t>для фізичних та юридичних осіб</w:t>
            </w:r>
          </w:p>
        </w:tc>
        <w:tc>
          <w:tcPr>
            <w:tcW w:w="2090" w:type="dxa"/>
          </w:tcPr>
          <w:p w:rsidR="00454847" w:rsidRPr="00A60A9B" w:rsidRDefault="00454847" w:rsidP="003C58F8">
            <w:pPr>
              <w:jc w:val="center"/>
              <w:rPr>
                <w:b/>
                <w:sz w:val="18"/>
                <w:szCs w:val="18"/>
                <w:lang w:val="uk-UA"/>
              </w:rPr>
            </w:pPr>
            <w:r w:rsidRPr="00A60A9B">
              <w:rPr>
                <w:b/>
                <w:sz w:val="18"/>
                <w:szCs w:val="18"/>
                <w:lang w:val="uk-UA"/>
              </w:rPr>
              <w:t xml:space="preserve">Примітка  </w:t>
            </w:r>
          </w:p>
        </w:tc>
      </w:tr>
      <w:tr w:rsidR="00454847" w:rsidRPr="00064EFE" w:rsidTr="003C58F8">
        <w:tc>
          <w:tcPr>
            <w:tcW w:w="534" w:type="dxa"/>
          </w:tcPr>
          <w:p w:rsidR="00454847" w:rsidRPr="00A60A9B" w:rsidRDefault="00454847" w:rsidP="003C58F8">
            <w:pPr>
              <w:jc w:val="center"/>
              <w:rPr>
                <w:b/>
                <w:sz w:val="18"/>
                <w:szCs w:val="18"/>
                <w:lang w:val="uk-UA"/>
              </w:rPr>
            </w:pPr>
          </w:p>
        </w:tc>
        <w:tc>
          <w:tcPr>
            <w:tcW w:w="3543" w:type="dxa"/>
          </w:tcPr>
          <w:p w:rsidR="00454847" w:rsidRPr="00A60A9B" w:rsidRDefault="00454847" w:rsidP="003C58F8">
            <w:pPr>
              <w:jc w:val="both"/>
              <w:rPr>
                <w:b/>
                <w:sz w:val="18"/>
                <w:szCs w:val="18"/>
                <w:lang w:val="uk-UA"/>
              </w:rPr>
            </w:pPr>
            <w:r w:rsidRPr="00A60A9B">
              <w:rPr>
                <w:b/>
                <w:sz w:val="18"/>
                <w:szCs w:val="18"/>
                <w:lang w:val="uk-UA"/>
              </w:rPr>
              <w:t>Об’єкти нежитлової нерухомості</w:t>
            </w:r>
            <w:r w:rsidR="00A72BE2">
              <w:rPr>
                <w:b/>
                <w:sz w:val="18"/>
                <w:szCs w:val="18"/>
                <w:lang w:val="uk-UA"/>
              </w:rPr>
              <w:t>:</w:t>
            </w:r>
          </w:p>
          <w:p w:rsidR="00454847" w:rsidRPr="00A60A9B" w:rsidRDefault="00454847" w:rsidP="003C58F8">
            <w:pPr>
              <w:ind w:right="1208"/>
              <w:rPr>
                <w:b/>
                <w:sz w:val="18"/>
                <w:szCs w:val="18"/>
                <w:lang w:val="uk-UA"/>
              </w:rPr>
            </w:pPr>
          </w:p>
        </w:tc>
        <w:tc>
          <w:tcPr>
            <w:tcW w:w="1418" w:type="dxa"/>
          </w:tcPr>
          <w:p w:rsidR="00454847" w:rsidRPr="00A60A9B" w:rsidRDefault="00454847" w:rsidP="003C58F8">
            <w:pPr>
              <w:jc w:val="center"/>
              <w:rPr>
                <w:b/>
                <w:sz w:val="18"/>
                <w:szCs w:val="18"/>
                <w:lang w:val="uk-UA"/>
              </w:rPr>
            </w:pPr>
          </w:p>
        </w:tc>
        <w:tc>
          <w:tcPr>
            <w:tcW w:w="1883" w:type="dxa"/>
          </w:tcPr>
          <w:p w:rsidR="00454847" w:rsidRPr="00A60A9B" w:rsidRDefault="00454847" w:rsidP="003C58F8">
            <w:pPr>
              <w:jc w:val="center"/>
              <w:rPr>
                <w:b/>
                <w:sz w:val="18"/>
                <w:szCs w:val="18"/>
                <w:lang w:val="uk-UA"/>
              </w:rPr>
            </w:pPr>
          </w:p>
        </w:tc>
        <w:tc>
          <w:tcPr>
            <w:tcW w:w="2090" w:type="dxa"/>
          </w:tcPr>
          <w:p w:rsidR="00454847" w:rsidRPr="00A60A9B" w:rsidRDefault="00454847" w:rsidP="003C58F8">
            <w:pPr>
              <w:jc w:val="center"/>
              <w:rPr>
                <w:b/>
                <w:sz w:val="18"/>
                <w:szCs w:val="18"/>
                <w:lang w:val="uk-UA"/>
              </w:rPr>
            </w:pPr>
          </w:p>
        </w:tc>
      </w:tr>
      <w:tr w:rsidR="00454847" w:rsidRPr="00064EFE" w:rsidTr="003C58F8">
        <w:tc>
          <w:tcPr>
            <w:tcW w:w="534" w:type="dxa"/>
          </w:tcPr>
          <w:p w:rsidR="00454847" w:rsidRPr="00A60A9B" w:rsidRDefault="00454847" w:rsidP="003C58F8">
            <w:pPr>
              <w:jc w:val="center"/>
              <w:rPr>
                <w:i/>
                <w:sz w:val="18"/>
                <w:szCs w:val="18"/>
                <w:lang w:val="uk-UA"/>
              </w:rPr>
            </w:pPr>
            <w:r w:rsidRPr="00A60A9B">
              <w:rPr>
                <w:i/>
                <w:sz w:val="18"/>
                <w:szCs w:val="18"/>
                <w:lang w:val="uk-UA"/>
              </w:rPr>
              <w:t>1</w:t>
            </w:r>
          </w:p>
        </w:tc>
        <w:tc>
          <w:tcPr>
            <w:tcW w:w="3543" w:type="dxa"/>
          </w:tcPr>
          <w:p w:rsidR="00454847" w:rsidRPr="00A60A9B" w:rsidRDefault="00454847" w:rsidP="003C58F8">
            <w:pPr>
              <w:jc w:val="both"/>
              <w:rPr>
                <w:i/>
                <w:sz w:val="18"/>
                <w:szCs w:val="18"/>
                <w:lang w:val="uk-UA"/>
              </w:rPr>
            </w:pPr>
            <w:r w:rsidRPr="00A60A9B">
              <w:rPr>
                <w:b/>
                <w:i/>
                <w:sz w:val="18"/>
                <w:szCs w:val="18"/>
                <w:lang w:val="uk-UA"/>
              </w:rPr>
              <w:t>будівлі готельні</w:t>
            </w:r>
            <w:r w:rsidRPr="00A60A9B">
              <w:rPr>
                <w:sz w:val="18"/>
                <w:szCs w:val="18"/>
                <w:lang w:val="uk-UA"/>
              </w:rPr>
              <w:t xml:space="preserve"> </w:t>
            </w:r>
          </w:p>
        </w:tc>
        <w:tc>
          <w:tcPr>
            <w:tcW w:w="1418" w:type="dxa"/>
          </w:tcPr>
          <w:p w:rsidR="00454847" w:rsidRPr="00A60A9B" w:rsidRDefault="00454847" w:rsidP="003C58F8">
            <w:pPr>
              <w:ind w:right="4"/>
              <w:jc w:val="center"/>
              <w:rPr>
                <w:sz w:val="18"/>
                <w:szCs w:val="18"/>
                <w:lang w:val="uk-UA"/>
              </w:rPr>
            </w:pPr>
            <w:r w:rsidRPr="00A60A9B">
              <w:rPr>
                <w:sz w:val="18"/>
                <w:szCs w:val="18"/>
                <w:lang w:val="uk-UA"/>
              </w:rPr>
              <w:t>0,</w:t>
            </w:r>
            <w:r w:rsidR="001E432D">
              <w:rPr>
                <w:sz w:val="18"/>
                <w:szCs w:val="18"/>
                <w:lang w:val="uk-UA"/>
              </w:rPr>
              <w:t>1</w:t>
            </w:r>
          </w:p>
        </w:tc>
        <w:tc>
          <w:tcPr>
            <w:tcW w:w="1883" w:type="dxa"/>
          </w:tcPr>
          <w:p w:rsidR="00454847" w:rsidRPr="00A60A9B" w:rsidRDefault="00454847" w:rsidP="003C58F8">
            <w:pPr>
              <w:jc w:val="center"/>
              <w:rPr>
                <w:sz w:val="18"/>
                <w:szCs w:val="18"/>
                <w:lang w:val="uk-UA"/>
              </w:rPr>
            </w:pPr>
            <w:r w:rsidRPr="00A60A9B">
              <w:rPr>
                <w:sz w:val="18"/>
                <w:szCs w:val="18"/>
                <w:lang w:val="uk-UA"/>
              </w:rPr>
              <w:t>1</w:t>
            </w:r>
          </w:p>
        </w:tc>
        <w:tc>
          <w:tcPr>
            <w:tcW w:w="2090" w:type="dxa"/>
          </w:tcPr>
          <w:p w:rsidR="00454847" w:rsidRPr="00A60A9B" w:rsidRDefault="00454847" w:rsidP="00B975F3">
            <w:pPr>
              <w:jc w:val="center"/>
              <w:rPr>
                <w:sz w:val="18"/>
                <w:szCs w:val="18"/>
                <w:lang w:val="uk-UA"/>
              </w:rPr>
            </w:pPr>
          </w:p>
        </w:tc>
      </w:tr>
      <w:tr w:rsidR="00454847" w:rsidRPr="00064EFE" w:rsidTr="003C58F8">
        <w:tc>
          <w:tcPr>
            <w:tcW w:w="534" w:type="dxa"/>
          </w:tcPr>
          <w:p w:rsidR="00454847" w:rsidRPr="00A60A9B" w:rsidRDefault="00454847" w:rsidP="003C58F8">
            <w:pPr>
              <w:jc w:val="center"/>
              <w:rPr>
                <w:i/>
                <w:sz w:val="18"/>
                <w:szCs w:val="18"/>
                <w:lang w:val="uk-UA"/>
              </w:rPr>
            </w:pPr>
            <w:r w:rsidRPr="00A60A9B">
              <w:rPr>
                <w:i/>
                <w:sz w:val="18"/>
                <w:szCs w:val="18"/>
                <w:lang w:val="uk-UA"/>
              </w:rPr>
              <w:t>2</w:t>
            </w:r>
          </w:p>
        </w:tc>
        <w:tc>
          <w:tcPr>
            <w:tcW w:w="3543" w:type="dxa"/>
          </w:tcPr>
          <w:p w:rsidR="00454847" w:rsidRPr="00A60A9B" w:rsidRDefault="00454847" w:rsidP="003C58F8">
            <w:pPr>
              <w:jc w:val="both"/>
              <w:rPr>
                <w:i/>
                <w:sz w:val="18"/>
                <w:szCs w:val="18"/>
                <w:lang w:val="uk-UA"/>
              </w:rPr>
            </w:pPr>
            <w:r w:rsidRPr="00A60A9B">
              <w:rPr>
                <w:b/>
                <w:i/>
                <w:sz w:val="18"/>
                <w:szCs w:val="18"/>
                <w:lang w:val="uk-UA"/>
              </w:rPr>
              <w:t>будівлі офісні</w:t>
            </w:r>
            <w:r w:rsidRPr="00A60A9B">
              <w:rPr>
                <w:sz w:val="18"/>
                <w:szCs w:val="18"/>
                <w:lang w:val="uk-UA"/>
              </w:rPr>
              <w:t xml:space="preserve"> </w:t>
            </w:r>
          </w:p>
        </w:tc>
        <w:tc>
          <w:tcPr>
            <w:tcW w:w="1418" w:type="dxa"/>
          </w:tcPr>
          <w:p w:rsidR="00454847" w:rsidRPr="00A60A9B" w:rsidRDefault="001E432D" w:rsidP="003C58F8">
            <w:pPr>
              <w:jc w:val="center"/>
              <w:rPr>
                <w:sz w:val="18"/>
                <w:szCs w:val="18"/>
                <w:lang w:val="uk-UA"/>
              </w:rPr>
            </w:pPr>
            <w:r>
              <w:rPr>
                <w:sz w:val="18"/>
                <w:szCs w:val="18"/>
                <w:lang w:val="uk-UA"/>
              </w:rPr>
              <w:t>0,1</w:t>
            </w:r>
          </w:p>
        </w:tc>
        <w:tc>
          <w:tcPr>
            <w:tcW w:w="1883" w:type="dxa"/>
          </w:tcPr>
          <w:p w:rsidR="00454847" w:rsidRPr="00A60A9B" w:rsidRDefault="00454847" w:rsidP="003C58F8">
            <w:pPr>
              <w:jc w:val="center"/>
              <w:rPr>
                <w:sz w:val="18"/>
                <w:szCs w:val="18"/>
                <w:lang w:val="uk-UA"/>
              </w:rPr>
            </w:pPr>
            <w:r w:rsidRPr="00A60A9B">
              <w:rPr>
                <w:sz w:val="18"/>
                <w:szCs w:val="18"/>
                <w:lang w:val="uk-UA"/>
              </w:rPr>
              <w:t>1</w:t>
            </w:r>
          </w:p>
        </w:tc>
        <w:tc>
          <w:tcPr>
            <w:tcW w:w="2090" w:type="dxa"/>
          </w:tcPr>
          <w:p w:rsidR="00454847" w:rsidRPr="00A60A9B" w:rsidRDefault="00454847" w:rsidP="003C58F8">
            <w:pPr>
              <w:jc w:val="center"/>
              <w:rPr>
                <w:i/>
                <w:sz w:val="18"/>
                <w:szCs w:val="18"/>
                <w:lang w:val="uk-UA"/>
              </w:rPr>
            </w:pPr>
          </w:p>
        </w:tc>
      </w:tr>
      <w:tr w:rsidR="00454847" w:rsidRPr="00064EFE" w:rsidTr="003C58F8">
        <w:tc>
          <w:tcPr>
            <w:tcW w:w="534" w:type="dxa"/>
          </w:tcPr>
          <w:p w:rsidR="00454847" w:rsidRPr="00A60A9B" w:rsidRDefault="00454847" w:rsidP="003C58F8">
            <w:pPr>
              <w:jc w:val="center"/>
              <w:rPr>
                <w:i/>
                <w:sz w:val="18"/>
                <w:szCs w:val="18"/>
                <w:lang w:val="uk-UA"/>
              </w:rPr>
            </w:pPr>
            <w:r w:rsidRPr="00A60A9B">
              <w:rPr>
                <w:i/>
                <w:sz w:val="18"/>
                <w:szCs w:val="18"/>
                <w:lang w:val="uk-UA"/>
              </w:rPr>
              <w:t>3</w:t>
            </w:r>
          </w:p>
        </w:tc>
        <w:tc>
          <w:tcPr>
            <w:tcW w:w="3543" w:type="dxa"/>
          </w:tcPr>
          <w:p w:rsidR="00454847" w:rsidRPr="00A60A9B" w:rsidRDefault="00454847" w:rsidP="003C58F8">
            <w:pPr>
              <w:jc w:val="both"/>
              <w:rPr>
                <w:i/>
                <w:sz w:val="18"/>
                <w:szCs w:val="18"/>
                <w:lang w:val="uk-UA"/>
              </w:rPr>
            </w:pPr>
            <w:r w:rsidRPr="00A60A9B">
              <w:rPr>
                <w:b/>
                <w:i/>
                <w:sz w:val="18"/>
                <w:szCs w:val="18"/>
                <w:lang w:val="uk-UA"/>
              </w:rPr>
              <w:t xml:space="preserve">будівлі торговельні </w:t>
            </w:r>
          </w:p>
        </w:tc>
        <w:tc>
          <w:tcPr>
            <w:tcW w:w="1418" w:type="dxa"/>
          </w:tcPr>
          <w:p w:rsidR="00454847" w:rsidRPr="00A60A9B" w:rsidRDefault="001E432D" w:rsidP="003C58F8">
            <w:pPr>
              <w:jc w:val="center"/>
              <w:rPr>
                <w:sz w:val="18"/>
                <w:szCs w:val="18"/>
                <w:lang w:val="uk-UA"/>
              </w:rPr>
            </w:pPr>
            <w:r>
              <w:rPr>
                <w:sz w:val="18"/>
                <w:szCs w:val="18"/>
                <w:lang w:val="uk-UA"/>
              </w:rPr>
              <w:t>0,1</w:t>
            </w:r>
          </w:p>
        </w:tc>
        <w:tc>
          <w:tcPr>
            <w:tcW w:w="1883" w:type="dxa"/>
          </w:tcPr>
          <w:p w:rsidR="00454847" w:rsidRPr="00A60A9B" w:rsidRDefault="00454847" w:rsidP="003C58F8">
            <w:pPr>
              <w:jc w:val="center"/>
              <w:rPr>
                <w:sz w:val="18"/>
                <w:szCs w:val="18"/>
                <w:lang w:val="uk-UA"/>
              </w:rPr>
            </w:pPr>
            <w:r w:rsidRPr="00A60A9B">
              <w:rPr>
                <w:sz w:val="18"/>
                <w:szCs w:val="18"/>
                <w:lang w:val="uk-UA"/>
              </w:rPr>
              <w:t>1</w:t>
            </w:r>
          </w:p>
        </w:tc>
        <w:tc>
          <w:tcPr>
            <w:tcW w:w="2090" w:type="dxa"/>
          </w:tcPr>
          <w:p w:rsidR="00454847" w:rsidRPr="00A60A9B" w:rsidRDefault="00454847" w:rsidP="003C58F8">
            <w:pPr>
              <w:jc w:val="center"/>
              <w:rPr>
                <w:i/>
                <w:sz w:val="18"/>
                <w:szCs w:val="18"/>
                <w:lang w:val="uk-UA"/>
              </w:rPr>
            </w:pPr>
          </w:p>
        </w:tc>
      </w:tr>
      <w:tr w:rsidR="00454847" w:rsidRPr="00064EFE" w:rsidTr="003C58F8">
        <w:tc>
          <w:tcPr>
            <w:tcW w:w="534" w:type="dxa"/>
          </w:tcPr>
          <w:p w:rsidR="00454847" w:rsidRPr="00A60A9B" w:rsidRDefault="00454847" w:rsidP="003C58F8">
            <w:pPr>
              <w:jc w:val="center"/>
              <w:rPr>
                <w:i/>
                <w:sz w:val="18"/>
                <w:szCs w:val="18"/>
                <w:lang w:val="uk-UA"/>
              </w:rPr>
            </w:pPr>
            <w:r w:rsidRPr="00A60A9B">
              <w:rPr>
                <w:i/>
                <w:sz w:val="18"/>
                <w:szCs w:val="18"/>
                <w:lang w:val="uk-UA"/>
              </w:rPr>
              <w:t>4</w:t>
            </w:r>
          </w:p>
        </w:tc>
        <w:tc>
          <w:tcPr>
            <w:tcW w:w="3543" w:type="dxa"/>
          </w:tcPr>
          <w:p w:rsidR="00454847" w:rsidRPr="00A60A9B" w:rsidRDefault="00454847" w:rsidP="003C58F8">
            <w:pPr>
              <w:jc w:val="both"/>
              <w:rPr>
                <w:i/>
                <w:sz w:val="18"/>
                <w:szCs w:val="18"/>
                <w:lang w:val="uk-UA"/>
              </w:rPr>
            </w:pPr>
            <w:r w:rsidRPr="00A60A9B">
              <w:rPr>
                <w:b/>
                <w:i/>
                <w:sz w:val="18"/>
                <w:szCs w:val="18"/>
                <w:lang w:val="uk-UA"/>
              </w:rPr>
              <w:t xml:space="preserve">гаражі </w:t>
            </w:r>
          </w:p>
        </w:tc>
        <w:tc>
          <w:tcPr>
            <w:tcW w:w="1418" w:type="dxa"/>
          </w:tcPr>
          <w:p w:rsidR="00454847" w:rsidRPr="00A60A9B" w:rsidRDefault="00454847" w:rsidP="003C58F8">
            <w:pPr>
              <w:jc w:val="center"/>
              <w:rPr>
                <w:sz w:val="18"/>
                <w:szCs w:val="18"/>
                <w:lang w:val="uk-UA"/>
              </w:rPr>
            </w:pPr>
            <w:r w:rsidRPr="00A60A9B">
              <w:rPr>
                <w:sz w:val="18"/>
                <w:szCs w:val="18"/>
                <w:lang w:val="uk-UA"/>
              </w:rPr>
              <w:t>0,1</w:t>
            </w:r>
          </w:p>
        </w:tc>
        <w:tc>
          <w:tcPr>
            <w:tcW w:w="1883" w:type="dxa"/>
          </w:tcPr>
          <w:p w:rsidR="00454847" w:rsidRPr="00A60A9B" w:rsidRDefault="00454847" w:rsidP="003C58F8">
            <w:pPr>
              <w:jc w:val="center"/>
              <w:rPr>
                <w:sz w:val="18"/>
                <w:szCs w:val="18"/>
                <w:lang w:val="uk-UA"/>
              </w:rPr>
            </w:pPr>
            <w:r w:rsidRPr="00A60A9B">
              <w:rPr>
                <w:sz w:val="18"/>
                <w:szCs w:val="18"/>
                <w:lang w:val="uk-UA"/>
              </w:rPr>
              <w:t>1</w:t>
            </w:r>
          </w:p>
        </w:tc>
        <w:tc>
          <w:tcPr>
            <w:tcW w:w="2090" w:type="dxa"/>
          </w:tcPr>
          <w:p w:rsidR="00454847" w:rsidRPr="00A60A9B" w:rsidRDefault="00454847" w:rsidP="003C58F8">
            <w:pPr>
              <w:jc w:val="center"/>
              <w:rPr>
                <w:i/>
                <w:sz w:val="18"/>
                <w:szCs w:val="18"/>
                <w:lang w:val="uk-UA"/>
              </w:rPr>
            </w:pPr>
          </w:p>
        </w:tc>
      </w:tr>
      <w:tr w:rsidR="00454847" w:rsidRPr="00064EFE" w:rsidTr="003C58F8">
        <w:tc>
          <w:tcPr>
            <w:tcW w:w="534" w:type="dxa"/>
          </w:tcPr>
          <w:p w:rsidR="00454847" w:rsidRPr="00A60A9B" w:rsidRDefault="00454847" w:rsidP="003C58F8">
            <w:pPr>
              <w:jc w:val="center"/>
              <w:rPr>
                <w:i/>
                <w:sz w:val="18"/>
                <w:szCs w:val="18"/>
                <w:lang w:val="uk-UA"/>
              </w:rPr>
            </w:pPr>
            <w:r w:rsidRPr="00A60A9B">
              <w:rPr>
                <w:i/>
                <w:sz w:val="18"/>
                <w:szCs w:val="18"/>
                <w:lang w:val="uk-UA"/>
              </w:rPr>
              <w:t>5</w:t>
            </w:r>
          </w:p>
        </w:tc>
        <w:tc>
          <w:tcPr>
            <w:tcW w:w="3543" w:type="dxa"/>
          </w:tcPr>
          <w:p w:rsidR="00454847" w:rsidRPr="00A60A9B" w:rsidRDefault="00454847" w:rsidP="003C58F8">
            <w:pPr>
              <w:jc w:val="both"/>
              <w:rPr>
                <w:i/>
                <w:sz w:val="18"/>
                <w:szCs w:val="18"/>
                <w:lang w:val="uk-UA"/>
              </w:rPr>
            </w:pPr>
            <w:r w:rsidRPr="00A60A9B">
              <w:rPr>
                <w:b/>
                <w:i/>
                <w:sz w:val="18"/>
                <w:szCs w:val="18"/>
                <w:lang w:val="uk-UA"/>
              </w:rPr>
              <w:t xml:space="preserve">будівлі для публічних виступів </w:t>
            </w:r>
          </w:p>
        </w:tc>
        <w:tc>
          <w:tcPr>
            <w:tcW w:w="1418" w:type="dxa"/>
          </w:tcPr>
          <w:p w:rsidR="00454847" w:rsidRPr="00A60A9B" w:rsidRDefault="001E432D" w:rsidP="003C58F8">
            <w:pPr>
              <w:jc w:val="center"/>
              <w:rPr>
                <w:sz w:val="18"/>
                <w:szCs w:val="18"/>
                <w:lang w:val="uk-UA"/>
              </w:rPr>
            </w:pPr>
            <w:r>
              <w:rPr>
                <w:sz w:val="18"/>
                <w:szCs w:val="18"/>
                <w:lang w:val="uk-UA"/>
              </w:rPr>
              <w:t>0,1</w:t>
            </w:r>
          </w:p>
        </w:tc>
        <w:tc>
          <w:tcPr>
            <w:tcW w:w="1883" w:type="dxa"/>
          </w:tcPr>
          <w:p w:rsidR="00454847" w:rsidRPr="00A60A9B" w:rsidRDefault="00454847" w:rsidP="003C58F8">
            <w:pPr>
              <w:jc w:val="center"/>
              <w:rPr>
                <w:sz w:val="18"/>
                <w:szCs w:val="18"/>
                <w:lang w:val="uk-UA"/>
              </w:rPr>
            </w:pPr>
            <w:r w:rsidRPr="00A60A9B">
              <w:rPr>
                <w:sz w:val="18"/>
                <w:szCs w:val="18"/>
                <w:lang w:val="uk-UA"/>
              </w:rPr>
              <w:t>1</w:t>
            </w:r>
          </w:p>
        </w:tc>
        <w:tc>
          <w:tcPr>
            <w:tcW w:w="2090" w:type="dxa"/>
          </w:tcPr>
          <w:p w:rsidR="00454847" w:rsidRPr="00A60A9B" w:rsidRDefault="00454847" w:rsidP="003C58F8">
            <w:pPr>
              <w:jc w:val="center"/>
              <w:rPr>
                <w:sz w:val="18"/>
                <w:szCs w:val="18"/>
                <w:lang w:val="uk-UA"/>
              </w:rPr>
            </w:pPr>
          </w:p>
        </w:tc>
      </w:tr>
      <w:tr w:rsidR="00454847" w:rsidRPr="00064EFE" w:rsidTr="003C58F8">
        <w:trPr>
          <w:trHeight w:val="165"/>
        </w:trPr>
        <w:tc>
          <w:tcPr>
            <w:tcW w:w="534" w:type="dxa"/>
          </w:tcPr>
          <w:p w:rsidR="00454847" w:rsidRPr="00A60A9B" w:rsidRDefault="00454847" w:rsidP="003C58F8">
            <w:pPr>
              <w:jc w:val="center"/>
              <w:rPr>
                <w:i/>
                <w:sz w:val="18"/>
                <w:szCs w:val="18"/>
                <w:lang w:val="uk-UA"/>
              </w:rPr>
            </w:pPr>
            <w:r w:rsidRPr="00A60A9B">
              <w:rPr>
                <w:i/>
                <w:sz w:val="18"/>
                <w:szCs w:val="18"/>
                <w:lang w:val="uk-UA"/>
              </w:rPr>
              <w:t>6</w:t>
            </w:r>
          </w:p>
        </w:tc>
        <w:tc>
          <w:tcPr>
            <w:tcW w:w="3543" w:type="dxa"/>
          </w:tcPr>
          <w:p w:rsidR="00454847" w:rsidRPr="00A60A9B" w:rsidRDefault="00454847" w:rsidP="003C58F8">
            <w:pPr>
              <w:jc w:val="both"/>
              <w:rPr>
                <w:sz w:val="18"/>
                <w:szCs w:val="18"/>
                <w:lang w:val="uk-UA"/>
              </w:rPr>
            </w:pPr>
            <w:r w:rsidRPr="00A60A9B">
              <w:rPr>
                <w:b/>
                <w:i/>
                <w:sz w:val="18"/>
                <w:szCs w:val="18"/>
                <w:lang w:val="uk-UA"/>
              </w:rPr>
              <w:t>господарські (присадибні) будівлі</w:t>
            </w:r>
            <w:r w:rsidRPr="00A60A9B">
              <w:rPr>
                <w:sz w:val="18"/>
                <w:szCs w:val="18"/>
                <w:lang w:val="uk-UA"/>
              </w:rPr>
              <w:t xml:space="preserve"> </w:t>
            </w:r>
          </w:p>
        </w:tc>
        <w:tc>
          <w:tcPr>
            <w:tcW w:w="1418" w:type="dxa"/>
          </w:tcPr>
          <w:p w:rsidR="00454847" w:rsidRPr="00A60A9B" w:rsidRDefault="00454847" w:rsidP="003C58F8">
            <w:pPr>
              <w:jc w:val="center"/>
              <w:rPr>
                <w:sz w:val="18"/>
                <w:szCs w:val="18"/>
                <w:lang w:val="uk-UA"/>
              </w:rPr>
            </w:pPr>
            <w:r w:rsidRPr="00A60A9B">
              <w:rPr>
                <w:sz w:val="18"/>
                <w:szCs w:val="18"/>
                <w:lang w:val="uk-UA"/>
              </w:rPr>
              <w:t>0,01</w:t>
            </w:r>
          </w:p>
        </w:tc>
        <w:tc>
          <w:tcPr>
            <w:tcW w:w="1883" w:type="dxa"/>
          </w:tcPr>
          <w:p w:rsidR="00454847" w:rsidRPr="00A60A9B" w:rsidRDefault="00454847" w:rsidP="003C58F8">
            <w:pPr>
              <w:jc w:val="center"/>
              <w:rPr>
                <w:sz w:val="18"/>
                <w:szCs w:val="18"/>
                <w:lang w:val="uk-UA"/>
              </w:rPr>
            </w:pPr>
            <w:r w:rsidRPr="00A60A9B">
              <w:rPr>
                <w:sz w:val="18"/>
                <w:szCs w:val="18"/>
                <w:lang w:val="uk-UA"/>
              </w:rPr>
              <w:t>1</w:t>
            </w:r>
          </w:p>
        </w:tc>
        <w:tc>
          <w:tcPr>
            <w:tcW w:w="2090" w:type="dxa"/>
          </w:tcPr>
          <w:p w:rsidR="00454847" w:rsidRPr="00A60A9B" w:rsidRDefault="00454847" w:rsidP="003C58F8">
            <w:pPr>
              <w:jc w:val="center"/>
              <w:rPr>
                <w:sz w:val="18"/>
                <w:szCs w:val="18"/>
                <w:lang w:val="uk-UA"/>
              </w:rPr>
            </w:pPr>
          </w:p>
        </w:tc>
      </w:tr>
      <w:tr w:rsidR="00454847" w:rsidRPr="00064EFE" w:rsidTr="003C58F8">
        <w:trPr>
          <w:trHeight w:val="274"/>
        </w:trPr>
        <w:tc>
          <w:tcPr>
            <w:tcW w:w="534" w:type="dxa"/>
          </w:tcPr>
          <w:p w:rsidR="00454847" w:rsidRPr="00A60A9B" w:rsidRDefault="00454847" w:rsidP="003C58F8">
            <w:pPr>
              <w:jc w:val="center"/>
              <w:rPr>
                <w:i/>
                <w:color w:val="000000"/>
                <w:sz w:val="18"/>
                <w:szCs w:val="18"/>
                <w:lang w:val="uk-UA"/>
              </w:rPr>
            </w:pPr>
            <w:r w:rsidRPr="00A60A9B">
              <w:rPr>
                <w:i/>
                <w:color w:val="000000"/>
                <w:sz w:val="18"/>
                <w:szCs w:val="18"/>
                <w:lang w:val="uk-UA"/>
              </w:rPr>
              <w:t>7</w:t>
            </w:r>
          </w:p>
        </w:tc>
        <w:tc>
          <w:tcPr>
            <w:tcW w:w="3543" w:type="dxa"/>
          </w:tcPr>
          <w:p w:rsidR="00454847" w:rsidRPr="00A60A9B" w:rsidRDefault="00454847" w:rsidP="003C58F8">
            <w:pPr>
              <w:jc w:val="both"/>
              <w:rPr>
                <w:color w:val="000000"/>
                <w:sz w:val="18"/>
                <w:szCs w:val="18"/>
                <w:lang w:val="uk-UA"/>
              </w:rPr>
            </w:pPr>
            <w:r w:rsidRPr="00A60A9B">
              <w:rPr>
                <w:b/>
                <w:i/>
                <w:color w:val="000000"/>
                <w:sz w:val="18"/>
                <w:szCs w:val="18"/>
                <w:lang w:val="uk-UA"/>
              </w:rPr>
              <w:t>інші будівлі</w:t>
            </w:r>
            <w:r w:rsidR="001E432D">
              <w:rPr>
                <w:b/>
                <w:i/>
                <w:color w:val="000000"/>
                <w:sz w:val="18"/>
                <w:szCs w:val="18"/>
                <w:lang w:val="uk-UA"/>
              </w:rPr>
              <w:t xml:space="preserve"> (автозаправочні станції, аптеки)</w:t>
            </w:r>
            <w:r w:rsidRPr="00A60A9B">
              <w:rPr>
                <w:b/>
                <w:i/>
                <w:color w:val="000000"/>
                <w:sz w:val="18"/>
                <w:szCs w:val="18"/>
                <w:lang w:val="uk-UA"/>
              </w:rPr>
              <w:t xml:space="preserve"> </w:t>
            </w:r>
            <w:r w:rsidRPr="00A60A9B">
              <w:rPr>
                <w:color w:val="000000"/>
                <w:sz w:val="18"/>
                <w:szCs w:val="18"/>
                <w:lang w:val="uk-UA"/>
              </w:rPr>
              <w:t xml:space="preserve">  </w:t>
            </w:r>
          </w:p>
        </w:tc>
        <w:tc>
          <w:tcPr>
            <w:tcW w:w="1418" w:type="dxa"/>
          </w:tcPr>
          <w:p w:rsidR="00454847" w:rsidRPr="00A60A9B" w:rsidRDefault="00454847" w:rsidP="003C58F8">
            <w:pPr>
              <w:jc w:val="center"/>
              <w:rPr>
                <w:color w:val="000000"/>
                <w:sz w:val="18"/>
                <w:szCs w:val="18"/>
                <w:lang w:val="uk-UA"/>
              </w:rPr>
            </w:pPr>
            <w:r w:rsidRPr="00A60A9B">
              <w:rPr>
                <w:color w:val="000000"/>
                <w:sz w:val="18"/>
                <w:szCs w:val="18"/>
                <w:lang w:val="uk-UA"/>
              </w:rPr>
              <w:t>0,</w:t>
            </w:r>
            <w:r>
              <w:rPr>
                <w:color w:val="000000"/>
                <w:sz w:val="18"/>
                <w:szCs w:val="18"/>
                <w:lang w:val="uk-UA"/>
              </w:rPr>
              <w:t>2</w:t>
            </w:r>
          </w:p>
        </w:tc>
        <w:tc>
          <w:tcPr>
            <w:tcW w:w="1883" w:type="dxa"/>
          </w:tcPr>
          <w:p w:rsidR="00454847" w:rsidRPr="00A60A9B" w:rsidRDefault="00454847" w:rsidP="003C58F8">
            <w:pPr>
              <w:jc w:val="center"/>
              <w:rPr>
                <w:sz w:val="18"/>
                <w:szCs w:val="18"/>
                <w:lang w:val="uk-UA"/>
              </w:rPr>
            </w:pPr>
            <w:r w:rsidRPr="00A60A9B">
              <w:rPr>
                <w:sz w:val="18"/>
                <w:szCs w:val="18"/>
                <w:lang w:val="uk-UA"/>
              </w:rPr>
              <w:t>1</w:t>
            </w:r>
          </w:p>
        </w:tc>
        <w:tc>
          <w:tcPr>
            <w:tcW w:w="2090" w:type="dxa"/>
          </w:tcPr>
          <w:p w:rsidR="00454847" w:rsidRPr="00A60A9B" w:rsidRDefault="00454847" w:rsidP="003C58F8">
            <w:pPr>
              <w:jc w:val="center"/>
              <w:rPr>
                <w:sz w:val="18"/>
                <w:szCs w:val="18"/>
                <w:lang w:val="uk-UA"/>
              </w:rPr>
            </w:pPr>
          </w:p>
        </w:tc>
      </w:tr>
      <w:tr w:rsidR="00454847" w:rsidRPr="00064EFE" w:rsidTr="003C58F8">
        <w:trPr>
          <w:trHeight w:val="274"/>
        </w:trPr>
        <w:tc>
          <w:tcPr>
            <w:tcW w:w="534" w:type="dxa"/>
          </w:tcPr>
          <w:p w:rsidR="00454847" w:rsidRPr="00A60A9B" w:rsidRDefault="00454847" w:rsidP="003C58F8">
            <w:pPr>
              <w:jc w:val="center"/>
              <w:rPr>
                <w:i/>
                <w:color w:val="000000"/>
                <w:sz w:val="18"/>
                <w:szCs w:val="18"/>
                <w:lang w:val="uk-UA"/>
              </w:rPr>
            </w:pPr>
          </w:p>
        </w:tc>
        <w:tc>
          <w:tcPr>
            <w:tcW w:w="3543" w:type="dxa"/>
          </w:tcPr>
          <w:p w:rsidR="00454847" w:rsidRPr="00A60A9B" w:rsidRDefault="00454847" w:rsidP="003C58F8">
            <w:pPr>
              <w:jc w:val="both"/>
              <w:rPr>
                <w:b/>
                <w:sz w:val="18"/>
                <w:szCs w:val="18"/>
                <w:lang w:val="uk-UA"/>
              </w:rPr>
            </w:pPr>
            <w:r w:rsidRPr="00A60A9B">
              <w:rPr>
                <w:b/>
                <w:sz w:val="18"/>
                <w:szCs w:val="18"/>
                <w:lang w:val="uk-UA"/>
              </w:rPr>
              <w:t>Об’єкти житлової нерухомості</w:t>
            </w:r>
          </w:p>
          <w:p w:rsidR="00454847" w:rsidRPr="00A60A9B" w:rsidRDefault="00454847" w:rsidP="003C58F8">
            <w:pPr>
              <w:jc w:val="both"/>
              <w:rPr>
                <w:b/>
                <w:i/>
                <w:color w:val="000000"/>
                <w:sz w:val="18"/>
                <w:szCs w:val="18"/>
                <w:lang w:val="uk-UA"/>
              </w:rPr>
            </w:pPr>
          </w:p>
        </w:tc>
        <w:tc>
          <w:tcPr>
            <w:tcW w:w="1418" w:type="dxa"/>
          </w:tcPr>
          <w:p w:rsidR="00454847" w:rsidRPr="00A60A9B" w:rsidRDefault="00454847" w:rsidP="003C58F8">
            <w:pPr>
              <w:rPr>
                <w:color w:val="000000"/>
                <w:sz w:val="18"/>
                <w:szCs w:val="18"/>
                <w:lang w:val="uk-UA"/>
              </w:rPr>
            </w:pPr>
          </w:p>
        </w:tc>
        <w:tc>
          <w:tcPr>
            <w:tcW w:w="1883" w:type="dxa"/>
          </w:tcPr>
          <w:p w:rsidR="00454847" w:rsidRPr="00A60A9B" w:rsidRDefault="00454847" w:rsidP="003C58F8">
            <w:pPr>
              <w:jc w:val="center"/>
              <w:rPr>
                <w:sz w:val="18"/>
                <w:szCs w:val="18"/>
                <w:lang w:val="uk-UA"/>
              </w:rPr>
            </w:pPr>
          </w:p>
        </w:tc>
        <w:tc>
          <w:tcPr>
            <w:tcW w:w="2090" w:type="dxa"/>
          </w:tcPr>
          <w:p w:rsidR="00454847" w:rsidRPr="00A60A9B" w:rsidRDefault="00454847" w:rsidP="003C58F8">
            <w:pPr>
              <w:jc w:val="center"/>
              <w:rPr>
                <w:color w:val="000000"/>
                <w:sz w:val="18"/>
                <w:szCs w:val="18"/>
                <w:lang w:val="uk-UA"/>
              </w:rPr>
            </w:pPr>
          </w:p>
        </w:tc>
      </w:tr>
      <w:tr w:rsidR="00454847" w:rsidRPr="00064EFE" w:rsidTr="003C58F8">
        <w:trPr>
          <w:trHeight w:val="274"/>
        </w:trPr>
        <w:tc>
          <w:tcPr>
            <w:tcW w:w="534" w:type="dxa"/>
          </w:tcPr>
          <w:p w:rsidR="00454847" w:rsidRPr="00A60A9B" w:rsidRDefault="00454847" w:rsidP="003C58F8">
            <w:pPr>
              <w:jc w:val="center"/>
              <w:rPr>
                <w:i/>
                <w:color w:val="000000"/>
                <w:sz w:val="18"/>
                <w:szCs w:val="18"/>
                <w:lang w:val="uk-UA"/>
              </w:rPr>
            </w:pPr>
            <w:r w:rsidRPr="00A60A9B">
              <w:rPr>
                <w:i/>
                <w:color w:val="000000"/>
                <w:sz w:val="18"/>
                <w:szCs w:val="18"/>
                <w:lang w:val="uk-UA"/>
              </w:rPr>
              <w:t>1</w:t>
            </w:r>
          </w:p>
        </w:tc>
        <w:tc>
          <w:tcPr>
            <w:tcW w:w="3543" w:type="dxa"/>
          </w:tcPr>
          <w:p w:rsidR="00454847" w:rsidRPr="00A60A9B" w:rsidRDefault="00454847" w:rsidP="003C58F8">
            <w:pPr>
              <w:jc w:val="both"/>
              <w:rPr>
                <w:b/>
                <w:sz w:val="18"/>
                <w:szCs w:val="18"/>
                <w:lang w:val="uk-UA"/>
              </w:rPr>
            </w:pPr>
            <w:r w:rsidRPr="00A60A9B">
              <w:rPr>
                <w:b/>
                <w:sz w:val="18"/>
                <w:szCs w:val="18"/>
                <w:lang w:val="uk-UA"/>
              </w:rPr>
              <w:t>Житловий фонд</w:t>
            </w:r>
            <w:r w:rsidR="00A72BE2">
              <w:rPr>
                <w:b/>
                <w:sz w:val="18"/>
                <w:szCs w:val="18"/>
                <w:lang w:val="uk-UA"/>
              </w:rPr>
              <w:t>:</w:t>
            </w:r>
            <w:r w:rsidRPr="00A60A9B">
              <w:rPr>
                <w:b/>
                <w:sz w:val="18"/>
                <w:szCs w:val="18"/>
                <w:lang w:val="uk-UA"/>
              </w:rPr>
              <w:t xml:space="preserve"> </w:t>
            </w:r>
          </w:p>
        </w:tc>
        <w:tc>
          <w:tcPr>
            <w:tcW w:w="1418" w:type="dxa"/>
          </w:tcPr>
          <w:p w:rsidR="00454847" w:rsidRPr="00A60A9B" w:rsidRDefault="00454847" w:rsidP="003C58F8">
            <w:pPr>
              <w:rPr>
                <w:color w:val="000000"/>
                <w:sz w:val="18"/>
                <w:szCs w:val="18"/>
                <w:lang w:val="uk-UA"/>
              </w:rPr>
            </w:pPr>
          </w:p>
        </w:tc>
        <w:tc>
          <w:tcPr>
            <w:tcW w:w="1883" w:type="dxa"/>
          </w:tcPr>
          <w:p w:rsidR="00454847" w:rsidRPr="00A60A9B" w:rsidRDefault="00454847" w:rsidP="003C58F8">
            <w:pPr>
              <w:jc w:val="center"/>
              <w:rPr>
                <w:sz w:val="18"/>
                <w:szCs w:val="18"/>
                <w:lang w:val="uk-UA"/>
              </w:rPr>
            </w:pPr>
          </w:p>
        </w:tc>
        <w:tc>
          <w:tcPr>
            <w:tcW w:w="2090" w:type="dxa"/>
          </w:tcPr>
          <w:p w:rsidR="00454847" w:rsidRPr="00A60A9B" w:rsidRDefault="00454847" w:rsidP="003C58F8">
            <w:pPr>
              <w:jc w:val="center"/>
              <w:rPr>
                <w:color w:val="000000"/>
                <w:sz w:val="18"/>
                <w:szCs w:val="18"/>
                <w:lang w:val="uk-UA"/>
              </w:rPr>
            </w:pPr>
          </w:p>
        </w:tc>
      </w:tr>
      <w:tr w:rsidR="00454847" w:rsidRPr="00064EFE" w:rsidTr="003C58F8">
        <w:tc>
          <w:tcPr>
            <w:tcW w:w="534" w:type="dxa"/>
          </w:tcPr>
          <w:p w:rsidR="00454847" w:rsidRPr="00A60A9B" w:rsidRDefault="00454847" w:rsidP="003C58F8">
            <w:pPr>
              <w:jc w:val="center"/>
              <w:rPr>
                <w:i/>
                <w:sz w:val="18"/>
                <w:szCs w:val="18"/>
                <w:lang w:val="uk-UA"/>
              </w:rPr>
            </w:pPr>
            <w:r w:rsidRPr="00A60A9B">
              <w:rPr>
                <w:i/>
                <w:sz w:val="18"/>
                <w:szCs w:val="18"/>
                <w:lang w:val="uk-UA"/>
              </w:rPr>
              <w:t>1.1.</w:t>
            </w:r>
          </w:p>
        </w:tc>
        <w:tc>
          <w:tcPr>
            <w:tcW w:w="3543" w:type="dxa"/>
          </w:tcPr>
          <w:p w:rsidR="00454847" w:rsidRPr="00A60A9B" w:rsidRDefault="00454847" w:rsidP="003C58F8">
            <w:pPr>
              <w:jc w:val="both"/>
              <w:rPr>
                <w:b/>
                <w:i/>
                <w:color w:val="000000"/>
                <w:sz w:val="18"/>
                <w:szCs w:val="18"/>
                <w:lang w:val="uk-UA"/>
              </w:rPr>
            </w:pPr>
            <w:r w:rsidRPr="00A60A9B">
              <w:rPr>
                <w:b/>
                <w:i/>
                <w:color w:val="000000"/>
                <w:sz w:val="18"/>
                <w:szCs w:val="18"/>
                <w:lang w:val="uk-UA"/>
              </w:rPr>
              <w:t xml:space="preserve">Житловий будинок </w:t>
            </w:r>
          </w:p>
        </w:tc>
        <w:tc>
          <w:tcPr>
            <w:tcW w:w="1418" w:type="dxa"/>
          </w:tcPr>
          <w:p w:rsidR="00454847" w:rsidRPr="00A60A9B" w:rsidRDefault="001E432D" w:rsidP="003C58F8">
            <w:pPr>
              <w:jc w:val="center"/>
              <w:rPr>
                <w:color w:val="000000"/>
                <w:sz w:val="18"/>
                <w:szCs w:val="18"/>
                <w:lang w:val="uk-UA"/>
              </w:rPr>
            </w:pPr>
            <w:r>
              <w:rPr>
                <w:color w:val="000000"/>
                <w:sz w:val="18"/>
                <w:szCs w:val="18"/>
                <w:lang w:val="uk-UA"/>
              </w:rPr>
              <w:t>0,1</w:t>
            </w:r>
          </w:p>
        </w:tc>
        <w:tc>
          <w:tcPr>
            <w:tcW w:w="1883" w:type="dxa"/>
          </w:tcPr>
          <w:p w:rsidR="00454847" w:rsidRPr="00A60A9B" w:rsidRDefault="00454847" w:rsidP="003C58F8">
            <w:pPr>
              <w:jc w:val="center"/>
              <w:rPr>
                <w:color w:val="000000"/>
                <w:sz w:val="18"/>
                <w:szCs w:val="18"/>
                <w:lang w:val="uk-UA"/>
              </w:rPr>
            </w:pPr>
            <w:r w:rsidRPr="00A60A9B">
              <w:rPr>
                <w:color w:val="000000"/>
                <w:sz w:val="18"/>
                <w:szCs w:val="18"/>
                <w:lang w:val="uk-UA"/>
              </w:rPr>
              <w:t>1</w:t>
            </w:r>
          </w:p>
        </w:tc>
        <w:tc>
          <w:tcPr>
            <w:tcW w:w="2090" w:type="dxa"/>
          </w:tcPr>
          <w:p w:rsidR="00454847" w:rsidRPr="00A60A9B" w:rsidRDefault="00454847" w:rsidP="003C58F8">
            <w:pPr>
              <w:jc w:val="center"/>
              <w:rPr>
                <w:color w:val="000000"/>
                <w:sz w:val="18"/>
                <w:szCs w:val="18"/>
                <w:lang w:val="uk-UA"/>
              </w:rPr>
            </w:pPr>
          </w:p>
        </w:tc>
      </w:tr>
      <w:tr w:rsidR="00454847" w:rsidRPr="00064EFE" w:rsidTr="003C58F8">
        <w:tc>
          <w:tcPr>
            <w:tcW w:w="534" w:type="dxa"/>
          </w:tcPr>
          <w:p w:rsidR="00454847" w:rsidRPr="00A60A9B" w:rsidRDefault="00454847" w:rsidP="003C58F8">
            <w:pPr>
              <w:jc w:val="center"/>
              <w:rPr>
                <w:i/>
                <w:sz w:val="18"/>
                <w:szCs w:val="18"/>
                <w:lang w:val="uk-UA"/>
              </w:rPr>
            </w:pPr>
            <w:r w:rsidRPr="00A60A9B">
              <w:rPr>
                <w:i/>
                <w:sz w:val="18"/>
                <w:szCs w:val="18"/>
                <w:lang w:val="uk-UA"/>
              </w:rPr>
              <w:t>1.2.</w:t>
            </w:r>
          </w:p>
        </w:tc>
        <w:tc>
          <w:tcPr>
            <w:tcW w:w="3543" w:type="dxa"/>
          </w:tcPr>
          <w:p w:rsidR="00454847" w:rsidRPr="00A60A9B" w:rsidRDefault="00454847" w:rsidP="003C58F8">
            <w:pPr>
              <w:jc w:val="both"/>
              <w:rPr>
                <w:b/>
                <w:i/>
                <w:color w:val="000000"/>
                <w:sz w:val="18"/>
                <w:szCs w:val="18"/>
                <w:lang w:val="uk-UA"/>
              </w:rPr>
            </w:pPr>
            <w:r w:rsidRPr="00A60A9B">
              <w:rPr>
                <w:b/>
                <w:i/>
                <w:color w:val="000000"/>
                <w:sz w:val="18"/>
                <w:szCs w:val="18"/>
                <w:lang w:val="uk-UA"/>
              </w:rPr>
              <w:t>прибудова до житлового будинку</w:t>
            </w:r>
          </w:p>
        </w:tc>
        <w:tc>
          <w:tcPr>
            <w:tcW w:w="1418" w:type="dxa"/>
          </w:tcPr>
          <w:p w:rsidR="00454847" w:rsidRPr="00A60A9B" w:rsidRDefault="00454847" w:rsidP="003C58F8">
            <w:pPr>
              <w:jc w:val="center"/>
              <w:rPr>
                <w:color w:val="000000"/>
                <w:sz w:val="18"/>
                <w:szCs w:val="18"/>
                <w:lang w:val="uk-UA"/>
              </w:rPr>
            </w:pPr>
            <w:r w:rsidRPr="00A60A9B">
              <w:rPr>
                <w:color w:val="000000"/>
                <w:sz w:val="18"/>
                <w:szCs w:val="18"/>
                <w:lang w:val="uk-UA"/>
              </w:rPr>
              <w:t>0,1</w:t>
            </w:r>
          </w:p>
        </w:tc>
        <w:tc>
          <w:tcPr>
            <w:tcW w:w="1883" w:type="dxa"/>
          </w:tcPr>
          <w:p w:rsidR="00454847" w:rsidRPr="00A60A9B" w:rsidRDefault="00454847" w:rsidP="003C58F8">
            <w:pPr>
              <w:jc w:val="center"/>
              <w:rPr>
                <w:color w:val="000000"/>
                <w:sz w:val="18"/>
                <w:szCs w:val="18"/>
                <w:lang w:val="uk-UA"/>
              </w:rPr>
            </w:pPr>
            <w:r w:rsidRPr="00A60A9B">
              <w:rPr>
                <w:color w:val="000000"/>
                <w:sz w:val="18"/>
                <w:szCs w:val="18"/>
                <w:lang w:val="uk-UA"/>
              </w:rPr>
              <w:t>1</w:t>
            </w:r>
          </w:p>
        </w:tc>
        <w:tc>
          <w:tcPr>
            <w:tcW w:w="2090" w:type="dxa"/>
          </w:tcPr>
          <w:p w:rsidR="00454847" w:rsidRPr="00A60A9B" w:rsidRDefault="00454847" w:rsidP="003C58F8">
            <w:pPr>
              <w:jc w:val="center"/>
              <w:rPr>
                <w:color w:val="000000"/>
                <w:sz w:val="18"/>
                <w:szCs w:val="18"/>
                <w:lang w:val="uk-UA"/>
              </w:rPr>
            </w:pPr>
          </w:p>
        </w:tc>
      </w:tr>
      <w:tr w:rsidR="00454847" w:rsidRPr="00064EFE" w:rsidTr="003C58F8">
        <w:tc>
          <w:tcPr>
            <w:tcW w:w="534" w:type="dxa"/>
          </w:tcPr>
          <w:p w:rsidR="00454847" w:rsidRPr="00A60A9B" w:rsidRDefault="00454847" w:rsidP="003C58F8">
            <w:pPr>
              <w:jc w:val="center"/>
              <w:rPr>
                <w:i/>
                <w:sz w:val="18"/>
                <w:szCs w:val="18"/>
                <w:lang w:val="uk-UA"/>
              </w:rPr>
            </w:pPr>
            <w:r w:rsidRPr="00A60A9B">
              <w:rPr>
                <w:i/>
                <w:sz w:val="18"/>
                <w:szCs w:val="18"/>
                <w:lang w:val="uk-UA"/>
              </w:rPr>
              <w:t>1.3.</w:t>
            </w:r>
          </w:p>
        </w:tc>
        <w:tc>
          <w:tcPr>
            <w:tcW w:w="3543" w:type="dxa"/>
          </w:tcPr>
          <w:p w:rsidR="00454847" w:rsidRPr="00A60A9B" w:rsidRDefault="00454847" w:rsidP="003C58F8">
            <w:pPr>
              <w:jc w:val="both"/>
              <w:rPr>
                <w:b/>
                <w:i/>
                <w:color w:val="000000"/>
                <w:sz w:val="18"/>
                <w:szCs w:val="18"/>
                <w:lang w:val="uk-UA"/>
              </w:rPr>
            </w:pPr>
            <w:r w:rsidRPr="00A60A9B">
              <w:rPr>
                <w:b/>
                <w:i/>
                <w:color w:val="000000"/>
                <w:sz w:val="18"/>
                <w:szCs w:val="18"/>
                <w:lang w:val="uk-UA"/>
              </w:rPr>
              <w:t>квартира</w:t>
            </w:r>
          </w:p>
        </w:tc>
        <w:tc>
          <w:tcPr>
            <w:tcW w:w="1418" w:type="dxa"/>
          </w:tcPr>
          <w:p w:rsidR="00454847" w:rsidRPr="00A60A9B" w:rsidRDefault="00454847" w:rsidP="003C58F8">
            <w:pPr>
              <w:jc w:val="center"/>
              <w:rPr>
                <w:color w:val="000000"/>
                <w:sz w:val="18"/>
                <w:szCs w:val="18"/>
                <w:lang w:val="uk-UA"/>
              </w:rPr>
            </w:pPr>
            <w:r w:rsidRPr="00A60A9B">
              <w:rPr>
                <w:color w:val="000000"/>
                <w:sz w:val="18"/>
                <w:szCs w:val="18"/>
                <w:lang w:val="uk-UA"/>
              </w:rPr>
              <w:t>0,1</w:t>
            </w:r>
          </w:p>
        </w:tc>
        <w:tc>
          <w:tcPr>
            <w:tcW w:w="1883" w:type="dxa"/>
          </w:tcPr>
          <w:p w:rsidR="00454847" w:rsidRPr="00A60A9B" w:rsidRDefault="00454847" w:rsidP="003C58F8">
            <w:pPr>
              <w:jc w:val="center"/>
              <w:rPr>
                <w:color w:val="000000"/>
                <w:sz w:val="18"/>
                <w:szCs w:val="18"/>
                <w:lang w:val="uk-UA"/>
              </w:rPr>
            </w:pPr>
            <w:r w:rsidRPr="00A60A9B">
              <w:rPr>
                <w:color w:val="000000"/>
                <w:sz w:val="18"/>
                <w:szCs w:val="18"/>
                <w:lang w:val="uk-UA"/>
              </w:rPr>
              <w:t>1</w:t>
            </w:r>
          </w:p>
        </w:tc>
        <w:tc>
          <w:tcPr>
            <w:tcW w:w="2090" w:type="dxa"/>
          </w:tcPr>
          <w:p w:rsidR="00454847" w:rsidRPr="00A60A9B" w:rsidRDefault="00454847" w:rsidP="003C58F8">
            <w:pPr>
              <w:jc w:val="center"/>
              <w:rPr>
                <w:color w:val="000000"/>
                <w:sz w:val="18"/>
                <w:szCs w:val="18"/>
                <w:lang w:val="uk-UA"/>
              </w:rPr>
            </w:pPr>
          </w:p>
        </w:tc>
      </w:tr>
      <w:tr w:rsidR="00454847" w:rsidRPr="00064EFE" w:rsidTr="003C58F8">
        <w:tc>
          <w:tcPr>
            <w:tcW w:w="534" w:type="dxa"/>
          </w:tcPr>
          <w:p w:rsidR="00454847" w:rsidRPr="00A60A9B" w:rsidRDefault="00454847" w:rsidP="003C58F8">
            <w:pPr>
              <w:jc w:val="center"/>
              <w:rPr>
                <w:i/>
                <w:sz w:val="18"/>
                <w:szCs w:val="18"/>
                <w:lang w:val="uk-UA"/>
              </w:rPr>
            </w:pPr>
            <w:r w:rsidRPr="00A60A9B">
              <w:rPr>
                <w:i/>
                <w:sz w:val="18"/>
                <w:szCs w:val="18"/>
                <w:lang w:val="uk-UA"/>
              </w:rPr>
              <w:t>1.4.</w:t>
            </w:r>
          </w:p>
        </w:tc>
        <w:tc>
          <w:tcPr>
            <w:tcW w:w="3543" w:type="dxa"/>
          </w:tcPr>
          <w:p w:rsidR="00454847" w:rsidRPr="00A60A9B" w:rsidRDefault="00454847" w:rsidP="003C58F8">
            <w:pPr>
              <w:jc w:val="both"/>
              <w:rPr>
                <w:b/>
                <w:i/>
                <w:color w:val="000000"/>
                <w:sz w:val="18"/>
                <w:szCs w:val="18"/>
                <w:lang w:val="uk-UA"/>
              </w:rPr>
            </w:pPr>
            <w:r w:rsidRPr="00A60A9B">
              <w:rPr>
                <w:b/>
                <w:i/>
                <w:color w:val="000000"/>
                <w:sz w:val="18"/>
                <w:szCs w:val="18"/>
                <w:lang w:val="uk-UA"/>
              </w:rPr>
              <w:t>котедж</w:t>
            </w:r>
          </w:p>
        </w:tc>
        <w:tc>
          <w:tcPr>
            <w:tcW w:w="1418" w:type="dxa"/>
          </w:tcPr>
          <w:p w:rsidR="00454847" w:rsidRPr="00A60A9B" w:rsidRDefault="001E432D" w:rsidP="003C58F8">
            <w:pPr>
              <w:jc w:val="center"/>
              <w:rPr>
                <w:color w:val="000000"/>
                <w:sz w:val="18"/>
                <w:szCs w:val="18"/>
                <w:lang w:val="uk-UA"/>
              </w:rPr>
            </w:pPr>
            <w:r>
              <w:rPr>
                <w:color w:val="000000"/>
                <w:sz w:val="18"/>
                <w:szCs w:val="18"/>
                <w:lang w:val="uk-UA"/>
              </w:rPr>
              <w:t>0,1</w:t>
            </w:r>
          </w:p>
        </w:tc>
        <w:tc>
          <w:tcPr>
            <w:tcW w:w="1883" w:type="dxa"/>
          </w:tcPr>
          <w:p w:rsidR="00454847" w:rsidRPr="00A60A9B" w:rsidRDefault="00454847" w:rsidP="003C58F8">
            <w:pPr>
              <w:jc w:val="center"/>
              <w:rPr>
                <w:color w:val="000000"/>
                <w:sz w:val="18"/>
                <w:szCs w:val="18"/>
                <w:lang w:val="uk-UA"/>
              </w:rPr>
            </w:pPr>
            <w:r w:rsidRPr="00A60A9B">
              <w:rPr>
                <w:color w:val="000000"/>
                <w:sz w:val="18"/>
                <w:szCs w:val="18"/>
                <w:lang w:val="uk-UA"/>
              </w:rPr>
              <w:t>1</w:t>
            </w:r>
          </w:p>
        </w:tc>
        <w:tc>
          <w:tcPr>
            <w:tcW w:w="2090" w:type="dxa"/>
          </w:tcPr>
          <w:p w:rsidR="00454847" w:rsidRPr="00A60A9B" w:rsidRDefault="00454847" w:rsidP="003C58F8">
            <w:pPr>
              <w:jc w:val="center"/>
              <w:rPr>
                <w:color w:val="000000"/>
                <w:sz w:val="18"/>
                <w:szCs w:val="18"/>
                <w:lang w:val="uk-UA"/>
              </w:rPr>
            </w:pPr>
          </w:p>
        </w:tc>
      </w:tr>
      <w:tr w:rsidR="00454847" w:rsidRPr="00064EFE" w:rsidTr="003C58F8">
        <w:tc>
          <w:tcPr>
            <w:tcW w:w="534" w:type="dxa"/>
          </w:tcPr>
          <w:p w:rsidR="00454847" w:rsidRPr="00A60A9B" w:rsidRDefault="00454847" w:rsidP="003C58F8">
            <w:pPr>
              <w:jc w:val="center"/>
              <w:rPr>
                <w:i/>
                <w:sz w:val="18"/>
                <w:szCs w:val="18"/>
                <w:lang w:val="uk-UA"/>
              </w:rPr>
            </w:pPr>
            <w:r w:rsidRPr="00A60A9B">
              <w:rPr>
                <w:i/>
                <w:sz w:val="18"/>
                <w:szCs w:val="18"/>
                <w:lang w:val="uk-UA"/>
              </w:rPr>
              <w:t>1.5.</w:t>
            </w:r>
          </w:p>
        </w:tc>
        <w:tc>
          <w:tcPr>
            <w:tcW w:w="3543" w:type="dxa"/>
          </w:tcPr>
          <w:p w:rsidR="00454847" w:rsidRPr="00A60A9B" w:rsidRDefault="00454847" w:rsidP="003C58F8">
            <w:pPr>
              <w:jc w:val="both"/>
              <w:rPr>
                <w:b/>
                <w:i/>
                <w:color w:val="000000"/>
                <w:sz w:val="18"/>
                <w:szCs w:val="18"/>
                <w:lang w:val="uk-UA"/>
              </w:rPr>
            </w:pPr>
            <w:r w:rsidRPr="00A60A9B">
              <w:rPr>
                <w:b/>
                <w:i/>
                <w:color w:val="000000"/>
                <w:sz w:val="18"/>
                <w:szCs w:val="18"/>
                <w:lang w:val="uk-UA"/>
              </w:rPr>
              <w:t>кімнати в багатосімейних (комунальних квартирах)</w:t>
            </w:r>
          </w:p>
        </w:tc>
        <w:tc>
          <w:tcPr>
            <w:tcW w:w="1418" w:type="dxa"/>
          </w:tcPr>
          <w:p w:rsidR="00454847" w:rsidRPr="00A60A9B" w:rsidRDefault="001E432D" w:rsidP="003C58F8">
            <w:pPr>
              <w:jc w:val="center"/>
              <w:rPr>
                <w:color w:val="000000"/>
                <w:sz w:val="18"/>
                <w:szCs w:val="18"/>
                <w:lang w:val="uk-UA"/>
              </w:rPr>
            </w:pPr>
            <w:r>
              <w:rPr>
                <w:color w:val="000000"/>
                <w:sz w:val="18"/>
                <w:szCs w:val="18"/>
                <w:lang w:val="uk-UA"/>
              </w:rPr>
              <w:t>0,1</w:t>
            </w:r>
          </w:p>
        </w:tc>
        <w:tc>
          <w:tcPr>
            <w:tcW w:w="1883" w:type="dxa"/>
          </w:tcPr>
          <w:p w:rsidR="00454847" w:rsidRPr="00A60A9B" w:rsidRDefault="00454847" w:rsidP="003C58F8">
            <w:pPr>
              <w:jc w:val="center"/>
              <w:rPr>
                <w:color w:val="000000"/>
                <w:sz w:val="18"/>
                <w:szCs w:val="18"/>
                <w:lang w:val="uk-UA"/>
              </w:rPr>
            </w:pPr>
            <w:r w:rsidRPr="00A60A9B">
              <w:rPr>
                <w:color w:val="000000"/>
                <w:sz w:val="18"/>
                <w:szCs w:val="18"/>
                <w:lang w:val="uk-UA"/>
              </w:rPr>
              <w:t>1</w:t>
            </w:r>
          </w:p>
        </w:tc>
        <w:tc>
          <w:tcPr>
            <w:tcW w:w="2090" w:type="dxa"/>
          </w:tcPr>
          <w:p w:rsidR="00454847" w:rsidRPr="00A60A9B" w:rsidRDefault="00454847" w:rsidP="003C58F8">
            <w:pPr>
              <w:jc w:val="center"/>
              <w:rPr>
                <w:color w:val="000000"/>
                <w:sz w:val="18"/>
                <w:szCs w:val="18"/>
                <w:lang w:val="uk-UA"/>
              </w:rPr>
            </w:pPr>
          </w:p>
        </w:tc>
      </w:tr>
      <w:tr w:rsidR="00454847" w:rsidRPr="00064EFE" w:rsidTr="003C58F8">
        <w:tc>
          <w:tcPr>
            <w:tcW w:w="534" w:type="dxa"/>
          </w:tcPr>
          <w:p w:rsidR="00454847" w:rsidRPr="00A60A9B" w:rsidRDefault="00454847" w:rsidP="003C58F8">
            <w:pPr>
              <w:jc w:val="center"/>
              <w:rPr>
                <w:i/>
                <w:sz w:val="18"/>
                <w:szCs w:val="18"/>
                <w:lang w:val="uk-UA"/>
              </w:rPr>
            </w:pPr>
            <w:r w:rsidRPr="00A60A9B">
              <w:rPr>
                <w:i/>
                <w:sz w:val="18"/>
                <w:szCs w:val="18"/>
                <w:lang w:val="uk-UA"/>
              </w:rPr>
              <w:t>2</w:t>
            </w:r>
          </w:p>
        </w:tc>
        <w:tc>
          <w:tcPr>
            <w:tcW w:w="3543" w:type="dxa"/>
          </w:tcPr>
          <w:p w:rsidR="00454847" w:rsidRPr="00A60A9B" w:rsidRDefault="00454847" w:rsidP="003C58F8">
            <w:pPr>
              <w:jc w:val="both"/>
              <w:rPr>
                <w:b/>
                <w:color w:val="000000"/>
                <w:sz w:val="18"/>
                <w:szCs w:val="18"/>
                <w:lang w:val="uk-UA"/>
              </w:rPr>
            </w:pPr>
            <w:r w:rsidRPr="00A60A9B">
              <w:rPr>
                <w:b/>
                <w:color w:val="000000"/>
                <w:sz w:val="18"/>
                <w:szCs w:val="18"/>
                <w:lang w:val="uk-UA"/>
              </w:rPr>
              <w:t xml:space="preserve">Садовий будинок </w:t>
            </w:r>
          </w:p>
        </w:tc>
        <w:tc>
          <w:tcPr>
            <w:tcW w:w="1418" w:type="dxa"/>
          </w:tcPr>
          <w:p w:rsidR="00454847" w:rsidRPr="00A60A9B" w:rsidRDefault="001E432D" w:rsidP="003C58F8">
            <w:pPr>
              <w:jc w:val="center"/>
              <w:rPr>
                <w:color w:val="000000"/>
                <w:sz w:val="18"/>
                <w:szCs w:val="18"/>
                <w:lang w:val="uk-UA"/>
              </w:rPr>
            </w:pPr>
            <w:r>
              <w:rPr>
                <w:color w:val="000000"/>
                <w:sz w:val="18"/>
                <w:szCs w:val="18"/>
                <w:lang w:val="uk-UA"/>
              </w:rPr>
              <w:t>0,0</w:t>
            </w:r>
            <w:r w:rsidR="00454847" w:rsidRPr="00A60A9B">
              <w:rPr>
                <w:color w:val="000000"/>
                <w:sz w:val="18"/>
                <w:szCs w:val="18"/>
                <w:lang w:val="uk-UA"/>
              </w:rPr>
              <w:t>1</w:t>
            </w:r>
          </w:p>
        </w:tc>
        <w:tc>
          <w:tcPr>
            <w:tcW w:w="1883" w:type="dxa"/>
          </w:tcPr>
          <w:p w:rsidR="00454847" w:rsidRPr="00A60A9B" w:rsidRDefault="00454847" w:rsidP="003C58F8">
            <w:pPr>
              <w:jc w:val="center"/>
              <w:rPr>
                <w:color w:val="000000"/>
                <w:sz w:val="18"/>
                <w:szCs w:val="18"/>
                <w:lang w:val="uk-UA"/>
              </w:rPr>
            </w:pPr>
            <w:r w:rsidRPr="00A60A9B">
              <w:rPr>
                <w:color w:val="000000"/>
                <w:sz w:val="18"/>
                <w:szCs w:val="18"/>
                <w:lang w:val="uk-UA"/>
              </w:rPr>
              <w:t>1</w:t>
            </w:r>
          </w:p>
        </w:tc>
        <w:tc>
          <w:tcPr>
            <w:tcW w:w="2090" w:type="dxa"/>
          </w:tcPr>
          <w:p w:rsidR="00454847" w:rsidRPr="00A60A9B" w:rsidRDefault="00454847" w:rsidP="003C58F8">
            <w:pPr>
              <w:jc w:val="center"/>
              <w:rPr>
                <w:color w:val="000000"/>
                <w:sz w:val="18"/>
                <w:szCs w:val="18"/>
                <w:lang w:val="uk-UA"/>
              </w:rPr>
            </w:pPr>
          </w:p>
        </w:tc>
      </w:tr>
      <w:tr w:rsidR="00454847" w:rsidRPr="00064EFE" w:rsidTr="003C58F8">
        <w:tc>
          <w:tcPr>
            <w:tcW w:w="534" w:type="dxa"/>
          </w:tcPr>
          <w:p w:rsidR="00454847" w:rsidRPr="00A60A9B" w:rsidRDefault="00454847" w:rsidP="003C58F8">
            <w:pPr>
              <w:jc w:val="center"/>
              <w:rPr>
                <w:i/>
                <w:color w:val="000000"/>
                <w:sz w:val="18"/>
                <w:szCs w:val="18"/>
                <w:lang w:val="uk-UA"/>
              </w:rPr>
            </w:pPr>
            <w:r w:rsidRPr="00A60A9B">
              <w:rPr>
                <w:i/>
                <w:color w:val="000000"/>
                <w:sz w:val="18"/>
                <w:szCs w:val="18"/>
                <w:lang w:val="uk-UA"/>
              </w:rPr>
              <w:t>3</w:t>
            </w:r>
          </w:p>
        </w:tc>
        <w:tc>
          <w:tcPr>
            <w:tcW w:w="3543" w:type="dxa"/>
          </w:tcPr>
          <w:p w:rsidR="00454847" w:rsidRPr="00A60A9B" w:rsidRDefault="00454847" w:rsidP="003C58F8">
            <w:pPr>
              <w:jc w:val="both"/>
              <w:rPr>
                <w:b/>
                <w:color w:val="000000"/>
                <w:sz w:val="18"/>
                <w:szCs w:val="18"/>
                <w:lang w:val="uk-UA"/>
              </w:rPr>
            </w:pPr>
            <w:r w:rsidRPr="00A60A9B">
              <w:rPr>
                <w:b/>
                <w:color w:val="000000"/>
                <w:sz w:val="18"/>
                <w:szCs w:val="18"/>
                <w:lang w:val="uk-UA"/>
              </w:rPr>
              <w:t>Дачний будинок</w:t>
            </w:r>
          </w:p>
        </w:tc>
        <w:tc>
          <w:tcPr>
            <w:tcW w:w="1418" w:type="dxa"/>
          </w:tcPr>
          <w:p w:rsidR="00454847" w:rsidRPr="00A60A9B" w:rsidRDefault="00B975F3" w:rsidP="003C58F8">
            <w:pPr>
              <w:jc w:val="center"/>
              <w:rPr>
                <w:color w:val="000000"/>
                <w:sz w:val="18"/>
                <w:szCs w:val="18"/>
                <w:lang w:val="uk-UA"/>
              </w:rPr>
            </w:pPr>
            <w:r>
              <w:rPr>
                <w:color w:val="000000"/>
                <w:sz w:val="18"/>
                <w:szCs w:val="18"/>
                <w:lang w:val="uk-UA"/>
              </w:rPr>
              <w:t>0,</w:t>
            </w:r>
            <w:r w:rsidR="00454847" w:rsidRPr="00A60A9B">
              <w:rPr>
                <w:color w:val="000000"/>
                <w:sz w:val="18"/>
                <w:szCs w:val="18"/>
                <w:lang w:val="uk-UA"/>
              </w:rPr>
              <w:t>1</w:t>
            </w:r>
          </w:p>
        </w:tc>
        <w:tc>
          <w:tcPr>
            <w:tcW w:w="1883" w:type="dxa"/>
          </w:tcPr>
          <w:p w:rsidR="00454847" w:rsidRPr="00A60A9B" w:rsidRDefault="00454847" w:rsidP="003C58F8">
            <w:pPr>
              <w:jc w:val="center"/>
              <w:rPr>
                <w:color w:val="000000"/>
                <w:sz w:val="18"/>
                <w:szCs w:val="18"/>
                <w:lang w:val="uk-UA"/>
              </w:rPr>
            </w:pPr>
            <w:r w:rsidRPr="00A60A9B">
              <w:rPr>
                <w:color w:val="000000"/>
                <w:sz w:val="18"/>
                <w:szCs w:val="18"/>
                <w:lang w:val="uk-UA"/>
              </w:rPr>
              <w:t>1</w:t>
            </w:r>
          </w:p>
        </w:tc>
        <w:tc>
          <w:tcPr>
            <w:tcW w:w="2090" w:type="dxa"/>
          </w:tcPr>
          <w:p w:rsidR="00454847" w:rsidRPr="00A60A9B" w:rsidRDefault="00454847" w:rsidP="003C58F8">
            <w:pPr>
              <w:jc w:val="center"/>
              <w:rPr>
                <w:color w:val="000000"/>
                <w:sz w:val="18"/>
                <w:szCs w:val="18"/>
                <w:lang w:val="uk-UA"/>
              </w:rPr>
            </w:pPr>
          </w:p>
        </w:tc>
      </w:tr>
    </w:tbl>
    <w:p w:rsidR="00454847" w:rsidRPr="008343E3" w:rsidRDefault="00454847" w:rsidP="00454847">
      <w:pPr>
        <w:rPr>
          <w:b/>
          <w:sz w:val="20"/>
          <w:szCs w:val="20"/>
          <w:lang w:val="uk-UA"/>
        </w:rPr>
      </w:pPr>
      <w:r w:rsidRPr="008343E3">
        <w:rPr>
          <w:b/>
          <w:sz w:val="20"/>
          <w:szCs w:val="20"/>
          <w:lang w:val="uk-UA"/>
        </w:rPr>
        <w:t xml:space="preserve">                                                 </w:t>
      </w:r>
    </w:p>
    <w:p w:rsidR="00454847" w:rsidRPr="008343E3" w:rsidRDefault="00454847" w:rsidP="00454847">
      <w:pPr>
        <w:ind w:left="2832" w:firstLine="708"/>
        <w:rPr>
          <w:b/>
          <w:sz w:val="20"/>
          <w:szCs w:val="20"/>
          <w:lang w:val="uk-UA"/>
        </w:rPr>
      </w:pPr>
      <w:r w:rsidRPr="008343E3">
        <w:rPr>
          <w:b/>
          <w:sz w:val="20"/>
          <w:szCs w:val="20"/>
          <w:lang w:val="uk-UA"/>
        </w:rPr>
        <w:t xml:space="preserve"> 7. Податковий період</w:t>
      </w:r>
    </w:p>
    <w:p w:rsidR="00454847" w:rsidRPr="00AB4466" w:rsidRDefault="00454847" w:rsidP="00454847">
      <w:pPr>
        <w:jc w:val="both"/>
        <w:rPr>
          <w:sz w:val="20"/>
          <w:szCs w:val="20"/>
        </w:rPr>
      </w:pPr>
      <w:r w:rsidRPr="008343E3">
        <w:rPr>
          <w:sz w:val="20"/>
          <w:szCs w:val="20"/>
          <w:lang w:val="uk-UA"/>
        </w:rPr>
        <w:t xml:space="preserve">         7</w:t>
      </w:r>
      <w:r w:rsidRPr="008343E3">
        <w:rPr>
          <w:sz w:val="20"/>
          <w:szCs w:val="20"/>
        </w:rPr>
        <w:t>.1. Базовий податковий (звітний) пері</w:t>
      </w:r>
      <w:r w:rsidR="00AB4466">
        <w:rPr>
          <w:sz w:val="20"/>
          <w:szCs w:val="20"/>
        </w:rPr>
        <w:t xml:space="preserve">од дорівнює календарному року. </w:t>
      </w:r>
    </w:p>
    <w:p w:rsidR="00454847" w:rsidRPr="008343E3" w:rsidRDefault="00454847" w:rsidP="00454847">
      <w:pPr>
        <w:jc w:val="center"/>
        <w:rPr>
          <w:b/>
          <w:sz w:val="20"/>
          <w:szCs w:val="20"/>
          <w:lang w:val="uk-UA"/>
        </w:rPr>
      </w:pPr>
      <w:r w:rsidRPr="008343E3">
        <w:rPr>
          <w:b/>
          <w:sz w:val="20"/>
          <w:szCs w:val="20"/>
          <w:lang w:val="uk-UA"/>
        </w:rPr>
        <w:t>8. Порядок обчислення суми податку</w:t>
      </w:r>
    </w:p>
    <w:p w:rsidR="00454847" w:rsidRPr="008343E3" w:rsidRDefault="00454847" w:rsidP="00454847">
      <w:pPr>
        <w:jc w:val="both"/>
        <w:rPr>
          <w:sz w:val="20"/>
          <w:szCs w:val="20"/>
          <w:lang w:val="uk-UA"/>
        </w:rPr>
      </w:pPr>
      <w:r w:rsidRPr="008343E3">
        <w:rPr>
          <w:sz w:val="20"/>
          <w:szCs w:val="20"/>
          <w:lang w:val="uk-UA"/>
        </w:rPr>
        <w:t xml:space="preserve">          8.1. Обчислення суми податку з об’єкта/об’єктів </w:t>
      </w:r>
      <w:r w:rsidRPr="008343E3">
        <w:rPr>
          <w:b/>
          <w:sz w:val="20"/>
          <w:szCs w:val="20"/>
          <w:lang w:val="uk-UA"/>
        </w:rPr>
        <w:t>житлової нерухомості</w:t>
      </w:r>
      <w:r w:rsidRPr="008343E3">
        <w:rPr>
          <w:sz w:val="20"/>
          <w:szCs w:val="20"/>
          <w:lang w:val="uk-UA"/>
        </w:rPr>
        <w:t xml:space="preserve">, які перебувають у власності фізичних осіб, здійснюється контролюючим органом </w:t>
      </w:r>
      <w:r w:rsidRPr="008343E3">
        <w:rPr>
          <w:b/>
          <w:sz w:val="20"/>
          <w:szCs w:val="20"/>
          <w:lang w:val="uk-UA"/>
        </w:rPr>
        <w:t xml:space="preserve">за місцем податкової адреси (місцем реєстрації) власника такої нерухомості </w:t>
      </w:r>
      <w:r w:rsidRPr="008343E3">
        <w:rPr>
          <w:sz w:val="20"/>
          <w:szCs w:val="20"/>
          <w:lang w:val="uk-UA"/>
        </w:rPr>
        <w:t>у такому порядку:</w:t>
      </w:r>
    </w:p>
    <w:p w:rsidR="00454847" w:rsidRPr="008343E3" w:rsidRDefault="00454847" w:rsidP="00454847">
      <w:pPr>
        <w:jc w:val="both"/>
        <w:rPr>
          <w:sz w:val="20"/>
          <w:szCs w:val="20"/>
          <w:lang w:val="uk-UA"/>
        </w:rPr>
      </w:pPr>
      <w:r w:rsidRPr="008343E3">
        <w:rPr>
          <w:sz w:val="20"/>
          <w:szCs w:val="20"/>
          <w:lang w:val="uk-UA"/>
        </w:rPr>
        <w:t xml:space="preserve">          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пункту 5.1 цього положення та відповідної ставки податку;</w:t>
      </w:r>
    </w:p>
    <w:p w:rsidR="00454847" w:rsidRPr="008343E3" w:rsidRDefault="00454847" w:rsidP="00454847">
      <w:pPr>
        <w:jc w:val="both"/>
        <w:rPr>
          <w:sz w:val="20"/>
          <w:szCs w:val="20"/>
          <w:lang w:val="uk-UA"/>
        </w:rPr>
      </w:pPr>
      <w:r w:rsidRPr="008343E3">
        <w:rPr>
          <w:sz w:val="20"/>
          <w:szCs w:val="20"/>
          <w:lang w:val="uk-UA"/>
        </w:rPr>
        <w:t xml:space="preserve">        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5.1 цього положення та відповідної ставки податку;</w:t>
      </w:r>
    </w:p>
    <w:p w:rsidR="00454847" w:rsidRPr="008343E3" w:rsidRDefault="00454847" w:rsidP="00454847">
      <w:pPr>
        <w:jc w:val="both"/>
        <w:rPr>
          <w:sz w:val="20"/>
          <w:szCs w:val="20"/>
          <w:lang w:val="uk-UA"/>
        </w:rPr>
      </w:pPr>
      <w:r w:rsidRPr="008343E3">
        <w:rPr>
          <w:sz w:val="20"/>
          <w:szCs w:val="20"/>
          <w:lang w:val="uk-UA"/>
        </w:rPr>
        <w:t xml:space="preserve">        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5.1.  цього положення та відповідної ставки податку;</w:t>
      </w:r>
    </w:p>
    <w:p w:rsidR="00454847" w:rsidRPr="008343E3" w:rsidRDefault="00454847" w:rsidP="00454847">
      <w:pPr>
        <w:jc w:val="both"/>
        <w:rPr>
          <w:sz w:val="20"/>
          <w:szCs w:val="20"/>
          <w:lang w:val="uk-UA"/>
        </w:rPr>
      </w:pPr>
      <w:r w:rsidRPr="008343E3">
        <w:rPr>
          <w:sz w:val="20"/>
          <w:szCs w:val="20"/>
          <w:lang w:val="uk-UA"/>
        </w:rPr>
        <w:t xml:space="preserve">        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454847" w:rsidRPr="008343E3" w:rsidRDefault="00454847" w:rsidP="00454847">
      <w:pPr>
        <w:jc w:val="both"/>
        <w:rPr>
          <w:sz w:val="20"/>
          <w:szCs w:val="20"/>
          <w:lang w:val="uk-UA"/>
        </w:rPr>
      </w:pPr>
      <w:r w:rsidRPr="008343E3">
        <w:rPr>
          <w:sz w:val="20"/>
          <w:szCs w:val="20"/>
          <w:lang w:val="uk-UA"/>
        </w:rPr>
        <w:t xml:space="preserve">        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454847" w:rsidRPr="008343E3" w:rsidRDefault="00454847" w:rsidP="00454847">
      <w:pPr>
        <w:jc w:val="both"/>
        <w:rPr>
          <w:sz w:val="20"/>
          <w:szCs w:val="20"/>
          <w:lang w:val="uk-UA"/>
        </w:rPr>
      </w:pPr>
      <w:r w:rsidRPr="008343E3">
        <w:rPr>
          <w:sz w:val="20"/>
          <w:szCs w:val="20"/>
          <w:lang w:val="uk-UA"/>
        </w:rPr>
        <w:t xml:space="preserve">        8.2. Податкове/податкові повідомлення-рішення про сплату суми/сум податку, обчисленого згідно з підпунктом 8.1 пункту 8 цього Положення, та відповідні платіжні реквізити, зокрема, </w:t>
      </w:r>
      <w:r>
        <w:rPr>
          <w:sz w:val="20"/>
          <w:szCs w:val="20"/>
          <w:lang w:val="uk-UA"/>
        </w:rPr>
        <w:t>Кривської сільської</w:t>
      </w:r>
      <w:r w:rsidRPr="008343E3">
        <w:rPr>
          <w:sz w:val="20"/>
          <w:szCs w:val="20"/>
          <w:lang w:val="uk-UA"/>
        </w:rPr>
        <w:t xml:space="preserve"> ради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rsidR="00454847" w:rsidRPr="00DA5AE1" w:rsidRDefault="00454847" w:rsidP="00454847">
      <w:pPr>
        <w:jc w:val="both"/>
        <w:rPr>
          <w:sz w:val="20"/>
          <w:szCs w:val="20"/>
        </w:rPr>
      </w:pPr>
      <w:r w:rsidRPr="008343E3">
        <w:rPr>
          <w:sz w:val="20"/>
          <w:szCs w:val="20"/>
          <w:lang w:val="uk-UA"/>
        </w:rPr>
        <w:lastRenderedPageBreak/>
        <w:t xml:space="preserve">        </w:t>
      </w:r>
      <w:r w:rsidRPr="008343E3">
        <w:rPr>
          <w:sz w:val="20"/>
          <w:szCs w:val="20"/>
        </w:rPr>
        <w:t>Щодо новоствореного (нововведеного) об’єкта житлової та/або нежитлової нерухомості податок сплачується фізичною особою-платником</w:t>
      </w:r>
      <w:r w:rsidRPr="008343E3">
        <w:rPr>
          <w:sz w:val="20"/>
          <w:szCs w:val="20"/>
          <w:lang w:val="uk-UA"/>
        </w:rPr>
        <w:t>,</w:t>
      </w:r>
      <w:r w:rsidRPr="008343E3">
        <w:rPr>
          <w:sz w:val="20"/>
          <w:szCs w:val="20"/>
        </w:rPr>
        <w:t xml:space="preserve"> починаючи з місяця, в якому виникло право власності на такий об’єкт.</w:t>
      </w:r>
    </w:p>
    <w:p w:rsidR="00454847" w:rsidRPr="008343E3" w:rsidRDefault="00454847" w:rsidP="00454847">
      <w:pPr>
        <w:jc w:val="both"/>
        <w:rPr>
          <w:sz w:val="20"/>
          <w:szCs w:val="20"/>
          <w:lang w:val="uk-UA"/>
        </w:rPr>
      </w:pPr>
      <w:r w:rsidRPr="008343E3">
        <w:rPr>
          <w:sz w:val="20"/>
          <w:szCs w:val="20"/>
          <w:lang w:val="uk-UA"/>
        </w:rPr>
        <w:t xml:space="preserve">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454847" w:rsidRDefault="00454847" w:rsidP="00454847">
      <w:pPr>
        <w:jc w:val="both"/>
        <w:rPr>
          <w:sz w:val="20"/>
          <w:szCs w:val="20"/>
          <w:lang w:val="uk-UA"/>
        </w:rPr>
      </w:pPr>
      <w:r w:rsidRPr="008343E3">
        <w:rPr>
          <w:sz w:val="20"/>
          <w:szCs w:val="20"/>
          <w:lang w:val="uk-UA"/>
        </w:rPr>
        <w:t xml:space="preserve">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454847" w:rsidRPr="008343E3" w:rsidRDefault="00454847" w:rsidP="00454847">
      <w:pPr>
        <w:jc w:val="both"/>
        <w:rPr>
          <w:sz w:val="20"/>
          <w:szCs w:val="20"/>
        </w:rPr>
      </w:pPr>
      <w:r w:rsidRPr="008343E3">
        <w:rPr>
          <w:sz w:val="20"/>
          <w:szCs w:val="20"/>
          <w:lang w:val="uk-UA"/>
        </w:rPr>
        <w:t>8</w:t>
      </w:r>
      <w:r w:rsidRPr="008343E3">
        <w:rPr>
          <w:sz w:val="20"/>
          <w:szCs w:val="20"/>
        </w:rPr>
        <w:t>.3.Платники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454847" w:rsidRPr="008343E3" w:rsidRDefault="00454847" w:rsidP="00454847">
      <w:pPr>
        <w:jc w:val="both"/>
        <w:rPr>
          <w:sz w:val="20"/>
          <w:szCs w:val="20"/>
        </w:rPr>
      </w:pPr>
      <w:r w:rsidRPr="008343E3">
        <w:rPr>
          <w:sz w:val="20"/>
          <w:szCs w:val="20"/>
          <w:lang w:val="uk-UA"/>
        </w:rPr>
        <w:t xml:space="preserve">        </w:t>
      </w:r>
      <w:r w:rsidRPr="008343E3">
        <w:rPr>
          <w:sz w:val="20"/>
          <w:szCs w:val="20"/>
        </w:rPr>
        <w:t xml:space="preserve"> </w:t>
      </w:r>
      <w:r w:rsidRPr="008343E3">
        <w:rPr>
          <w:sz w:val="20"/>
          <w:szCs w:val="20"/>
          <w:lang w:val="uk-UA"/>
        </w:rPr>
        <w:t xml:space="preserve">- </w:t>
      </w:r>
      <w:r w:rsidRPr="008343E3">
        <w:rPr>
          <w:sz w:val="20"/>
          <w:szCs w:val="20"/>
        </w:rPr>
        <w:t>об’єктів житлової та/або нежитлової нерухомості, в тому числі їх часток, що перебувають у власності платника податку;</w:t>
      </w:r>
    </w:p>
    <w:p w:rsidR="00454847" w:rsidRPr="008343E3" w:rsidRDefault="00454847" w:rsidP="00454847">
      <w:pPr>
        <w:jc w:val="both"/>
        <w:rPr>
          <w:sz w:val="20"/>
          <w:szCs w:val="20"/>
          <w:lang w:val="uk-UA"/>
        </w:rPr>
      </w:pPr>
      <w:r w:rsidRPr="008343E3">
        <w:rPr>
          <w:sz w:val="20"/>
          <w:szCs w:val="20"/>
          <w:lang w:val="uk-UA"/>
        </w:rPr>
        <w:t xml:space="preserve">         - розміру загальної площі об’єктів житлової та/або нежитлової нерухомості, що перебувають у власності платника податку;</w:t>
      </w:r>
    </w:p>
    <w:p w:rsidR="00454847" w:rsidRPr="008343E3" w:rsidRDefault="00454847" w:rsidP="00454847">
      <w:pPr>
        <w:jc w:val="both"/>
        <w:rPr>
          <w:sz w:val="20"/>
          <w:szCs w:val="20"/>
        </w:rPr>
      </w:pPr>
      <w:r w:rsidRPr="008343E3">
        <w:rPr>
          <w:sz w:val="20"/>
          <w:szCs w:val="20"/>
          <w:lang w:val="uk-UA"/>
        </w:rPr>
        <w:t xml:space="preserve">         - </w:t>
      </w:r>
      <w:r w:rsidRPr="008343E3">
        <w:rPr>
          <w:sz w:val="20"/>
          <w:szCs w:val="20"/>
        </w:rPr>
        <w:t xml:space="preserve"> права на користування пільгою із сплати податку; </w:t>
      </w:r>
    </w:p>
    <w:p w:rsidR="00454847" w:rsidRPr="008343E3" w:rsidRDefault="00454847" w:rsidP="00454847">
      <w:pPr>
        <w:jc w:val="both"/>
        <w:rPr>
          <w:sz w:val="20"/>
          <w:szCs w:val="20"/>
        </w:rPr>
      </w:pPr>
      <w:r w:rsidRPr="008343E3">
        <w:rPr>
          <w:sz w:val="20"/>
          <w:szCs w:val="20"/>
          <w:lang w:val="uk-UA"/>
        </w:rPr>
        <w:t xml:space="preserve">         -</w:t>
      </w:r>
      <w:r w:rsidRPr="008343E3">
        <w:rPr>
          <w:sz w:val="20"/>
          <w:szCs w:val="20"/>
        </w:rPr>
        <w:t xml:space="preserve"> розміру ставки податку; </w:t>
      </w:r>
    </w:p>
    <w:p w:rsidR="00454847" w:rsidRPr="008343E3" w:rsidRDefault="00454847" w:rsidP="00454847">
      <w:pPr>
        <w:jc w:val="both"/>
        <w:rPr>
          <w:sz w:val="20"/>
          <w:szCs w:val="20"/>
        </w:rPr>
      </w:pPr>
      <w:r w:rsidRPr="008343E3">
        <w:rPr>
          <w:sz w:val="20"/>
          <w:szCs w:val="20"/>
          <w:lang w:val="uk-UA"/>
        </w:rPr>
        <w:t xml:space="preserve">         -</w:t>
      </w:r>
      <w:r w:rsidRPr="008343E3">
        <w:rPr>
          <w:sz w:val="20"/>
          <w:szCs w:val="20"/>
        </w:rPr>
        <w:t xml:space="preserve"> нарахованої суми податку.</w:t>
      </w:r>
    </w:p>
    <w:p w:rsidR="00454847" w:rsidRPr="008343E3" w:rsidRDefault="00454847" w:rsidP="00454847">
      <w:pPr>
        <w:jc w:val="both"/>
        <w:rPr>
          <w:sz w:val="20"/>
          <w:szCs w:val="20"/>
        </w:rPr>
      </w:pPr>
      <w:r w:rsidRPr="008343E3">
        <w:rPr>
          <w:sz w:val="20"/>
          <w:szCs w:val="20"/>
          <w:lang w:val="uk-UA"/>
        </w:rPr>
        <w:t xml:space="preserve">         </w:t>
      </w:r>
      <w:r w:rsidRPr="008343E3">
        <w:rPr>
          <w:sz w:val="20"/>
          <w:szCs w:val="20"/>
        </w:rPr>
        <w:t xml:space="preserve"> 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454847" w:rsidRPr="008343E3" w:rsidRDefault="00454847" w:rsidP="00454847">
      <w:pPr>
        <w:jc w:val="both"/>
        <w:rPr>
          <w:sz w:val="20"/>
          <w:szCs w:val="20"/>
        </w:rPr>
      </w:pPr>
      <w:r w:rsidRPr="008343E3">
        <w:rPr>
          <w:sz w:val="20"/>
          <w:szCs w:val="20"/>
          <w:lang w:val="uk-UA"/>
        </w:rPr>
        <w:t xml:space="preserve">        8.4.</w:t>
      </w:r>
      <w:r w:rsidRPr="008343E3">
        <w:rPr>
          <w:sz w:val="20"/>
          <w:szCs w:val="20"/>
        </w:rPr>
        <w:t xml:space="preserve">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454847" w:rsidRPr="008343E3" w:rsidRDefault="00454847" w:rsidP="00454847">
      <w:pPr>
        <w:jc w:val="both"/>
        <w:rPr>
          <w:sz w:val="20"/>
          <w:szCs w:val="20"/>
        </w:rPr>
      </w:pPr>
      <w:r w:rsidRPr="008343E3">
        <w:rPr>
          <w:sz w:val="20"/>
          <w:szCs w:val="20"/>
          <w:lang w:val="uk-UA"/>
        </w:rPr>
        <w:t xml:space="preserve">       8.5</w:t>
      </w:r>
      <w:r w:rsidRPr="008343E3">
        <w:rPr>
          <w:sz w:val="20"/>
          <w:szCs w:val="20"/>
        </w:rPr>
        <w:t xml:space="preserve">.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w:t>
      </w:r>
      <w:r w:rsidRPr="008343E3">
        <w:rPr>
          <w:sz w:val="20"/>
          <w:szCs w:val="20"/>
          <w:lang w:val="uk-UA"/>
        </w:rPr>
        <w:t>Податкового</w:t>
      </w:r>
      <w:r w:rsidRPr="008343E3">
        <w:rPr>
          <w:sz w:val="20"/>
          <w:szCs w:val="20"/>
        </w:rPr>
        <w:t xml:space="preserve"> Кодексу, з розбивкою річної суми рівними частками поквартально.</w:t>
      </w:r>
    </w:p>
    <w:p w:rsidR="00454847" w:rsidRPr="008343E3" w:rsidRDefault="00454847" w:rsidP="00454847">
      <w:pPr>
        <w:jc w:val="both"/>
        <w:rPr>
          <w:sz w:val="20"/>
          <w:szCs w:val="20"/>
        </w:rPr>
      </w:pPr>
      <w:r w:rsidRPr="008343E3">
        <w:rPr>
          <w:sz w:val="20"/>
          <w:szCs w:val="20"/>
          <w:lang w:val="uk-UA"/>
        </w:rPr>
        <w:t xml:space="preserve">      </w:t>
      </w:r>
      <w:r w:rsidRPr="008343E3">
        <w:rPr>
          <w:sz w:val="20"/>
          <w:szCs w:val="20"/>
        </w:rPr>
        <w:t xml:space="preserve"> 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454847" w:rsidRPr="008343E3" w:rsidRDefault="00454847" w:rsidP="00454847">
      <w:pPr>
        <w:jc w:val="both"/>
        <w:rPr>
          <w:sz w:val="20"/>
          <w:szCs w:val="20"/>
        </w:rPr>
      </w:pPr>
      <w:r w:rsidRPr="008343E3">
        <w:rPr>
          <w:sz w:val="20"/>
          <w:szCs w:val="20"/>
          <w:lang w:val="uk-UA"/>
        </w:rPr>
        <w:t xml:space="preserve">     8.6.</w:t>
      </w:r>
      <w:r w:rsidRPr="008343E3">
        <w:rPr>
          <w:sz w:val="20"/>
          <w:szCs w:val="20"/>
        </w:rPr>
        <w:t xml:space="preserve"> Порядок обчислення сум податку в разі зміни власника об’єкта оподаткування податком </w:t>
      </w:r>
    </w:p>
    <w:p w:rsidR="00454847" w:rsidRPr="008343E3" w:rsidRDefault="00454847" w:rsidP="00454847">
      <w:pPr>
        <w:jc w:val="both"/>
        <w:rPr>
          <w:sz w:val="20"/>
          <w:szCs w:val="20"/>
        </w:rPr>
      </w:pPr>
      <w:r w:rsidRPr="008343E3">
        <w:rPr>
          <w:sz w:val="20"/>
          <w:szCs w:val="20"/>
          <w:lang w:val="uk-UA"/>
        </w:rPr>
        <w:t xml:space="preserve">     8.7.</w:t>
      </w:r>
      <w:r w:rsidRPr="008343E3">
        <w:rPr>
          <w:sz w:val="20"/>
          <w:szCs w:val="20"/>
        </w:rPr>
        <w:t xml:space="preserve">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454847" w:rsidRPr="00AB4466" w:rsidRDefault="00454847" w:rsidP="00454847">
      <w:pPr>
        <w:jc w:val="both"/>
        <w:rPr>
          <w:sz w:val="20"/>
          <w:szCs w:val="20"/>
        </w:rPr>
      </w:pPr>
      <w:r w:rsidRPr="008343E3">
        <w:rPr>
          <w:sz w:val="20"/>
          <w:szCs w:val="20"/>
          <w:lang w:val="uk-UA"/>
        </w:rPr>
        <w:t xml:space="preserve">     8.8.</w:t>
      </w:r>
      <w:r w:rsidRPr="008343E3">
        <w:rPr>
          <w:sz w:val="20"/>
          <w:szCs w:val="20"/>
        </w:rPr>
        <w:t xml:space="preserve"> Контролюючий орган надсилає податкове повідомлення-рішення новому власнику після отримання інформаці</w:t>
      </w:r>
      <w:r w:rsidR="00AB4466">
        <w:rPr>
          <w:sz w:val="20"/>
          <w:szCs w:val="20"/>
        </w:rPr>
        <w:t xml:space="preserve">ї про перехід права власності. </w:t>
      </w:r>
    </w:p>
    <w:p w:rsidR="00454847" w:rsidRPr="008343E3" w:rsidRDefault="00454847" w:rsidP="00454847">
      <w:pPr>
        <w:jc w:val="center"/>
        <w:rPr>
          <w:b/>
          <w:sz w:val="20"/>
          <w:szCs w:val="20"/>
          <w:lang w:val="uk-UA"/>
        </w:rPr>
      </w:pPr>
      <w:r w:rsidRPr="008343E3">
        <w:rPr>
          <w:b/>
          <w:sz w:val="20"/>
          <w:szCs w:val="20"/>
          <w:lang w:val="uk-UA"/>
        </w:rPr>
        <w:t>9. Порядок сплати податку</w:t>
      </w:r>
    </w:p>
    <w:p w:rsidR="00454847" w:rsidRPr="008343E3" w:rsidRDefault="00454847" w:rsidP="00454847">
      <w:pPr>
        <w:jc w:val="both"/>
        <w:rPr>
          <w:sz w:val="20"/>
          <w:szCs w:val="20"/>
          <w:lang w:val="uk-UA"/>
        </w:rPr>
      </w:pPr>
      <w:r w:rsidRPr="008343E3">
        <w:rPr>
          <w:sz w:val="20"/>
          <w:szCs w:val="20"/>
          <w:lang w:val="uk-UA"/>
        </w:rPr>
        <w:t xml:space="preserve">      9.1. 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w:t>
      </w:r>
    </w:p>
    <w:p w:rsidR="00454847" w:rsidRPr="00AB4466" w:rsidRDefault="00454847" w:rsidP="00454847">
      <w:pPr>
        <w:jc w:val="both"/>
        <w:rPr>
          <w:sz w:val="20"/>
          <w:szCs w:val="20"/>
        </w:rPr>
      </w:pPr>
      <w:r w:rsidRPr="008343E3">
        <w:rPr>
          <w:sz w:val="20"/>
          <w:szCs w:val="20"/>
          <w:lang w:val="uk-UA"/>
        </w:rPr>
        <w:t xml:space="preserve">      </w:t>
      </w:r>
      <w:r w:rsidRPr="008343E3">
        <w:rPr>
          <w:sz w:val="20"/>
          <w:szCs w:val="20"/>
        </w:rPr>
        <w:t>Фізичні особи можуть сплачувати податок у сільській та селищній місцевості через каси сільських (селищних) рад за кви</w:t>
      </w:r>
      <w:r w:rsidR="00AB4466">
        <w:rPr>
          <w:sz w:val="20"/>
          <w:szCs w:val="20"/>
        </w:rPr>
        <w:t>танцією про прийняття податків.</w:t>
      </w:r>
    </w:p>
    <w:p w:rsidR="00454847" w:rsidRPr="00B975F3" w:rsidRDefault="00B975F3" w:rsidP="00B975F3">
      <w:pPr>
        <w:jc w:val="center"/>
        <w:rPr>
          <w:b/>
          <w:sz w:val="20"/>
          <w:szCs w:val="20"/>
          <w:lang w:val="uk-UA"/>
        </w:rPr>
      </w:pPr>
      <w:r>
        <w:rPr>
          <w:b/>
          <w:sz w:val="20"/>
          <w:szCs w:val="20"/>
        </w:rPr>
        <w:t>10. Строки сплати податку</w:t>
      </w:r>
    </w:p>
    <w:p w:rsidR="00454847" w:rsidRPr="008343E3" w:rsidRDefault="00454847" w:rsidP="00454847">
      <w:pPr>
        <w:jc w:val="both"/>
        <w:rPr>
          <w:sz w:val="20"/>
          <w:szCs w:val="20"/>
        </w:rPr>
      </w:pPr>
      <w:r w:rsidRPr="008343E3">
        <w:rPr>
          <w:sz w:val="20"/>
          <w:szCs w:val="20"/>
        </w:rPr>
        <w:t xml:space="preserve"> </w:t>
      </w:r>
      <w:r w:rsidRPr="008343E3">
        <w:rPr>
          <w:sz w:val="20"/>
          <w:szCs w:val="20"/>
          <w:lang w:val="uk-UA"/>
        </w:rPr>
        <w:t xml:space="preserve">      </w:t>
      </w:r>
      <w:r w:rsidRPr="008343E3">
        <w:rPr>
          <w:sz w:val="20"/>
          <w:szCs w:val="20"/>
        </w:rPr>
        <w:t>10.1. Податкове зобов’язання за звітний рік з податку сплачується:</w:t>
      </w:r>
    </w:p>
    <w:p w:rsidR="00454847" w:rsidRPr="008343E3" w:rsidRDefault="00454847" w:rsidP="00454847">
      <w:pPr>
        <w:jc w:val="both"/>
        <w:rPr>
          <w:sz w:val="20"/>
          <w:szCs w:val="20"/>
        </w:rPr>
      </w:pPr>
      <w:r w:rsidRPr="008343E3">
        <w:rPr>
          <w:sz w:val="20"/>
          <w:szCs w:val="20"/>
          <w:lang w:val="uk-UA"/>
        </w:rPr>
        <w:t xml:space="preserve">      </w:t>
      </w:r>
      <w:r w:rsidRPr="008343E3">
        <w:rPr>
          <w:sz w:val="20"/>
          <w:szCs w:val="20"/>
        </w:rPr>
        <w:t xml:space="preserve"> а) фізичними особами - протягом 60 днів з дня вручення податкового повідомлення-рішення;</w:t>
      </w:r>
    </w:p>
    <w:p w:rsidR="00454847" w:rsidRPr="008343E3" w:rsidRDefault="00454847" w:rsidP="00454847">
      <w:pPr>
        <w:jc w:val="both"/>
        <w:rPr>
          <w:sz w:val="20"/>
          <w:szCs w:val="20"/>
          <w:lang w:val="uk-UA"/>
        </w:rPr>
      </w:pPr>
      <w:r w:rsidRPr="008343E3">
        <w:rPr>
          <w:sz w:val="20"/>
          <w:szCs w:val="20"/>
          <w:lang w:val="uk-UA"/>
        </w:rPr>
        <w:t xml:space="preserve">      </w:t>
      </w:r>
      <w:r w:rsidRPr="008343E3">
        <w:rPr>
          <w:sz w:val="20"/>
          <w:szCs w:val="20"/>
        </w:rPr>
        <w:t xml:space="preserve"> 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454847" w:rsidRPr="008343E3" w:rsidRDefault="00454847" w:rsidP="00454847">
      <w:pPr>
        <w:jc w:val="both"/>
        <w:rPr>
          <w:sz w:val="20"/>
          <w:szCs w:val="20"/>
          <w:lang w:val="uk-UA"/>
        </w:rPr>
      </w:pPr>
    </w:p>
    <w:p w:rsidR="00454847" w:rsidRPr="008343E3" w:rsidRDefault="00454847" w:rsidP="00454847">
      <w:pPr>
        <w:jc w:val="both"/>
        <w:rPr>
          <w:sz w:val="20"/>
          <w:szCs w:val="20"/>
          <w:lang w:val="uk-UA"/>
        </w:rPr>
      </w:pPr>
      <w:r w:rsidRPr="008343E3">
        <w:rPr>
          <w:b/>
          <w:i/>
          <w:sz w:val="20"/>
          <w:szCs w:val="20"/>
          <w:lang w:val="uk-UA"/>
        </w:rPr>
        <w:t>Примітка: Положення розроблено  відповідно до Статті 266 із змінами, внесеними згідно із Законами № 3609-</w:t>
      </w:r>
      <w:r w:rsidRPr="008343E3">
        <w:rPr>
          <w:b/>
          <w:i/>
          <w:sz w:val="20"/>
          <w:szCs w:val="20"/>
        </w:rPr>
        <w:t>VI</w:t>
      </w:r>
      <w:r w:rsidRPr="008343E3">
        <w:rPr>
          <w:b/>
          <w:i/>
          <w:sz w:val="20"/>
          <w:szCs w:val="20"/>
          <w:lang w:val="uk-UA"/>
        </w:rPr>
        <w:t xml:space="preserve"> від 07.07.2011, № 4834-</w:t>
      </w:r>
      <w:r w:rsidRPr="008343E3">
        <w:rPr>
          <w:b/>
          <w:i/>
          <w:sz w:val="20"/>
          <w:szCs w:val="20"/>
        </w:rPr>
        <w:t>VI</w:t>
      </w:r>
      <w:r w:rsidRPr="008343E3">
        <w:rPr>
          <w:b/>
          <w:i/>
          <w:sz w:val="20"/>
          <w:szCs w:val="20"/>
          <w:lang w:val="uk-UA"/>
        </w:rPr>
        <w:t xml:space="preserve"> від 24.05.2012; в редакції Закону № 71-</w:t>
      </w:r>
      <w:r w:rsidRPr="008343E3">
        <w:rPr>
          <w:b/>
          <w:i/>
          <w:sz w:val="20"/>
          <w:szCs w:val="20"/>
        </w:rPr>
        <w:t>VIII</w:t>
      </w:r>
      <w:r w:rsidRPr="008343E3">
        <w:rPr>
          <w:b/>
          <w:i/>
          <w:sz w:val="20"/>
          <w:szCs w:val="20"/>
          <w:lang w:val="uk-UA"/>
        </w:rPr>
        <w:t xml:space="preserve"> від 28.12.2014.</w:t>
      </w:r>
    </w:p>
    <w:p w:rsidR="00454847" w:rsidRPr="008343E3" w:rsidRDefault="00454847" w:rsidP="00454847">
      <w:pPr>
        <w:tabs>
          <w:tab w:val="left" w:pos="540"/>
          <w:tab w:val="left" w:pos="720"/>
        </w:tabs>
        <w:suppressAutoHyphens/>
        <w:jc w:val="right"/>
        <w:rPr>
          <w:sz w:val="20"/>
          <w:szCs w:val="20"/>
          <w:lang w:val="uk-UA"/>
        </w:rPr>
      </w:pPr>
    </w:p>
    <w:p w:rsidR="00454847" w:rsidRDefault="00454847" w:rsidP="00454847">
      <w:pPr>
        <w:tabs>
          <w:tab w:val="left" w:pos="540"/>
          <w:tab w:val="left" w:pos="720"/>
        </w:tabs>
        <w:suppressAutoHyphens/>
        <w:rPr>
          <w:sz w:val="20"/>
          <w:szCs w:val="20"/>
          <w:lang w:val="uk-UA"/>
        </w:rPr>
      </w:pPr>
    </w:p>
    <w:p w:rsidR="00454847" w:rsidRDefault="00454847" w:rsidP="00454847">
      <w:pPr>
        <w:tabs>
          <w:tab w:val="left" w:pos="540"/>
          <w:tab w:val="left" w:pos="720"/>
        </w:tabs>
        <w:suppressAutoHyphens/>
        <w:rPr>
          <w:sz w:val="20"/>
          <w:szCs w:val="20"/>
          <w:lang w:val="uk-UA"/>
        </w:rPr>
      </w:pPr>
    </w:p>
    <w:p w:rsidR="00454847" w:rsidRDefault="00454847" w:rsidP="00454847">
      <w:pPr>
        <w:tabs>
          <w:tab w:val="left" w:pos="540"/>
          <w:tab w:val="left" w:pos="720"/>
        </w:tabs>
        <w:suppressAutoHyphens/>
        <w:rPr>
          <w:sz w:val="20"/>
          <w:szCs w:val="20"/>
          <w:lang w:val="uk-UA"/>
        </w:rPr>
      </w:pPr>
    </w:p>
    <w:p w:rsidR="00454847" w:rsidRPr="00AB4466" w:rsidRDefault="00095AE3" w:rsidP="00AB4466">
      <w:pPr>
        <w:rPr>
          <w:lang w:val="uk-UA"/>
        </w:rPr>
      </w:pPr>
      <w:r>
        <w:rPr>
          <w:lang w:val="uk-UA"/>
        </w:rPr>
        <w:t xml:space="preserve">Сільський голова                                                </w:t>
      </w:r>
      <w:r w:rsidR="00AB4466">
        <w:rPr>
          <w:lang w:val="uk-UA"/>
        </w:rPr>
        <w:t xml:space="preserve">                      Л.В.Руснак</w:t>
      </w:r>
    </w:p>
    <w:p w:rsidR="00454847" w:rsidRDefault="00454847" w:rsidP="00454847">
      <w:pPr>
        <w:jc w:val="center"/>
        <w:rPr>
          <w:b/>
          <w:spacing w:val="80"/>
        </w:rPr>
      </w:pPr>
      <w:r>
        <w:object w:dxaOrig="983" w:dyaOrig="1160">
          <v:shape id="_x0000_i1030" type="#_x0000_t75" style="width:39.75pt;height:47.25pt" o:ole="" filled="t">
            <v:fill color2="black"/>
            <v:imagedata r:id="rId9" o:title=""/>
          </v:shape>
          <o:OLEObject Type="Embed" ProgID="Word.Document.8" ShapeID="_x0000_i1030" DrawAspect="Content" ObjectID="_1485782439" r:id="rId15"/>
        </w:object>
      </w:r>
    </w:p>
    <w:p w:rsidR="00454847" w:rsidRDefault="00454847" w:rsidP="00454847">
      <w:pPr>
        <w:spacing w:before="120" w:after="120"/>
        <w:ind w:right="51"/>
        <w:jc w:val="center"/>
        <w:rPr>
          <w:b/>
          <w:spacing w:val="80"/>
        </w:rPr>
      </w:pPr>
      <w:r>
        <w:rPr>
          <w:b/>
          <w:spacing w:val="80"/>
        </w:rPr>
        <w:t>УКРАЇНА</w:t>
      </w:r>
    </w:p>
    <w:p w:rsidR="00454847" w:rsidRPr="00B700D4" w:rsidRDefault="004D24AD" w:rsidP="00454847">
      <w:pPr>
        <w:spacing w:after="120"/>
        <w:ind w:right="50"/>
        <w:jc w:val="center"/>
        <w:rPr>
          <w:b/>
          <w:sz w:val="28"/>
          <w:szCs w:val="28"/>
        </w:rPr>
      </w:pPr>
      <w:r>
        <w:rPr>
          <w:b/>
          <w:sz w:val="28"/>
          <w:szCs w:val="28"/>
          <w:lang w:val="uk-UA"/>
        </w:rPr>
        <w:t>ТАРАСІ</w:t>
      </w:r>
      <w:r w:rsidR="00454847" w:rsidRPr="00B700D4">
        <w:rPr>
          <w:b/>
          <w:sz w:val="28"/>
          <w:szCs w:val="28"/>
        </w:rPr>
        <w:t xml:space="preserve">ВСЬКА СІЛЬСЬКА РАДА </w:t>
      </w:r>
    </w:p>
    <w:p w:rsidR="00454847" w:rsidRPr="00B700D4" w:rsidRDefault="00454847" w:rsidP="00454847">
      <w:pPr>
        <w:spacing w:after="120"/>
        <w:ind w:right="50"/>
        <w:jc w:val="center"/>
        <w:rPr>
          <w:sz w:val="28"/>
          <w:szCs w:val="28"/>
        </w:rPr>
      </w:pPr>
      <w:r w:rsidRPr="00B700D4">
        <w:rPr>
          <w:sz w:val="28"/>
          <w:szCs w:val="28"/>
        </w:rPr>
        <w:t xml:space="preserve">ТЯЧІВСЬКОГО  РАЙОНУ ЗАКАРПАТСЬКОЇ  ОБЛАСТІ </w:t>
      </w:r>
    </w:p>
    <w:p w:rsidR="00454847" w:rsidRDefault="00454847" w:rsidP="00454847">
      <w:pPr>
        <w:spacing w:after="120"/>
        <w:ind w:right="50"/>
        <w:jc w:val="center"/>
        <w:rPr>
          <w:b/>
          <w:sz w:val="28"/>
          <w:szCs w:val="28"/>
          <w:lang w:val="uk-UA"/>
        </w:rPr>
      </w:pPr>
      <w:r w:rsidRPr="00B700D4">
        <w:rPr>
          <w:b/>
          <w:sz w:val="28"/>
          <w:szCs w:val="28"/>
        </w:rPr>
        <w:t xml:space="preserve"> двадцять </w:t>
      </w:r>
      <w:r w:rsidR="000C02C5">
        <w:rPr>
          <w:b/>
          <w:sz w:val="28"/>
          <w:szCs w:val="28"/>
          <w:lang w:val="uk-UA"/>
        </w:rPr>
        <w:t>третя</w:t>
      </w:r>
      <w:r w:rsidRPr="00B700D4">
        <w:rPr>
          <w:b/>
          <w:sz w:val="28"/>
          <w:szCs w:val="28"/>
        </w:rPr>
        <w:t xml:space="preserve"> сесія </w:t>
      </w:r>
      <w:r w:rsidRPr="00B700D4">
        <w:rPr>
          <w:b/>
          <w:sz w:val="28"/>
          <w:szCs w:val="28"/>
          <w:lang w:val="en-US"/>
        </w:rPr>
        <w:t>V</w:t>
      </w:r>
      <w:r w:rsidRPr="00B700D4">
        <w:rPr>
          <w:b/>
          <w:sz w:val="28"/>
          <w:szCs w:val="28"/>
        </w:rPr>
        <w:t>І скликання</w:t>
      </w:r>
    </w:p>
    <w:p w:rsidR="004D24AD" w:rsidRPr="004D24AD" w:rsidRDefault="000C02C5" w:rsidP="00454847">
      <w:pPr>
        <w:spacing w:after="120"/>
        <w:ind w:right="50"/>
        <w:jc w:val="center"/>
        <w:rPr>
          <w:b/>
          <w:sz w:val="28"/>
          <w:szCs w:val="28"/>
          <w:lang w:val="uk-UA"/>
        </w:rPr>
      </w:pPr>
      <w:r w:rsidRPr="00B700D4">
        <w:rPr>
          <w:b/>
          <w:sz w:val="28"/>
          <w:szCs w:val="28"/>
        </w:rPr>
        <w:t>друге засідання</w:t>
      </w:r>
    </w:p>
    <w:p w:rsidR="00454847" w:rsidRPr="00AA1EA8" w:rsidRDefault="00454847" w:rsidP="00454847">
      <w:pPr>
        <w:spacing w:after="120"/>
        <w:ind w:right="50"/>
        <w:jc w:val="center"/>
        <w:rPr>
          <w:b/>
          <w:sz w:val="36"/>
        </w:rPr>
      </w:pPr>
      <w:r>
        <w:rPr>
          <w:b/>
          <w:sz w:val="36"/>
        </w:rPr>
        <w:t>Р І Ш Е Н Н Я</w:t>
      </w:r>
    </w:p>
    <w:p w:rsidR="00454847" w:rsidRPr="00B04533" w:rsidRDefault="00454847" w:rsidP="00454847">
      <w:pPr>
        <w:ind w:right="-760"/>
        <w:rPr>
          <w:b/>
          <w:lang w:val="uk-UA"/>
        </w:rPr>
      </w:pPr>
      <w:r w:rsidRPr="00AA1EA8">
        <w:rPr>
          <w:bCs/>
        </w:rPr>
        <w:t xml:space="preserve">від « </w:t>
      </w:r>
      <w:r w:rsidR="000C02C5">
        <w:rPr>
          <w:bCs/>
          <w:lang w:val="uk-UA"/>
        </w:rPr>
        <w:t>30</w:t>
      </w:r>
      <w:r>
        <w:rPr>
          <w:bCs/>
        </w:rPr>
        <w:t xml:space="preserve"> »  </w:t>
      </w:r>
      <w:r>
        <w:rPr>
          <w:bCs/>
          <w:lang w:val="uk-UA"/>
        </w:rPr>
        <w:t>січня</w:t>
      </w:r>
      <w:r w:rsidRPr="00AA1EA8">
        <w:rPr>
          <w:bCs/>
        </w:rPr>
        <w:t xml:space="preserve">  201</w:t>
      </w:r>
      <w:r>
        <w:rPr>
          <w:bCs/>
          <w:lang w:val="uk-UA"/>
        </w:rPr>
        <w:t>5</w:t>
      </w:r>
      <w:r w:rsidRPr="00AA1EA8">
        <w:rPr>
          <w:bCs/>
        </w:rPr>
        <w:t xml:space="preserve"> року  №</w:t>
      </w:r>
      <w:r>
        <w:rPr>
          <w:bCs/>
        </w:rPr>
        <w:t xml:space="preserve"> </w:t>
      </w:r>
      <w:r>
        <w:rPr>
          <w:b/>
        </w:rPr>
        <w:t>3</w:t>
      </w:r>
      <w:r w:rsidR="000C02C5">
        <w:rPr>
          <w:b/>
          <w:lang w:val="uk-UA"/>
        </w:rPr>
        <w:t>02</w:t>
      </w:r>
      <w:r>
        <w:rPr>
          <w:b/>
          <w:lang w:val="uk-UA"/>
        </w:rPr>
        <w:t xml:space="preserve"> </w:t>
      </w:r>
    </w:p>
    <w:p w:rsidR="00454847" w:rsidRPr="003C3556" w:rsidRDefault="00454847" w:rsidP="00454847">
      <w:pPr>
        <w:ind w:left="-567" w:right="4728"/>
        <w:jc w:val="both"/>
        <w:rPr>
          <w:lang w:val="uk-UA"/>
        </w:rPr>
      </w:pPr>
      <w:r w:rsidRPr="00AA1EA8">
        <w:rPr>
          <w:b/>
        </w:rPr>
        <w:t xml:space="preserve">         </w:t>
      </w:r>
      <w:r w:rsidRPr="00AA1EA8">
        <w:t xml:space="preserve">с. </w:t>
      </w:r>
      <w:r w:rsidR="000C02C5">
        <w:t>Тарас</w:t>
      </w:r>
      <w:r w:rsidR="000C02C5">
        <w:rPr>
          <w:lang w:val="uk-UA"/>
        </w:rPr>
        <w:t>івка</w:t>
      </w:r>
      <w:r w:rsidRPr="00AA1EA8">
        <w:t xml:space="preserve"> </w:t>
      </w:r>
    </w:p>
    <w:p w:rsidR="00454847" w:rsidRDefault="00454847" w:rsidP="00454847">
      <w:pPr>
        <w:jc w:val="both"/>
        <w:outlineLvl w:val="0"/>
        <w:rPr>
          <w:rFonts w:eastAsia="SimSun"/>
          <w:bCs/>
          <w:color w:val="000000"/>
          <w:kern w:val="36"/>
          <w:sz w:val="28"/>
          <w:szCs w:val="28"/>
          <w:lang w:val="uk-UA" w:eastAsia="uk-UA"/>
        </w:rPr>
      </w:pPr>
      <w:r w:rsidRPr="008B0482">
        <w:rPr>
          <w:rFonts w:eastAsia="SimSun"/>
          <w:bCs/>
          <w:color w:val="000000"/>
          <w:kern w:val="36"/>
          <w:sz w:val="28"/>
          <w:szCs w:val="28"/>
          <w:lang w:val="uk-UA" w:eastAsia="uk-UA"/>
        </w:rPr>
        <w:t>Про затвердження</w:t>
      </w:r>
      <w:r>
        <w:rPr>
          <w:rFonts w:eastAsia="SimSun"/>
          <w:bCs/>
          <w:color w:val="000000"/>
          <w:kern w:val="36"/>
          <w:sz w:val="28"/>
          <w:szCs w:val="28"/>
          <w:lang w:val="uk-UA" w:eastAsia="uk-UA"/>
        </w:rPr>
        <w:t xml:space="preserve"> у новій редакції </w:t>
      </w:r>
    </w:p>
    <w:p w:rsidR="00454847" w:rsidRDefault="00454847" w:rsidP="00454847">
      <w:pPr>
        <w:jc w:val="both"/>
        <w:outlineLvl w:val="0"/>
        <w:rPr>
          <w:rFonts w:eastAsia="SimSun"/>
          <w:bCs/>
          <w:color w:val="000000"/>
          <w:kern w:val="36"/>
          <w:sz w:val="28"/>
          <w:szCs w:val="28"/>
          <w:lang w:val="uk-UA" w:eastAsia="uk-UA"/>
        </w:rPr>
      </w:pPr>
      <w:r w:rsidRPr="008B0482">
        <w:rPr>
          <w:rFonts w:eastAsia="SimSun"/>
          <w:bCs/>
          <w:color w:val="000000"/>
          <w:kern w:val="36"/>
          <w:sz w:val="28"/>
          <w:szCs w:val="28"/>
          <w:lang w:val="uk-UA" w:eastAsia="uk-UA"/>
        </w:rPr>
        <w:t xml:space="preserve">Положення </w:t>
      </w:r>
      <w:r>
        <w:rPr>
          <w:rFonts w:eastAsia="SimSun"/>
          <w:bCs/>
          <w:color w:val="000000"/>
          <w:kern w:val="36"/>
          <w:sz w:val="28"/>
          <w:szCs w:val="28"/>
          <w:lang w:val="uk-UA" w:eastAsia="uk-UA"/>
        </w:rPr>
        <w:t xml:space="preserve">про </w:t>
      </w:r>
      <w:r w:rsidRPr="008B0482">
        <w:rPr>
          <w:rFonts w:eastAsia="SimSun"/>
          <w:bCs/>
          <w:color w:val="000000"/>
          <w:kern w:val="36"/>
          <w:sz w:val="28"/>
          <w:szCs w:val="28"/>
          <w:lang w:val="uk-UA" w:eastAsia="uk-UA"/>
        </w:rPr>
        <w:t xml:space="preserve">порядок обчислення </w:t>
      </w:r>
    </w:p>
    <w:p w:rsidR="00454847" w:rsidRDefault="00454847" w:rsidP="00454847">
      <w:pPr>
        <w:jc w:val="both"/>
        <w:outlineLvl w:val="0"/>
        <w:rPr>
          <w:rFonts w:eastAsia="SimSun"/>
          <w:bCs/>
          <w:color w:val="000000"/>
          <w:kern w:val="36"/>
          <w:sz w:val="28"/>
          <w:szCs w:val="28"/>
          <w:lang w:val="uk-UA" w:eastAsia="uk-UA"/>
        </w:rPr>
      </w:pPr>
      <w:r w:rsidRPr="008B0482">
        <w:rPr>
          <w:rFonts w:eastAsia="SimSun"/>
          <w:bCs/>
          <w:color w:val="000000"/>
          <w:kern w:val="36"/>
          <w:sz w:val="28"/>
          <w:szCs w:val="28"/>
          <w:lang w:val="uk-UA" w:eastAsia="uk-UA"/>
        </w:rPr>
        <w:t xml:space="preserve">і сплати </w:t>
      </w:r>
      <w:r>
        <w:rPr>
          <w:rFonts w:eastAsia="SimSun"/>
          <w:bCs/>
          <w:color w:val="000000"/>
          <w:kern w:val="36"/>
          <w:sz w:val="28"/>
          <w:szCs w:val="28"/>
          <w:lang w:val="uk-UA" w:eastAsia="uk-UA"/>
        </w:rPr>
        <w:t>ту</w:t>
      </w:r>
      <w:r w:rsidRPr="008B0482">
        <w:rPr>
          <w:rFonts w:eastAsia="SimSun"/>
          <w:bCs/>
          <w:color w:val="000000"/>
          <w:kern w:val="36"/>
          <w:sz w:val="28"/>
          <w:szCs w:val="28"/>
          <w:lang w:val="uk-UA" w:eastAsia="uk-UA"/>
        </w:rPr>
        <w:t xml:space="preserve">ристичного збору на </w:t>
      </w:r>
    </w:p>
    <w:p w:rsidR="00454847" w:rsidRDefault="00454847" w:rsidP="00454847">
      <w:pPr>
        <w:jc w:val="both"/>
        <w:outlineLvl w:val="0"/>
        <w:rPr>
          <w:rFonts w:eastAsia="SimSun"/>
          <w:bCs/>
          <w:color w:val="000000"/>
          <w:kern w:val="36"/>
          <w:sz w:val="28"/>
          <w:szCs w:val="28"/>
          <w:lang w:val="uk-UA" w:eastAsia="uk-UA"/>
        </w:rPr>
      </w:pPr>
      <w:r w:rsidRPr="008B0482">
        <w:rPr>
          <w:rFonts w:eastAsia="SimSun"/>
          <w:bCs/>
          <w:color w:val="000000"/>
          <w:kern w:val="36"/>
          <w:sz w:val="28"/>
          <w:szCs w:val="28"/>
          <w:lang w:val="uk-UA" w:eastAsia="uk-UA"/>
        </w:rPr>
        <w:t xml:space="preserve">території </w:t>
      </w:r>
      <w:r w:rsidR="000C02C5">
        <w:rPr>
          <w:rFonts w:eastAsia="SimSun"/>
          <w:bCs/>
          <w:color w:val="000000"/>
          <w:kern w:val="36"/>
          <w:sz w:val="28"/>
          <w:szCs w:val="28"/>
          <w:lang w:val="uk-UA" w:eastAsia="uk-UA"/>
        </w:rPr>
        <w:t>Тарасівської</w:t>
      </w:r>
      <w:r>
        <w:rPr>
          <w:rFonts w:eastAsia="SimSun"/>
          <w:bCs/>
          <w:color w:val="000000"/>
          <w:kern w:val="36"/>
          <w:sz w:val="28"/>
          <w:szCs w:val="28"/>
          <w:lang w:val="uk-UA" w:eastAsia="uk-UA"/>
        </w:rPr>
        <w:t xml:space="preserve"> сільської ради</w:t>
      </w:r>
    </w:p>
    <w:p w:rsidR="00454847" w:rsidRDefault="00454847" w:rsidP="00454847">
      <w:pPr>
        <w:jc w:val="both"/>
        <w:outlineLvl w:val="0"/>
        <w:rPr>
          <w:rFonts w:eastAsia="SimSun"/>
          <w:bCs/>
          <w:color w:val="000000"/>
          <w:kern w:val="36"/>
          <w:sz w:val="28"/>
          <w:szCs w:val="28"/>
          <w:lang w:val="uk-UA" w:eastAsia="uk-UA"/>
        </w:rPr>
      </w:pPr>
    </w:p>
    <w:p w:rsidR="00454847" w:rsidRPr="00C66D51" w:rsidRDefault="00454847" w:rsidP="00454847">
      <w:pPr>
        <w:jc w:val="both"/>
        <w:outlineLvl w:val="0"/>
        <w:rPr>
          <w:rFonts w:eastAsia="SimSun"/>
          <w:bCs/>
          <w:color w:val="000000"/>
          <w:kern w:val="36"/>
          <w:sz w:val="28"/>
          <w:szCs w:val="28"/>
          <w:lang w:val="uk-UA" w:eastAsia="uk-UA"/>
        </w:rPr>
      </w:pPr>
      <w:r>
        <w:rPr>
          <w:rFonts w:eastAsia="SimSun"/>
          <w:bCs/>
          <w:color w:val="000000"/>
          <w:kern w:val="36"/>
          <w:sz w:val="28"/>
          <w:szCs w:val="28"/>
          <w:lang w:val="uk-UA" w:eastAsia="uk-UA"/>
        </w:rPr>
        <w:t xml:space="preserve">     </w:t>
      </w:r>
      <w:r>
        <w:rPr>
          <w:rFonts w:eastAsia="SimSun"/>
          <w:color w:val="000000"/>
          <w:sz w:val="28"/>
          <w:szCs w:val="28"/>
          <w:lang w:val="uk-UA" w:eastAsia="uk-UA"/>
        </w:rPr>
        <w:t xml:space="preserve">Керуючись статтею </w:t>
      </w:r>
      <w:r w:rsidRPr="008B0482">
        <w:rPr>
          <w:rFonts w:eastAsia="SimSun"/>
          <w:color w:val="000000"/>
          <w:sz w:val="28"/>
          <w:szCs w:val="28"/>
          <w:lang w:val="uk-UA" w:eastAsia="uk-UA"/>
        </w:rPr>
        <w:t>26 Закону України «Про місцеве самоврядування в Україні»,  ст</w:t>
      </w:r>
      <w:r>
        <w:rPr>
          <w:rFonts w:eastAsia="SimSun"/>
          <w:color w:val="000000"/>
          <w:sz w:val="28"/>
          <w:szCs w:val="28"/>
          <w:lang w:val="uk-UA" w:eastAsia="uk-UA"/>
        </w:rPr>
        <w:t xml:space="preserve">аттями </w:t>
      </w:r>
      <w:r w:rsidRPr="008B0482">
        <w:rPr>
          <w:rFonts w:eastAsia="SimSun"/>
          <w:color w:val="000000"/>
          <w:sz w:val="28"/>
          <w:szCs w:val="28"/>
          <w:lang w:val="uk-UA" w:eastAsia="uk-UA"/>
        </w:rPr>
        <w:t xml:space="preserve">10, 268 Податкового кодексу України,    </w:t>
      </w:r>
    </w:p>
    <w:p w:rsidR="00454847" w:rsidRDefault="00454847" w:rsidP="00454847">
      <w:pPr>
        <w:ind w:firstLine="708"/>
        <w:jc w:val="center"/>
        <w:rPr>
          <w:rFonts w:eastAsia="SimSun"/>
          <w:color w:val="000000"/>
          <w:sz w:val="28"/>
          <w:szCs w:val="28"/>
          <w:lang w:val="uk-UA" w:eastAsia="uk-UA"/>
        </w:rPr>
      </w:pPr>
      <w:r w:rsidRPr="008B0482">
        <w:rPr>
          <w:b/>
          <w:bCs/>
          <w:sz w:val="28"/>
          <w:szCs w:val="28"/>
          <w:lang w:val="uk-UA"/>
        </w:rPr>
        <w:t>сесія сільської ради вирішила:</w:t>
      </w:r>
      <w:r w:rsidRPr="008B0482">
        <w:rPr>
          <w:rFonts w:eastAsia="SimSun"/>
          <w:color w:val="000000"/>
          <w:sz w:val="28"/>
          <w:szCs w:val="28"/>
          <w:lang w:val="uk-UA" w:eastAsia="uk-UA"/>
        </w:rPr>
        <w:t xml:space="preserve"> </w:t>
      </w:r>
    </w:p>
    <w:p w:rsidR="00454847" w:rsidRPr="008B0482" w:rsidRDefault="00454847" w:rsidP="00454847">
      <w:pPr>
        <w:ind w:firstLine="708"/>
        <w:jc w:val="center"/>
        <w:rPr>
          <w:b/>
          <w:bCs/>
          <w:sz w:val="28"/>
          <w:szCs w:val="28"/>
          <w:lang w:val="uk-UA"/>
        </w:rPr>
      </w:pPr>
    </w:p>
    <w:p w:rsidR="00454847" w:rsidRPr="008B0482" w:rsidRDefault="00454847" w:rsidP="00454847">
      <w:pPr>
        <w:jc w:val="both"/>
        <w:rPr>
          <w:rFonts w:eastAsia="SimSun"/>
          <w:color w:val="000000"/>
          <w:sz w:val="28"/>
          <w:szCs w:val="28"/>
          <w:lang w:val="uk-UA" w:eastAsia="uk-UA"/>
        </w:rPr>
      </w:pPr>
      <w:r w:rsidRPr="008B0482">
        <w:rPr>
          <w:rFonts w:eastAsia="SimSun"/>
          <w:color w:val="000000"/>
          <w:sz w:val="28"/>
          <w:szCs w:val="28"/>
          <w:lang w:val="uk-UA" w:eastAsia="uk-UA"/>
        </w:rPr>
        <w:t xml:space="preserve">         1.</w:t>
      </w:r>
      <w:r>
        <w:rPr>
          <w:rFonts w:eastAsia="SimSun"/>
          <w:color w:val="000000"/>
          <w:sz w:val="28"/>
          <w:szCs w:val="28"/>
          <w:lang w:val="uk-UA" w:eastAsia="uk-UA"/>
        </w:rPr>
        <w:t xml:space="preserve"> </w:t>
      </w:r>
      <w:r w:rsidRPr="008B0482">
        <w:rPr>
          <w:rFonts w:eastAsia="SimSun"/>
          <w:color w:val="000000"/>
          <w:sz w:val="28"/>
          <w:szCs w:val="28"/>
          <w:lang w:val="uk-UA" w:eastAsia="uk-UA"/>
        </w:rPr>
        <w:t xml:space="preserve">Затвердити в новій редакції Положення про порядок обчислення і сплати туристичного збору на території с. </w:t>
      </w:r>
      <w:r w:rsidR="000C02C5">
        <w:rPr>
          <w:rFonts w:eastAsia="SimSun"/>
          <w:color w:val="000000"/>
          <w:sz w:val="28"/>
          <w:szCs w:val="28"/>
          <w:lang w:val="uk-UA" w:eastAsia="uk-UA"/>
        </w:rPr>
        <w:t>Тарасівка</w:t>
      </w:r>
      <w:r w:rsidRPr="008B0482">
        <w:rPr>
          <w:rFonts w:eastAsia="SimSun"/>
          <w:color w:val="000000"/>
          <w:sz w:val="28"/>
          <w:szCs w:val="28"/>
          <w:lang w:val="uk-UA" w:eastAsia="uk-UA"/>
        </w:rPr>
        <w:t xml:space="preserve"> (додається).</w:t>
      </w:r>
    </w:p>
    <w:p w:rsidR="00454847" w:rsidRPr="008B0482" w:rsidRDefault="00454847" w:rsidP="00454847">
      <w:pPr>
        <w:ind w:firstLine="284"/>
        <w:jc w:val="both"/>
        <w:rPr>
          <w:bCs/>
          <w:sz w:val="28"/>
          <w:szCs w:val="28"/>
          <w:lang w:val="uk-UA"/>
        </w:rPr>
      </w:pPr>
      <w:r w:rsidRPr="008B0482">
        <w:rPr>
          <w:bCs/>
          <w:sz w:val="28"/>
          <w:szCs w:val="28"/>
          <w:lang w:val="uk-UA"/>
        </w:rPr>
        <w:tab/>
        <w:t>2.</w:t>
      </w:r>
      <w:r>
        <w:rPr>
          <w:bCs/>
          <w:sz w:val="28"/>
          <w:szCs w:val="28"/>
          <w:lang w:val="uk-UA"/>
        </w:rPr>
        <w:t xml:space="preserve"> </w:t>
      </w:r>
      <w:r w:rsidR="00CE3185">
        <w:rPr>
          <w:bCs/>
          <w:sz w:val="28"/>
          <w:szCs w:val="28"/>
          <w:lang w:val="uk-UA"/>
        </w:rPr>
        <w:t>Оприлюднити це</w:t>
      </w:r>
      <w:r w:rsidRPr="008B0482">
        <w:rPr>
          <w:bCs/>
          <w:sz w:val="28"/>
          <w:szCs w:val="28"/>
          <w:lang w:val="uk-UA"/>
        </w:rPr>
        <w:t xml:space="preserve"> рішення на офіційному </w:t>
      </w:r>
      <w:r w:rsidR="000C02C5">
        <w:rPr>
          <w:bCs/>
          <w:sz w:val="28"/>
          <w:szCs w:val="28"/>
          <w:lang w:val="uk-UA"/>
        </w:rPr>
        <w:t>стенді Тарасі</w:t>
      </w:r>
      <w:r w:rsidRPr="008B0482">
        <w:rPr>
          <w:bCs/>
          <w:sz w:val="28"/>
          <w:szCs w:val="28"/>
          <w:lang w:val="uk-UA"/>
        </w:rPr>
        <w:t xml:space="preserve">вської </w:t>
      </w:r>
      <w:r>
        <w:rPr>
          <w:bCs/>
          <w:sz w:val="28"/>
          <w:szCs w:val="28"/>
          <w:lang w:val="uk-UA"/>
        </w:rPr>
        <w:t>сіль</w:t>
      </w:r>
      <w:r w:rsidRPr="008B0482">
        <w:rPr>
          <w:bCs/>
          <w:sz w:val="28"/>
          <w:szCs w:val="28"/>
          <w:lang w:val="uk-UA"/>
        </w:rPr>
        <w:t>ської ради та надіслати Державній податковій інспекції у Тячівському районі для контролю за справлянням оплати.</w:t>
      </w:r>
    </w:p>
    <w:p w:rsidR="00454847" w:rsidRPr="008B0482" w:rsidRDefault="00454847" w:rsidP="00454847">
      <w:pPr>
        <w:tabs>
          <w:tab w:val="left" w:pos="2109"/>
        </w:tabs>
        <w:jc w:val="both"/>
        <w:rPr>
          <w:sz w:val="28"/>
          <w:szCs w:val="28"/>
        </w:rPr>
      </w:pPr>
      <w:r w:rsidRPr="008B0482">
        <w:rPr>
          <w:b/>
          <w:bCs/>
          <w:sz w:val="28"/>
          <w:szCs w:val="28"/>
          <w:lang w:val="uk-UA"/>
        </w:rPr>
        <w:t xml:space="preserve">          </w:t>
      </w:r>
      <w:r w:rsidRPr="008B0482">
        <w:rPr>
          <w:bCs/>
          <w:sz w:val="28"/>
          <w:szCs w:val="28"/>
          <w:lang w:val="uk-UA"/>
        </w:rPr>
        <w:t>3.</w:t>
      </w:r>
      <w:r w:rsidRPr="008B0482">
        <w:rPr>
          <w:sz w:val="28"/>
          <w:szCs w:val="28"/>
        </w:rPr>
        <w:t xml:space="preserve"> Контроль за виконанням цього рішення покласти на постійну комісію з пи</w:t>
      </w:r>
      <w:r w:rsidR="000C02C5">
        <w:rPr>
          <w:sz w:val="28"/>
          <w:szCs w:val="28"/>
        </w:rPr>
        <w:t>тань бюджету, управління майном</w:t>
      </w:r>
      <w:r w:rsidRPr="008B0482">
        <w:rPr>
          <w:sz w:val="28"/>
          <w:szCs w:val="28"/>
        </w:rPr>
        <w:t xml:space="preserve"> </w:t>
      </w:r>
      <w:r w:rsidR="000C02C5">
        <w:rPr>
          <w:sz w:val="28"/>
          <w:szCs w:val="28"/>
          <w:lang w:val="uk-UA"/>
        </w:rPr>
        <w:t>(</w:t>
      </w:r>
      <w:r w:rsidR="000C02C5">
        <w:rPr>
          <w:sz w:val="28"/>
          <w:szCs w:val="28"/>
        </w:rPr>
        <w:t xml:space="preserve">голова </w:t>
      </w:r>
      <w:r w:rsidR="000C02C5">
        <w:rPr>
          <w:sz w:val="28"/>
          <w:szCs w:val="28"/>
          <w:lang w:val="uk-UA"/>
        </w:rPr>
        <w:t>Фіцай М</w:t>
      </w:r>
      <w:r w:rsidRPr="008B0482">
        <w:rPr>
          <w:sz w:val="28"/>
          <w:szCs w:val="28"/>
        </w:rPr>
        <w:t>.І.).</w:t>
      </w:r>
    </w:p>
    <w:p w:rsidR="00454847" w:rsidRDefault="00454847" w:rsidP="00454847">
      <w:pPr>
        <w:jc w:val="both"/>
        <w:rPr>
          <w:bCs/>
          <w:sz w:val="20"/>
          <w:szCs w:val="20"/>
          <w:lang w:val="uk-UA"/>
        </w:rPr>
      </w:pPr>
    </w:p>
    <w:p w:rsidR="00CE3185" w:rsidRDefault="00CE3185" w:rsidP="00454847">
      <w:pPr>
        <w:jc w:val="both"/>
        <w:rPr>
          <w:bCs/>
          <w:sz w:val="20"/>
          <w:szCs w:val="20"/>
          <w:lang w:val="uk-UA"/>
        </w:rPr>
      </w:pPr>
    </w:p>
    <w:p w:rsidR="002B557E" w:rsidRDefault="002B557E" w:rsidP="00454847">
      <w:pPr>
        <w:jc w:val="both"/>
        <w:rPr>
          <w:bCs/>
          <w:sz w:val="20"/>
          <w:szCs w:val="20"/>
          <w:lang w:val="uk-UA"/>
        </w:rPr>
      </w:pPr>
    </w:p>
    <w:p w:rsidR="00CE3185" w:rsidRPr="00CE3185" w:rsidRDefault="00CE3185" w:rsidP="00454847">
      <w:pPr>
        <w:jc w:val="both"/>
        <w:rPr>
          <w:bCs/>
          <w:sz w:val="20"/>
          <w:szCs w:val="20"/>
          <w:lang w:val="uk-UA"/>
        </w:rPr>
      </w:pPr>
    </w:p>
    <w:p w:rsidR="00454847" w:rsidRPr="00AE7664" w:rsidRDefault="00454847" w:rsidP="00454847">
      <w:pPr>
        <w:jc w:val="both"/>
        <w:rPr>
          <w:bCs/>
          <w:sz w:val="20"/>
          <w:szCs w:val="20"/>
          <w:lang w:val="uk-UA"/>
        </w:rPr>
      </w:pPr>
    </w:p>
    <w:p w:rsidR="00454847" w:rsidRPr="000C02C5" w:rsidRDefault="00454847" w:rsidP="00454847">
      <w:pPr>
        <w:ind w:right="-618"/>
        <w:rPr>
          <w:rFonts w:eastAsia="Calibri"/>
          <w:sz w:val="28"/>
          <w:szCs w:val="28"/>
          <w:lang w:val="uk-UA"/>
        </w:rPr>
      </w:pPr>
      <w:r w:rsidRPr="008B0482">
        <w:rPr>
          <w:rFonts w:eastAsia="Calibri"/>
          <w:sz w:val="28"/>
          <w:szCs w:val="28"/>
          <w:lang w:val="uk-UA"/>
        </w:rPr>
        <w:t>Сіль</w:t>
      </w:r>
      <w:r w:rsidRPr="008B0482">
        <w:rPr>
          <w:rFonts w:eastAsia="Calibri"/>
          <w:sz w:val="28"/>
          <w:szCs w:val="28"/>
        </w:rPr>
        <w:t xml:space="preserve">ський голова                             </w:t>
      </w:r>
      <w:r>
        <w:rPr>
          <w:rFonts w:eastAsia="Calibri"/>
          <w:sz w:val="28"/>
          <w:szCs w:val="28"/>
        </w:rPr>
        <w:t xml:space="preserve">                               </w:t>
      </w:r>
      <w:r w:rsidR="000C02C5">
        <w:rPr>
          <w:rFonts w:eastAsia="Calibri"/>
          <w:sz w:val="28"/>
          <w:szCs w:val="28"/>
        </w:rPr>
        <w:t xml:space="preserve">  </w:t>
      </w:r>
      <w:r w:rsidR="000C02C5">
        <w:rPr>
          <w:rFonts w:eastAsia="Calibri"/>
          <w:sz w:val="28"/>
          <w:szCs w:val="28"/>
          <w:lang w:val="uk-UA"/>
        </w:rPr>
        <w:t>Л.В.Руснак</w:t>
      </w:r>
    </w:p>
    <w:p w:rsidR="00454847" w:rsidRPr="00AE7664" w:rsidRDefault="00454847" w:rsidP="00454847">
      <w:pPr>
        <w:ind w:left="708"/>
        <w:jc w:val="both"/>
        <w:rPr>
          <w:rFonts w:eastAsia="SimSun"/>
          <w:sz w:val="20"/>
          <w:szCs w:val="20"/>
          <w:lang w:val="uk-UA" w:eastAsia="uk-UA"/>
        </w:rPr>
      </w:pPr>
    </w:p>
    <w:p w:rsidR="00454847" w:rsidRPr="00AE7664" w:rsidRDefault="00454847" w:rsidP="00454847">
      <w:pPr>
        <w:ind w:left="708"/>
        <w:jc w:val="both"/>
        <w:rPr>
          <w:rFonts w:eastAsia="SimSun"/>
          <w:sz w:val="20"/>
          <w:szCs w:val="20"/>
          <w:lang w:val="uk-UA" w:eastAsia="uk-UA"/>
        </w:rPr>
      </w:pPr>
    </w:p>
    <w:p w:rsidR="00454847" w:rsidRPr="00AE7664" w:rsidRDefault="00454847" w:rsidP="00454847">
      <w:pPr>
        <w:ind w:left="4956"/>
        <w:jc w:val="both"/>
        <w:rPr>
          <w:rFonts w:eastAsia="SimSun"/>
          <w:iCs/>
          <w:color w:val="000000"/>
          <w:sz w:val="20"/>
          <w:szCs w:val="20"/>
          <w:lang w:val="uk-UA" w:eastAsia="uk-UA"/>
        </w:rPr>
      </w:pPr>
      <w:r w:rsidRPr="00AE7664">
        <w:rPr>
          <w:rFonts w:eastAsia="SimSun"/>
          <w:iCs/>
          <w:color w:val="000000"/>
          <w:sz w:val="20"/>
          <w:szCs w:val="20"/>
          <w:lang w:val="uk-UA" w:eastAsia="uk-UA"/>
        </w:rPr>
        <w:t xml:space="preserve">   </w:t>
      </w:r>
    </w:p>
    <w:p w:rsidR="00454847" w:rsidRPr="00AE7664" w:rsidRDefault="00454847" w:rsidP="00454847">
      <w:pPr>
        <w:jc w:val="center"/>
        <w:rPr>
          <w:rFonts w:eastAsia="SimSun"/>
          <w:sz w:val="20"/>
          <w:szCs w:val="20"/>
          <w:lang w:val="uk-UA" w:eastAsia="uk-UA"/>
        </w:rPr>
      </w:pPr>
    </w:p>
    <w:p w:rsidR="00454847" w:rsidRPr="00AE7664" w:rsidRDefault="00454847" w:rsidP="00454847">
      <w:pPr>
        <w:jc w:val="center"/>
        <w:rPr>
          <w:rFonts w:eastAsia="SimSun"/>
          <w:sz w:val="20"/>
          <w:szCs w:val="20"/>
          <w:lang w:val="uk-UA" w:eastAsia="uk-UA"/>
        </w:rPr>
      </w:pPr>
    </w:p>
    <w:p w:rsidR="00454847" w:rsidRPr="00AE7664" w:rsidRDefault="00454847" w:rsidP="00454847">
      <w:pPr>
        <w:jc w:val="center"/>
        <w:rPr>
          <w:rFonts w:eastAsia="SimSun"/>
          <w:sz w:val="20"/>
          <w:szCs w:val="20"/>
          <w:lang w:val="uk-UA" w:eastAsia="uk-UA"/>
        </w:rPr>
      </w:pPr>
    </w:p>
    <w:p w:rsidR="00454847" w:rsidRPr="008B0482" w:rsidRDefault="00454847" w:rsidP="00454847">
      <w:pPr>
        <w:jc w:val="center"/>
        <w:rPr>
          <w:rFonts w:eastAsia="SimSun"/>
          <w:sz w:val="20"/>
          <w:szCs w:val="20"/>
          <w:lang w:eastAsia="uk-UA"/>
        </w:rPr>
      </w:pPr>
    </w:p>
    <w:p w:rsidR="00454847" w:rsidRPr="008B0482" w:rsidRDefault="00454847" w:rsidP="00454847">
      <w:pPr>
        <w:jc w:val="center"/>
        <w:rPr>
          <w:rFonts w:eastAsia="SimSun"/>
          <w:sz w:val="20"/>
          <w:szCs w:val="20"/>
          <w:lang w:eastAsia="uk-UA"/>
        </w:rPr>
      </w:pPr>
    </w:p>
    <w:p w:rsidR="00454847" w:rsidRPr="008B0482" w:rsidRDefault="00454847" w:rsidP="00454847">
      <w:pPr>
        <w:jc w:val="center"/>
        <w:rPr>
          <w:rFonts w:eastAsia="SimSun"/>
          <w:sz w:val="20"/>
          <w:szCs w:val="20"/>
          <w:lang w:eastAsia="uk-UA"/>
        </w:rPr>
      </w:pPr>
    </w:p>
    <w:p w:rsidR="00454847" w:rsidRPr="008B0482" w:rsidRDefault="00454847" w:rsidP="00454847">
      <w:pPr>
        <w:jc w:val="center"/>
        <w:rPr>
          <w:rFonts w:eastAsia="SimSun"/>
          <w:sz w:val="20"/>
          <w:szCs w:val="20"/>
          <w:lang w:eastAsia="uk-UA"/>
        </w:rPr>
      </w:pPr>
    </w:p>
    <w:p w:rsidR="00454847" w:rsidRPr="008B0482" w:rsidRDefault="00454847" w:rsidP="00454847">
      <w:pPr>
        <w:jc w:val="center"/>
        <w:rPr>
          <w:rFonts w:eastAsia="SimSun"/>
          <w:sz w:val="20"/>
          <w:szCs w:val="20"/>
          <w:lang w:eastAsia="uk-UA"/>
        </w:rPr>
      </w:pPr>
    </w:p>
    <w:p w:rsidR="00454847" w:rsidRPr="008B0482" w:rsidRDefault="00454847" w:rsidP="00454847">
      <w:pPr>
        <w:jc w:val="center"/>
        <w:rPr>
          <w:rFonts w:eastAsia="SimSun"/>
          <w:sz w:val="20"/>
          <w:szCs w:val="20"/>
          <w:lang w:eastAsia="uk-UA"/>
        </w:rPr>
      </w:pPr>
    </w:p>
    <w:p w:rsidR="00454847" w:rsidRDefault="00454847" w:rsidP="00454847">
      <w:pPr>
        <w:jc w:val="center"/>
        <w:rPr>
          <w:rFonts w:eastAsia="SimSun"/>
          <w:sz w:val="20"/>
          <w:szCs w:val="20"/>
          <w:lang w:val="uk-UA" w:eastAsia="uk-UA"/>
        </w:rPr>
      </w:pPr>
    </w:p>
    <w:p w:rsidR="00454847" w:rsidRDefault="00454847" w:rsidP="00454847">
      <w:pPr>
        <w:jc w:val="center"/>
        <w:rPr>
          <w:rFonts w:eastAsia="SimSun"/>
          <w:sz w:val="20"/>
          <w:szCs w:val="20"/>
          <w:lang w:val="uk-UA" w:eastAsia="uk-UA"/>
        </w:rPr>
      </w:pPr>
    </w:p>
    <w:p w:rsidR="002B557E" w:rsidRPr="00AE7664" w:rsidRDefault="002B557E" w:rsidP="00454847">
      <w:pPr>
        <w:jc w:val="center"/>
        <w:rPr>
          <w:rFonts w:eastAsia="SimSun"/>
          <w:sz w:val="20"/>
          <w:szCs w:val="20"/>
          <w:lang w:val="uk-UA" w:eastAsia="uk-UA"/>
        </w:rPr>
      </w:pPr>
    </w:p>
    <w:p w:rsidR="00454847" w:rsidRPr="00AE7664" w:rsidRDefault="00454847" w:rsidP="00454847">
      <w:pPr>
        <w:jc w:val="right"/>
        <w:rPr>
          <w:rFonts w:eastAsia="SimSun"/>
          <w:sz w:val="20"/>
          <w:szCs w:val="20"/>
          <w:lang w:val="uk-UA" w:eastAsia="uk-UA"/>
        </w:rPr>
      </w:pPr>
      <w:r w:rsidRPr="00AE7664">
        <w:rPr>
          <w:rFonts w:eastAsia="SimSun"/>
          <w:sz w:val="20"/>
          <w:szCs w:val="20"/>
          <w:lang w:val="uk-UA" w:eastAsia="uk-UA"/>
        </w:rPr>
        <w:lastRenderedPageBreak/>
        <w:t xml:space="preserve">                                                                                                         </w:t>
      </w:r>
      <w:r>
        <w:rPr>
          <w:rFonts w:eastAsia="SimSun"/>
          <w:sz w:val="20"/>
          <w:szCs w:val="20"/>
          <w:lang w:val="uk-UA" w:eastAsia="uk-UA"/>
        </w:rPr>
        <w:t xml:space="preserve">                    Затверджено</w:t>
      </w:r>
    </w:p>
    <w:p w:rsidR="00454847" w:rsidRPr="00AE7664" w:rsidRDefault="00454847" w:rsidP="00454847">
      <w:pPr>
        <w:jc w:val="right"/>
        <w:rPr>
          <w:rFonts w:eastAsia="SimSun"/>
          <w:sz w:val="20"/>
          <w:szCs w:val="20"/>
          <w:lang w:val="uk-UA" w:eastAsia="uk-UA"/>
        </w:rPr>
      </w:pPr>
      <w:r w:rsidRPr="00AE7664">
        <w:rPr>
          <w:rFonts w:eastAsia="SimSun"/>
          <w:sz w:val="20"/>
          <w:szCs w:val="20"/>
          <w:lang w:val="uk-UA" w:eastAsia="uk-UA"/>
        </w:rPr>
        <w:t xml:space="preserve">                                                                                                                      </w:t>
      </w:r>
      <w:r>
        <w:rPr>
          <w:rFonts w:eastAsia="SimSun"/>
          <w:sz w:val="20"/>
          <w:szCs w:val="20"/>
          <w:lang w:val="uk-UA" w:eastAsia="uk-UA"/>
        </w:rPr>
        <w:t>Р</w:t>
      </w:r>
      <w:r w:rsidRPr="00AE7664">
        <w:rPr>
          <w:rFonts w:eastAsia="SimSun"/>
          <w:sz w:val="20"/>
          <w:szCs w:val="20"/>
          <w:lang w:val="uk-UA" w:eastAsia="uk-UA"/>
        </w:rPr>
        <w:t>ішення</w:t>
      </w:r>
      <w:r w:rsidR="000C02C5">
        <w:rPr>
          <w:rFonts w:eastAsia="SimSun"/>
          <w:sz w:val="20"/>
          <w:szCs w:val="20"/>
          <w:lang w:val="uk-UA" w:eastAsia="uk-UA"/>
        </w:rPr>
        <w:t>м 23</w:t>
      </w:r>
      <w:r>
        <w:rPr>
          <w:rFonts w:eastAsia="SimSun"/>
          <w:sz w:val="20"/>
          <w:szCs w:val="20"/>
          <w:lang w:val="uk-UA" w:eastAsia="uk-UA"/>
        </w:rPr>
        <w:t xml:space="preserve"> </w:t>
      </w:r>
      <w:r w:rsidRPr="00AE7664">
        <w:rPr>
          <w:rFonts w:eastAsia="SimSun"/>
          <w:sz w:val="20"/>
          <w:szCs w:val="20"/>
          <w:lang w:val="uk-UA" w:eastAsia="uk-UA"/>
        </w:rPr>
        <w:t>сесії УІ-го скликання</w:t>
      </w:r>
    </w:p>
    <w:p w:rsidR="00454847" w:rsidRPr="00AE7664" w:rsidRDefault="00454847" w:rsidP="00454847">
      <w:pPr>
        <w:jc w:val="right"/>
        <w:rPr>
          <w:rFonts w:eastAsia="SimSun"/>
          <w:sz w:val="20"/>
          <w:szCs w:val="20"/>
          <w:lang w:val="uk-UA" w:eastAsia="uk-UA"/>
        </w:rPr>
      </w:pPr>
      <w:r w:rsidRPr="00AE7664">
        <w:rPr>
          <w:rFonts w:eastAsia="SimSun"/>
          <w:sz w:val="20"/>
          <w:szCs w:val="20"/>
          <w:lang w:val="uk-UA" w:eastAsia="uk-UA"/>
        </w:rPr>
        <w:t xml:space="preserve">                                                                                                    </w:t>
      </w:r>
      <w:r w:rsidR="000C02C5">
        <w:rPr>
          <w:rFonts w:eastAsia="SimSun"/>
          <w:sz w:val="20"/>
          <w:szCs w:val="20"/>
          <w:lang w:val="uk-UA" w:eastAsia="uk-UA"/>
        </w:rPr>
        <w:t>Тарасі</w:t>
      </w:r>
      <w:r>
        <w:rPr>
          <w:rFonts w:eastAsia="SimSun"/>
          <w:sz w:val="20"/>
          <w:szCs w:val="20"/>
          <w:lang w:val="uk-UA" w:eastAsia="uk-UA"/>
        </w:rPr>
        <w:t xml:space="preserve">вської сільської </w:t>
      </w:r>
      <w:r w:rsidRPr="00AE7664">
        <w:rPr>
          <w:rFonts w:eastAsia="SimSun"/>
          <w:sz w:val="20"/>
          <w:szCs w:val="20"/>
          <w:lang w:val="uk-UA" w:eastAsia="uk-UA"/>
        </w:rPr>
        <w:t xml:space="preserve"> ради </w:t>
      </w:r>
    </w:p>
    <w:p w:rsidR="00454847" w:rsidRPr="00AE7664" w:rsidRDefault="00454847" w:rsidP="00454847">
      <w:pPr>
        <w:jc w:val="right"/>
        <w:rPr>
          <w:rFonts w:eastAsia="SimSun"/>
          <w:b/>
          <w:sz w:val="20"/>
          <w:szCs w:val="20"/>
          <w:lang w:val="uk-UA" w:eastAsia="uk-UA"/>
        </w:rPr>
      </w:pPr>
      <w:r w:rsidRPr="00AE7664">
        <w:rPr>
          <w:rFonts w:eastAsia="SimSun"/>
          <w:sz w:val="20"/>
          <w:szCs w:val="20"/>
          <w:lang w:val="uk-UA" w:eastAsia="uk-UA"/>
        </w:rPr>
        <w:t xml:space="preserve">                                                                                                               від </w:t>
      </w:r>
      <w:r w:rsidR="000C02C5">
        <w:rPr>
          <w:rFonts w:eastAsia="SimSun"/>
          <w:sz w:val="20"/>
          <w:szCs w:val="20"/>
          <w:lang w:val="uk-UA" w:eastAsia="uk-UA"/>
        </w:rPr>
        <w:t>30</w:t>
      </w:r>
      <w:r>
        <w:rPr>
          <w:rFonts w:eastAsia="SimSun"/>
          <w:sz w:val="20"/>
          <w:szCs w:val="20"/>
          <w:lang w:val="uk-UA" w:eastAsia="uk-UA"/>
        </w:rPr>
        <w:t>.01.2015 року</w:t>
      </w:r>
      <w:r w:rsidRPr="00AE7664">
        <w:rPr>
          <w:rFonts w:eastAsia="SimSun"/>
          <w:sz w:val="20"/>
          <w:szCs w:val="20"/>
          <w:lang w:val="uk-UA" w:eastAsia="uk-UA"/>
        </w:rPr>
        <w:t xml:space="preserve"> №</w:t>
      </w:r>
      <w:r w:rsidR="000C02C5">
        <w:rPr>
          <w:rFonts w:eastAsia="SimSun"/>
          <w:sz w:val="20"/>
          <w:szCs w:val="20"/>
          <w:lang w:val="uk-UA" w:eastAsia="uk-UA"/>
        </w:rPr>
        <w:t xml:space="preserve"> 302</w:t>
      </w:r>
      <w:r w:rsidRPr="00AE7664">
        <w:rPr>
          <w:rFonts w:eastAsia="SimSun"/>
          <w:sz w:val="20"/>
          <w:szCs w:val="20"/>
          <w:lang w:val="uk-UA" w:eastAsia="uk-UA"/>
        </w:rPr>
        <w:t xml:space="preserve">                                            </w:t>
      </w:r>
    </w:p>
    <w:p w:rsidR="00454847" w:rsidRPr="00AE7664" w:rsidRDefault="00454847" w:rsidP="00454847">
      <w:pPr>
        <w:jc w:val="center"/>
        <w:rPr>
          <w:rFonts w:eastAsia="SimSun"/>
          <w:b/>
          <w:sz w:val="20"/>
          <w:szCs w:val="20"/>
          <w:lang w:val="uk-UA" w:eastAsia="uk-UA"/>
        </w:rPr>
      </w:pPr>
      <w:r w:rsidRPr="00AE7664">
        <w:rPr>
          <w:rFonts w:eastAsia="SimSun"/>
          <w:b/>
          <w:sz w:val="20"/>
          <w:szCs w:val="20"/>
          <w:lang w:val="uk-UA" w:eastAsia="uk-UA"/>
        </w:rPr>
        <w:t xml:space="preserve">Положення </w:t>
      </w:r>
    </w:p>
    <w:p w:rsidR="00454847" w:rsidRPr="00AE7664" w:rsidRDefault="00454847" w:rsidP="00454847">
      <w:pPr>
        <w:jc w:val="center"/>
        <w:rPr>
          <w:rFonts w:eastAsia="SimSun"/>
          <w:b/>
          <w:sz w:val="20"/>
          <w:szCs w:val="20"/>
          <w:lang w:val="uk-UA" w:eastAsia="uk-UA"/>
        </w:rPr>
      </w:pPr>
      <w:r w:rsidRPr="00AE7664">
        <w:rPr>
          <w:rFonts w:eastAsia="SimSun"/>
          <w:b/>
          <w:sz w:val="20"/>
          <w:szCs w:val="20"/>
          <w:lang w:val="uk-UA" w:eastAsia="uk-UA"/>
        </w:rPr>
        <w:t>про порядок обчислення і сплати ту</w:t>
      </w:r>
      <w:r>
        <w:rPr>
          <w:rFonts w:eastAsia="SimSun"/>
          <w:b/>
          <w:sz w:val="20"/>
          <w:szCs w:val="20"/>
          <w:lang w:val="uk-UA" w:eastAsia="uk-UA"/>
        </w:rPr>
        <w:t xml:space="preserve">ристичного збору на території </w:t>
      </w:r>
      <w:r w:rsidRPr="00AE7664">
        <w:rPr>
          <w:rFonts w:eastAsia="SimSun"/>
          <w:b/>
          <w:sz w:val="20"/>
          <w:szCs w:val="20"/>
          <w:lang w:val="uk-UA" w:eastAsia="uk-UA"/>
        </w:rPr>
        <w:t xml:space="preserve"> с.</w:t>
      </w:r>
      <w:r w:rsidR="000C02C5">
        <w:rPr>
          <w:rFonts w:eastAsia="SimSun"/>
          <w:b/>
          <w:sz w:val="20"/>
          <w:szCs w:val="20"/>
          <w:lang w:val="uk-UA" w:eastAsia="uk-UA"/>
        </w:rPr>
        <w:t>Тарасівка</w:t>
      </w:r>
    </w:p>
    <w:p w:rsidR="00454847" w:rsidRPr="00706972" w:rsidRDefault="00454847" w:rsidP="00454847">
      <w:pPr>
        <w:jc w:val="center"/>
        <w:outlineLvl w:val="1"/>
        <w:rPr>
          <w:rFonts w:eastAsia="SimSun"/>
          <w:bCs/>
          <w:sz w:val="20"/>
          <w:szCs w:val="20"/>
          <w:lang w:val="uk-UA" w:eastAsia="uk-UA"/>
        </w:rPr>
      </w:pPr>
      <w:r w:rsidRPr="00706972">
        <w:rPr>
          <w:rFonts w:eastAsia="SimSun"/>
          <w:bCs/>
          <w:sz w:val="20"/>
          <w:szCs w:val="20"/>
          <w:lang w:val="uk-UA" w:eastAsia="uk-UA"/>
        </w:rPr>
        <w:t>(нова редакція)</w:t>
      </w:r>
    </w:p>
    <w:p w:rsidR="00454847" w:rsidRPr="00AE7664" w:rsidRDefault="00454847" w:rsidP="00CE3185">
      <w:pPr>
        <w:rPr>
          <w:rFonts w:eastAsia="SimSun"/>
          <w:b/>
          <w:sz w:val="20"/>
          <w:szCs w:val="20"/>
          <w:lang w:val="uk-UA" w:eastAsia="uk-UA"/>
        </w:rPr>
      </w:pPr>
    </w:p>
    <w:p w:rsidR="00454847" w:rsidRPr="00AE7664" w:rsidRDefault="00454847" w:rsidP="00454847">
      <w:pPr>
        <w:jc w:val="center"/>
        <w:rPr>
          <w:rFonts w:eastAsia="SimSun"/>
          <w:b/>
          <w:sz w:val="20"/>
          <w:szCs w:val="20"/>
          <w:lang w:val="uk-UA" w:eastAsia="uk-UA"/>
        </w:rPr>
      </w:pPr>
      <w:r w:rsidRPr="00AE7664">
        <w:rPr>
          <w:rFonts w:eastAsia="SimSun"/>
          <w:b/>
          <w:sz w:val="20"/>
          <w:szCs w:val="20"/>
          <w:lang w:val="uk-UA" w:eastAsia="uk-UA"/>
        </w:rPr>
        <w:t>1.Загальні положення</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1.1.Туристичний збір – це місцевий збір, кошти від якого зараховуються до міського бюджету.</w:t>
      </w:r>
    </w:p>
    <w:p w:rsidR="00454847" w:rsidRPr="00AE7664" w:rsidRDefault="00454847" w:rsidP="00454847">
      <w:pPr>
        <w:ind w:firstLine="708"/>
        <w:jc w:val="both"/>
        <w:rPr>
          <w:rFonts w:eastAsia="SimSun"/>
          <w:sz w:val="20"/>
          <w:szCs w:val="20"/>
          <w:lang w:val="uk-UA" w:eastAsia="uk-UA"/>
        </w:rPr>
      </w:pPr>
    </w:p>
    <w:p w:rsidR="00454847" w:rsidRPr="00AE7664" w:rsidRDefault="00454847" w:rsidP="00454847">
      <w:pPr>
        <w:jc w:val="center"/>
        <w:rPr>
          <w:rFonts w:eastAsia="SimSun"/>
          <w:b/>
          <w:sz w:val="20"/>
          <w:szCs w:val="20"/>
          <w:lang w:val="uk-UA" w:eastAsia="uk-UA"/>
        </w:rPr>
      </w:pPr>
      <w:r w:rsidRPr="00AE7664">
        <w:rPr>
          <w:rFonts w:eastAsia="SimSun"/>
          <w:b/>
          <w:sz w:val="20"/>
          <w:szCs w:val="20"/>
          <w:lang w:val="uk-UA" w:eastAsia="uk-UA"/>
        </w:rPr>
        <w:t>2.Платники збору</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2.1.Платниками збору є громадяни України, іноземці, а також особи без громадянства, які прибувають на територію с.</w:t>
      </w:r>
      <w:r w:rsidR="000C02C5">
        <w:rPr>
          <w:rFonts w:eastAsia="SimSun"/>
          <w:sz w:val="20"/>
          <w:szCs w:val="20"/>
          <w:lang w:val="uk-UA" w:eastAsia="uk-UA"/>
        </w:rPr>
        <w:t>Тарасівка</w:t>
      </w:r>
      <w:r w:rsidRPr="00AE7664">
        <w:rPr>
          <w:rFonts w:eastAsia="SimSun"/>
          <w:sz w:val="20"/>
          <w:szCs w:val="20"/>
          <w:lang w:val="uk-UA" w:eastAsia="uk-UA"/>
        </w:rPr>
        <w:t xml:space="preserve"> та отримують (споживають) послуги з тимчасового проживання (ночівлі) із зобов’язанням залишити місце перебування в зазначений строк.</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2.2. Платниками збору не можуть бути особи, які:</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 xml:space="preserve">а) постійно проживають, у тому числі на умовах договорів найму, на території </w:t>
      </w:r>
      <w:r w:rsidR="000C02C5">
        <w:rPr>
          <w:rFonts w:eastAsia="SimSun"/>
          <w:sz w:val="20"/>
          <w:szCs w:val="20"/>
          <w:lang w:val="uk-UA" w:eastAsia="uk-UA"/>
        </w:rPr>
        <w:t>Тарасі</w:t>
      </w:r>
      <w:r>
        <w:rPr>
          <w:rFonts w:eastAsia="SimSun"/>
          <w:sz w:val="20"/>
          <w:szCs w:val="20"/>
          <w:lang w:val="uk-UA" w:eastAsia="uk-UA"/>
        </w:rPr>
        <w:t>вської сільської</w:t>
      </w:r>
      <w:r w:rsidRPr="00AE7664">
        <w:rPr>
          <w:rFonts w:eastAsia="SimSun"/>
          <w:sz w:val="20"/>
          <w:szCs w:val="20"/>
          <w:lang w:val="uk-UA" w:eastAsia="uk-UA"/>
        </w:rPr>
        <w:t xml:space="preserve"> ради;</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б) особи, які прибули у відрядження;</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в) інваліди, діти-інваліди та особи, що супроводжують інвалідів І групи або дітей-інвалідів (не більше одного супроводжуючого);</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г) ветерани війни;</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д) учасники ліквідації наслідків аварії на Чорнобильській АЕС;</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 xml:space="preserve">е)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 особи, які прибули за путівками та </w:t>
      </w:r>
      <w:r w:rsidR="000C02C5">
        <w:rPr>
          <w:rFonts w:eastAsia="SimSun"/>
          <w:sz w:val="20"/>
          <w:szCs w:val="20"/>
          <w:lang w:val="uk-UA" w:eastAsia="uk-UA"/>
        </w:rPr>
        <w:pgNum/>
      </w:r>
      <w:r w:rsidR="000C02C5">
        <w:rPr>
          <w:rFonts w:eastAsia="SimSun"/>
          <w:sz w:val="20"/>
          <w:szCs w:val="20"/>
          <w:lang w:val="uk-UA" w:eastAsia="uk-UA"/>
        </w:rPr>
        <w:t>урсівками</w:t>
      </w:r>
      <w:r w:rsidRPr="00AE7664">
        <w:rPr>
          <w:rFonts w:eastAsia="SimSun"/>
          <w:sz w:val="20"/>
          <w:szCs w:val="20"/>
          <w:lang w:val="uk-UA" w:eastAsia="uk-UA"/>
        </w:rPr>
        <w:t xml:space="preserve"> в санаторії та пансіонати.</w:t>
      </w:r>
    </w:p>
    <w:p w:rsidR="00454847" w:rsidRPr="00AE7664" w:rsidRDefault="000C02C5" w:rsidP="00454847">
      <w:pPr>
        <w:ind w:left="180" w:firstLine="540"/>
        <w:jc w:val="both"/>
        <w:rPr>
          <w:rFonts w:eastAsia="SimSun"/>
          <w:sz w:val="20"/>
          <w:szCs w:val="20"/>
          <w:lang w:val="uk-UA" w:eastAsia="uk-UA"/>
        </w:rPr>
      </w:pPr>
      <w:r>
        <w:rPr>
          <w:rFonts w:eastAsia="SimSun"/>
          <w:sz w:val="20"/>
          <w:szCs w:val="20"/>
          <w:lang w:val="uk-UA" w:eastAsia="uk-UA"/>
        </w:rPr>
        <w:t>Ж</w:t>
      </w:r>
      <w:r w:rsidR="00454847">
        <w:rPr>
          <w:rFonts w:eastAsia="SimSun"/>
          <w:sz w:val="20"/>
          <w:szCs w:val="20"/>
          <w:lang w:val="uk-UA" w:eastAsia="uk-UA"/>
        </w:rPr>
        <w:t xml:space="preserve">) діти віком до 18 років; </w:t>
      </w:r>
    </w:p>
    <w:p w:rsidR="00454847" w:rsidRPr="00AE7664" w:rsidRDefault="00454847" w:rsidP="00454847">
      <w:pPr>
        <w:ind w:left="180" w:firstLine="540"/>
        <w:jc w:val="both"/>
        <w:rPr>
          <w:rFonts w:eastAsia="SimSun"/>
          <w:sz w:val="20"/>
          <w:szCs w:val="20"/>
          <w:lang w:val="uk-UA" w:eastAsia="uk-UA"/>
        </w:rPr>
      </w:pPr>
      <w:r w:rsidRPr="00AE7664">
        <w:rPr>
          <w:rFonts w:eastAsia="SimSun"/>
          <w:sz w:val="20"/>
          <w:szCs w:val="20"/>
          <w:lang w:val="uk-UA" w:eastAsia="uk-UA"/>
        </w:rPr>
        <w:t>з) дитячі лікувально-профілактичні, фізкультурно-оздоровчі та санаторно-курортні заклади. ».</w:t>
      </w:r>
    </w:p>
    <w:p w:rsidR="00454847" w:rsidRPr="00AE7664" w:rsidRDefault="00454847" w:rsidP="00CE3185">
      <w:pPr>
        <w:jc w:val="both"/>
        <w:rPr>
          <w:rFonts w:eastAsia="SimSun"/>
          <w:sz w:val="20"/>
          <w:szCs w:val="20"/>
          <w:lang w:val="uk-UA" w:eastAsia="uk-UA"/>
        </w:rPr>
      </w:pPr>
    </w:p>
    <w:p w:rsidR="00454847" w:rsidRPr="00AE7664" w:rsidRDefault="00454847" w:rsidP="00454847">
      <w:pPr>
        <w:jc w:val="center"/>
        <w:rPr>
          <w:rFonts w:eastAsia="SimSun"/>
          <w:b/>
          <w:sz w:val="20"/>
          <w:szCs w:val="20"/>
          <w:lang w:val="uk-UA" w:eastAsia="uk-UA"/>
        </w:rPr>
      </w:pPr>
      <w:r w:rsidRPr="00AE7664">
        <w:rPr>
          <w:rFonts w:eastAsia="SimSun"/>
          <w:b/>
          <w:sz w:val="20"/>
          <w:szCs w:val="20"/>
          <w:lang w:val="uk-UA" w:eastAsia="uk-UA"/>
        </w:rPr>
        <w:t>3. Ставки збору</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 xml:space="preserve">3.1. Cтавка встановлюється </w:t>
      </w:r>
      <w:r w:rsidRPr="00AE7664">
        <w:rPr>
          <w:rFonts w:eastAsia="SimSun"/>
          <w:b/>
          <w:sz w:val="20"/>
          <w:szCs w:val="20"/>
          <w:lang w:val="uk-UA" w:eastAsia="uk-UA"/>
        </w:rPr>
        <w:t>у розмірі 1 відсотка до бази справляння збору</w:t>
      </w:r>
      <w:r w:rsidRPr="00AE7664">
        <w:rPr>
          <w:rFonts w:eastAsia="SimSun"/>
          <w:sz w:val="20"/>
          <w:szCs w:val="20"/>
          <w:lang w:val="uk-UA" w:eastAsia="uk-UA"/>
        </w:rPr>
        <w:t>, визначеної пунктом 4 цієї статті.</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4.База справляння збору</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4.1. Базою справляння є вартість усього періоду проживання (ночівлі) в місцях, визначених пунктом 5.1 цього Положення, за вирахуванням податку на додану вартість.</w:t>
      </w:r>
    </w:p>
    <w:p w:rsidR="00454847" w:rsidRPr="00AE7664" w:rsidRDefault="00454847" w:rsidP="00CE3185">
      <w:pPr>
        <w:ind w:firstLine="708"/>
        <w:jc w:val="both"/>
        <w:rPr>
          <w:rFonts w:eastAsia="SimSun"/>
          <w:sz w:val="20"/>
          <w:szCs w:val="20"/>
          <w:lang w:val="uk-UA" w:eastAsia="uk-UA"/>
        </w:rPr>
      </w:pPr>
      <w:r w:rsidRPr="00AE7664">
        <w:rPr>
          <w:rFonts w:eastAsia="SimSun"/>
          <w:sz w:val="20"/>
          <w:szCs w:val="20"/>
          <w:lang w:val="uk-UA" w:eastAsia="uk-UA"/>
        </w:rPr>
        <w:t>4.2.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rsidR="00454847" w:rsidRPr="00AE7664" w:rsidRDefault="00454847" w:rsidP="00454847">
      <w:pPr>
        <w:jc w:val="center"/>
        <w:rPr>
          <w:rFonts w:eastAsia="SimSun"/>
          <w:b/>
          <w:sz w:val="20"/>
          <w:szCs w:val="20"/>
          <w:lang w:val="uk-UA" w:eastAsia="uk-UA"/>
        </w:rPr>
      </w:pPr>
      <w:r w:rsidRPr="00AE7664">
        <w:rPr>
          <w:rFonts w:eastAsia="SimSun"/>
          <w:b/>
          <w:sz w:val="20"/>
          <w:szCs w:val="20"/>
          <w:lang w:val="uk-UA" w:eastAsia="uk-UA"/>
        </w:rPr>
        <w:t>5. Податкові агенти</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5.1. Справляння збору може здійснюватися:</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454847" w:rsidRPr="00CE3185" w:rsidRDefault="00454847" w:rsidP="00CE3185">
      <w:pPr>
        <w:ind w:firstLine="708"/>
        <w:jc w:val="both"/>
        <w:rPr>
          <w:rFonts w:eastAsia="SimSun"/>
          <w:sz w:val="20"/>
          <w:szCs w:val="20"/>
          <w:lang w:val="uk-UA" w:eastAsia="uk-UA"/>
        </w:rPr>
      </w:pPr>
      <w:r w:rsidRPr="00AE7664">
        <w:rPr>
          <w:rFonts w:eastAsia="SimSun"/>
          <w:sz w:val="20"/>
          <w:szCs w:val="20"/>
          <w:lang w:val="uk-UA" w:eastAsia="uk-UA"/>
        </w:rPr>
        <w:t xml:space="preserve">в) юридичними особами або фізичними особами </w:t>
      </w:r>
      <w:r w:rsidR="000C02C5">
        <w:rPr>
          <w:rFonts w:eastAsia="SimSun"/>
          <w:sz w:val="20"/>
          <w:szCs w:val="20"/>
          <w:lang w:val="uk-UA" w:eastAsia="uk-UA"/>
        </w:rPr>
        <w:t>–</w:t>
      </w:r>
      <w:r w:rsidRPr="00AE7664">
        <w:rPr>
          <w:rFonts w:eastAsia="SimSun"/>
          <w:sz w:val="20"/>
          <w:szCs w:val="20"/>
          <w:lang w:val="uk-UA" w:eastAsia="uk-UA"/>
        </w:rPr>
        <w:t xml:space="preserve"> підприємцями, які уповноважуються Тячівською міською радою справляти збір на умовах договору, укладен</w:t>
      </w:r>
      <w:r w:rsidR="00CE3185">
        <w:rPr>
          <w:rFonts w:eastAsia="SimSun"/>
          <w:sz w:val="20"/>
          <w:szCs w:val="20"/>
          <w:lang w:val="uk-UA" w:eastAsia="uk-UA"/>
        </w:rPr>
        <w:t>ого з Тячівською міською радою.</w:t>
      </w:r>
    </w:p>
    <w:p w:rsidR="00454847" w:rsidRPr="00AE7664" w:rsidRDefault="00454847" w:rsidP="00454847">
      <w:pPr>
        <w:jc w:val="center"/>
        <w:rPr>
          <w:rFonts w:eastAsia="SimSun"/>
          <w:b/>
          <w:sz w:val="20"/>
          <w:szCs w:val="20"/>
          <w:lang w:val="uk-UA" w:eastAsia="uk-UA"/>
        </w:rPr>
      </w:pPr>
      <w:r w:rsidRPr="00AE7664">
        <w:rPr>
          <w:rFonts w:eastAsia="SimSun"/>
          <w:b/>
          <w:sz w:val="20"/>
          <w:szCs w:val="20"/>
          <w:lang w:val="uk-UA" w:eastAsia="uk-UA"/>
        </w:rPr>
        <w:t>6.Податковий (звітний) період</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6.1. Базовий податковий (звітний) період дорівнює календарному кварталу.</w:t>
      </w:r>
    </w:p>
    <w:p w:rsidR="00454847" w:rsidRPr="00AE7664" w:rsidRDefault="00454847" w:rsidP="00454847">
      <w:pPr>
        <w:jc w:val="both"/>
        <w:rPr>
          <w:rFonts w:eastAsia="SimSun"/>
          <w:sz w:val="20"/>
          <w:szCs w:val="20"/>
          <w:lang w:val="uk-UA" w:eastAsia="uk-UA"/>
        </w:rPr>
      </w:pPr>
    </w:p>
    <w:p w:rsidR="00454847" w:rsidRPr="00AE7664" w:rsidRDefault="00454847" w:rsidP="00454847">
      <w:pPr>
        <w:ind w:firstLine="708"/>
        <w:jc w:val="both"/>
        <w:rPr>
          <w:rFonts w:eastAsia="SimSun"/>
          <w:b/>
          <w:sz w:val="20"/>
          <w:szCs w:val="20"/>
          <w:lang w:val="uk-UA" w:eastAsia="uk-UA"/>
        </w:rPr>
      </w:pPr>
    </w:p>
    <w:p w:rsidR="00454847" w:rsidRDefault="00454847" w:rsidP="00454847">
      <w:pPr>
        <w:jc w:val="center"/>
        <w:rPr>
          <w:rFonts w:eastAsia="SimSun"/>
          <w:b/>
          <w:sz w:val="16"/>
          <w:szCs w:val="16"/>
          <w:lang w:val="uk-UA" w:eastAsia="uk-UA"/>
        </w:rPr>
      </w:pPr>
    </w:p>
    <w:p w:rsidR="00454847" w:rsidRDefault="00454847" w:rsidP="00454847">
      <w:pPr>
        <w:jc w:val="center"/>
        <w:rPr>
          <w:rFonts w:eastAsia="SimSun"/>
          <w:b/>
          <w:sz w:val="16"/>
          <w:szCs w:val="16"/>
          <w:lang w:val="uk-UA" w:eastAsia="uk-UA"/>
        </w:rPr>
      </w:pPr>
    </w:p>
    <w:p w:rsidR="00454847" w:rsidRDefault="00454847" w:rsidP="00454847">
      <w:pPr>
        <w:jc w:val="center"/>
        <w:rPr>
          <w:rFonts w:eastAsia="SimSun"/>
          <w:b/>
          <w:sz w:val="16"/>
          <w:szCs w:val="16"/>
          <w:lang w:val="uk-UA" w:eastAsia="uk-UA"/>
        </w:rPr>
      </w:pPr>
    </w:p>
    <w:p w:rsidR="00454847" w:rsidRDefault="00454847" w:rsidP="00454847">
      <w:pPr>
        <w:jc w:val="center"/>
        <w:rPr>
          <w:rFonts w:eastAsia="SimSun"/>
          <w:b/>
          <w:sz w:val="16"/>
          <w:szCs w:val="16"/>
          <w:lang w:val="uk-UA" w:eastAsia="uk-UA"/>
        </w:rPr>
      </w:pPr>
    </w:p>
    <w:p w:rsidR="00454847" w:rsidRDefault="000C02C5" w:rsidP="000C02C5">
      <w:pPr>
        <w:rPr>
          <w:rFonts w:eastAsia="SimSun"/>
          <w:sz w:val="28"/>
          <w:szCs w:val="28"/>
          <w:lang w:val="uk-UA" w:eastAsia="uk-UA"/>
        </w:rPr>
      </w:pPr>
      <w:r w:rsidRPr="000C02C5">
        <w:rPr>
          <w:rFonts w:eastAsia="SimSun"/>
          <w:sz w:val="28"/>
          <w:szCs w:val="28"/>
          <w:lang w:val="uk-UA" w:eastAsia="uk-UA"/>
        </w:rPr>
        <w:t xml:space="preserve">Сільський голова                                                         </w:t>
      </w:r>
      <w:r w:rsidR="00CE3185">
        <w:rPr>
          <w:rFonts w:eastAsia="SimSun"/>
          <w:sz w:val="28"/>
          <w:szCs w:val="28"/>
          <w:lang w:val="uk-UA" w:eastAsia="uk-UA"/>
        </w:rPr>
        <w:t>Л.В.Руснак</w:t>
      </w:r>
    </w:p>
    <w:p w:rsidR="00CE3185" w:rsidRPr="000C02C5" w:rsidRDefault="00CE3185" w:rsidP="000C02C5">
      <w:pPr>
        <w:rPr>
          <w:rFonts w:eastAsia="SimSun"/>
          <w:sz w:val="28"/>
          <w:szCs w:val="28"/>
          <w:lang w:val="uk-UA" w:eastAsia="uk-UA"/>
        </w:rPr>
      </w:pPr>
    </w:p>
    <w:p w:rsidR="00454847" w:rsidRPr="00454847" w:rsidRDefault="00454847" w:rsidP="00454847">
      <w:pPr>
        <w:ind w:firstLine="708"/>
        <w:jc w:val="both"/>
        <w:rPr>
          <w:rFonts w:eastAsia="SimSun"/>
          <w:sz w:val="20"/>
          <w:szCs w:val="20"/>
          <w:lang w:eastAsia="uk-UA"/>
        </w:rPr>
      </w:pPr>
    </w:p>
    <w:p w:rsidR="00454847" w:rsidRDefault="00454847" w:rsidP="00454847">
      <w:pPr>
        <w:jc w:val="center"/>
        <w:rPr>
          <w:b/>
          <w:spacing w:val="80"/>
        </w:rPr>
      </w:pPr>
      <w:r>
        <w:object w:dxaOrig="983" w:dyaOrig="1160">
          <v:shape id="_x0000_i1031" type="#_x0000_t75" style="width:39.75pt;height:47.25pt" o:ole="" filled="t">
            <v:fill color2="black"/>
            <v:imagedata r:id="rId9" o:title=""/>
          </v:shape>
          <o:OLEObject Type="Embed" ProgID="Word.Document.8" ShapeID="_x0000_i1031" DrawAspect="Content" ObjectID="_1485782440" r:id="rId16"/>
        </w:object>
      </w:r>
    </w:p>
    <w:p w:rsidR="00454847" w:rsidRDefault="00454847" w:rsidP="00454847">
      <w:pPr>
        <w:spacing w:before="120" w:after="120"/>
        <w:ind w:right="51"/>
        <w:jc w:val="center"/>
        <w:rPr>
          <w:b/>
          <w:spacing w:val="80"/>
        </w:rPr>
      </w:pPr>
      <w:r>
        <w:rPr>
          <w:b/>
          <w:spacing w:val="80"/>
        </w:rPr>
        <w:t>УКРАЇНА</w:t>
      </w:r>
    </w:p>
    <w:p w:rsidR="00454847" w:rsidRPr="00B700D4" w:rsidRDefault="000C02C5" w:rsidP="00454847">
      <w:pPr>
        <w:spacing w:after="120"/>
        <w:ind w:right="50"/>
        <w:jc w:val="center"/>
        <w:rPr>
          <w:b/>
          <w:sz w:val="28"/>
          <w:szCs w:val="28"/>
        </w:rPr>
      </w:pPr>
      <w:r>
        <w:rPr>
          <w:b/>
          <w:sz w:val="28"/>
          <w:szCs w:val="28"/>
          <w:lang w:val="uk-UA"/>
        </w:rPr>
        <w:t>ТАРАСІ</w:t>
      </w:r>
      <w:r w:rsidR="00454847" w:rsidRPr="00B700D4">
        <w:rPr>
          <w:b/>
          <w:sz w:val="28"/>
          <w:szCs w:val="28"/>
        </w:rPr>
        <w:t xml:space="preserve">ВСЬКА СІЛЬСЬКА РАДА </w:t>
      </w:r>
    </w:p>
    <w:p w:rsidR="00454847" w:rsidRPr="00B700D4" w:rsidRDefault="00454847" w:rsidP="00454847">
      <w:pPr>
        <w:spacing w:after="120"/>
        <w:ind w:right="50"/>
        <w:jc w:val="center"/>
        <w:rPr>
          <w:sz w:val="28"/>
          <w:szCs w:val="28"/>
        </w:rPr>
      </w:pPr>
      <w:r w:rsidRPr="00B700D4">
        <w:rPr>
          <w:sz w:val="28"/>
          <w:szCs w:val="28"/>
        </w:rPr>
        <w:t xml:space="preserve">ТЯЧІВСЬКОГО  РАЙОНУ ЗАКАРПАТСЬКОЇ  ОБЛАСТІ </w:t>
      </w:r>
    </w:p>
    <w:p w:rsidR="00454847" w:rsidRDefault="00454847" w:rsidP="000C02C5">
      <w:pPr>
        <w:spacing w:after="120"/>
        <w:ind w:right="50"/>
        <w:jc w:val="center"/>
        <w:rPr>
          <w:b/>
          <w:sz w:val="28"/>
          <w:szCs w:val="28"/>
          <w:lang w:val="uk-UA"/>
        </w:rPr>
      </w:pPr>
      <w:r w:rsidRPr="00B700D4">
        <w:rPr>
          <w:b/>
          <w:sz w:val="28"/>
          <w:szCs w:val="28"/>
        </w:rPr>
        <w:t xml:space="preserve">двадцять </w:t>
      </w:r>
      <w:r w:rsidRPr="00B700D4">
        <w:rPr>
          <w:b/>
          <w:sz w:val="28"/>
          <w:szCs w:val="28"/>
          <w:lang w:val="uk-UA"/>
        </w:rPr>
        <w:t>друг</w:t>
      </w:r>
      <w:r w:rsidRPr="00B700D4">
        <w:rPr>
          <w:b/>
          <w:sz w:val="28"/>
          <w:szCs w:val="28"/>
        </w:rPr>
        <w:t xml:space="preserve">а сесія </w:t>
      </w:r>
      <w:r w:rsidRPr="00B700D4">
        <w:rPr>
          <w:b/>
          <w:sz w:val="28"/>
          <w:szCs w:val="28"/>
          <w:lang w:val="en-US"/>
        </w:rPr>
        <w:t>V</w:t>
      </w:r>
      <w:r w:rsidRPr="00B700D4">
        <w:rPr>
          <w:b/>
          <w:sz w:val="28"/>
          <w:szCs w:val="28"/>
        </w:rPr>
        <w:t>І скликання</w:t>
      </w:r>
    </w:p>
    <w:p w:rsidR="000C02C5" w:rsidRPr="000C02C5" w:rsidRDefault="000C02C5" w:rsidP="00454847">
      <w:pPr>
        <w:spacing w:after="120"/>
        <w:ind w:right="50"/>
        <w:jc w:val="center"/>
        <w:rPr>
          <w:b/>
          <w:sz w:val="28"/>
          <w:szCs w:val="28"/>
          <w:lang w:val="uk-UA"/>
        </w:rPr>
      </w:pPr>
      <w:r w:rsidRPr="00B700D4">
        <w:rPr>
          <w:b/>
          <w:sz w:val="28"/>
          <w:szCs w:val="28"/>
        </w:rPr>
        <w:t>друге засідання</w:t>
      </w:r>
    </w:p>
    <w:p w:rsidR="00454847" w:rsidRPr="00AA1EA8" w:rsidRDefault="00454847" w:rsidP="00454847">
      <w:pPr>
        <w:spacing w:after="120"/>
        <w:ind w:right="50"/>
        <w:jc w:val="center"/>
        <w:rPr>
          <w:b/>
          <w:sz w:val="36"/>
        </w:rPr>
      </w:pPr>
      <w:r>
        <w:rPr>
          <w:b/>
          <w:sz w:val="36"/>
        </w:rPr>
        <w:t>Р І Ш Е Н Н Я</w:t>
      </w:r>
    </w:p>
    <w:p w:rsidR="00454847" w:rsidRPr="00C51694" w:rsidRDefault="00454847" w:rsidP="00454847">
      <w:pPr>
        <w:ind w:right="-760"/>
        <w:rPr>
          <w:b/>
          <w:sz w:val="28"/>
          <w:szCs w:val="28"/>
        </w:rPr>
      </w:pPr>
      <w:r w:rsidRPr="00C51694">
        <w:rPr>
          <w:bCs/>
          <w:sz w:val="28"/>
          <w:szCs w:val="28"/>
        </w:rPr>
        <w:t xml:space="preserve">від « </w:t>
      </w:r>
      <w:r w:rsidR="000C02C5">
        <w:rPr>
          <w:bCs/>
          <w:sz w:val="28"/>
          <w:szCs w:val="28"/>
          <w:lang w:val="uk-UA"/>
        </w:rPr>
        <w:t>30</w:t>
      </w:r>
      <w:r w:rsidRPr="00C51694">
        <w:rPr>
          <w:bCs/>
          <w:sz w:val="28"/>
          <w:szCs w:val="28"/>
        </w:rPr>
        <w:t xml:space="preserve"> »  </w:t>
      </w:r>
      <w:r w:rsidRPr="00C51694">
        <w:rPr>
          <w:bCs/>
          <w:sz w:val="28"/>
          <w:szCs w:val="28"/>
          <w:lang w:val="uk-UA"/>
        </w:rPr>
        <w:t>січня</w:t>
      </w:r>
      <w:r w:rsidRPr="00C51694">
        <w:rPr>
          <w:bCs/>
          <w:sz w:val="28"/>
          <w:szCs w:val="28"/>
        </w:rPr>
        <w:t xml:space="preserve">  201</w:t>
      </w:r>
      <w:r w:rsidRPr="00C51694">
        <w:rPr>
          <w:bCs/>
          <w:sz w:val="28"/>
          <w:szCs w:val="28"/>
          <w:lang w:val="uk-UA"/>
        </w:rPr>
        <w:t>5</w:t>
      </w:r>
      <w:r w:rsidRPr="00C51694">
        <w:rPr>
          <w:bCs/>
          <w:sz w:val="28"/>
          <w:szCs w:val="28"/>
        </w:rPr>
        <w:t xml:space="preserve"> року  № </w:t>
      </w:r>
      <w:r w:rsidRPr="00C51694">
        <w:rPr>
          <w:b/>
          <w:sz w:val="28"/>
          <w:szCs w:val="28"/>
        </w:rPr>
        <w:t>3</w:t>
      </w:r>
      <w:r w:rsidR="000C02C5">
        <w:rPr>
          <w:b/>
          <w:sz w:val="28"/>
          <w:szCs w:val="28"/>
          <w:lang w:val="uk-UA"/>
        </w:rPr>
        <w:t>03</w:t>
      </w:r>
      <w:r w:rsidRPr="00C51694">
        <w:rPr>
          <w:b/>
          <w:sz w:val="28"/>
          <w:szCs w:val="28"/>
          <w:lang w:val="uk-UA"/>
        </w:rPr>
        <w:t xml:space="preserve"> </w:t>
      </w:r>
      <w:r w:rsidRPr="00C51694">
        <w:rPr>
          <w:b/>
          <w:sz w:val="28"/>
          <w:szCs w:val="28"/>
        </w:rPr>
        <w:t xml:space="preserve"> </w:t>
      </w:r>
    </w:p>
    <w:p w:rsidR="00454847" w:rsidRPr="00C51694" w:rsidRDefault="000C02C5" w:rsidP="00454847">
      <w:pPr>
        <w:ind w:left="-567" w:right="4728"/>
        <w:jc w:val="both"/>
        <w:rPr>
          <w:sz w:val="28"/>
          <w:szCs w:val="28"/>
          <w:lang w:val="uk-UA"/>
        </w:rPr>
      </w:pPr>
      <w:r>
        <w:rPr>
          <w:b/>
          <w:sz w:val="28"/>
          <w:szCs w:val="28"/>
        </w:rPr>
        <w:t xml:space="preserve">        </w:t>
      </w:r>
      <w:r>
        <w:rPr>
          <w:sz w:val="28"/>
          <w:szCs w:val="28"/>
        </w:rPr>
        <w:t xml:space="preserve">с. </w:t>
      </w:r>
      <w:r>
        <w:rPr>
          <w:sz w:val="28"/>
          <w:szCs w:val="28"/>
          <w:lang w:val="uk-UA"/>
        </w:rPr>
        <w:t>Тарасівка</w:t>
      </w:r>
      <w:r w:rsidR="00454847" w:rsidRPr="00C51694">
        <w:rPr>
          <w:sz w:val="28"/>
          <w:szCs w:val="28"/>
        </w:rPr>
        <w:t xml:space="preserve"> </w:t>
      </w:r>
    </w:p>
    <w:p w:rsidR="00454847" w:rsidRPr="00C51694" w:rsidRDefault="00454847" w:rsidP="00454847">
      <w:pPr>
        <w:jc w:val="both"/>
        <w:outlineLvl w:val="0"/>
        <w:rPr>
          <w:rFonts w:eastAsia="SimSun"/>
          <w:bCs/>
          <w:color w:val="000000"/>
          <w:kern w:val="36"/>
          <w:sz w:val="28"/>
          <w:szCs w:val="28"/>
          <w:lang w:val="uk-UA" w:eastAsia="uk-UA"/>
        </w:rPr>
      </w:pPr>
      <w:r w:rsidRPr="00C51694">
        <w:rPr>
          <w:rFonts w:eastAsia="SimSun"/>
          <w:bCs/>
          <w:color w:val="000000"/>
          <w:kern w:val="36"/>
          <w:sz w:val="28"/>
          <w:szCs w:val="28"/>
          <w:lang w:val="uk-UA" w:eastAsia="uk-UA"/>
        </w:rPr>
        <w:t xml:space="preserve">Про затвердження Положення про </w:t>
      </w:r>
    </w:p>
    <w:p w:rsidR="00454847" w:rsidRPr="00C51694" w:rsidRDefault="00454847" w:rsidP="00454847">
      <w:pPr>
        <w:jc w:val="both"/>
        <w:outlineLvl w:val="0"/>
        <w:rPr>
          <w:rFonts w:eastAsia="SimSun"/>
          <w:bCs/>
          <w:color w:val="000000"/>
          <w:kern w:val="36"/>
          <w:sz w:val="28"/>
          <w:szCs w:val="28"/>
          <w:lang w:val="uk-UA" w:eastAsia="uk-UA"/>
        </w:rPr>
      </w:pPr>
      <w:r w:rsidRPr="00C51694">
        <w:rPr>
          <w:rFonts w:eastAsia="SimSun"/>
          <w:bCs/>
          <w:color w:val="000000"/>
          <w:kern w:val="36"/>
          <w:sz w:val="28"/>
          <w:szCs w:val="28"/>
          <w:lang w:val="uk-UA" w:eastAsia="uk-UA"/>
        </w:rPr>
        <w:t>збір за місця для паркування</w:t>
      </w:r>
    </w:p>
    <w:p w:rsidR="00454847" w:rsidRPr="00C51694" w:rsidRDefault="00454847" w:rsidP="00454847">
      <w:pPr>
        <w:jc w:val="both"/>
        <w:outlineLvl w:val="0"/>
        <w:rPr>
          <w:rFonts w:eastAsia="SimSun"/>
          <w:bCs/>
          <w:color w:val="000000"/>
          <w:kern w:val="36"/>
          <w:sz w:val="28"/>
          <w:szCs w:val="28"/>
          <w:lang w:val="uk-UA" w:eastAsia="uk-UA"/>
        </w:rPr>
      </w:pPr>
      <w:r w:rsidRPr="00C51694">
        <w:rPr>
          <w:rFonts w:eastAsia="SimSun"/>
          <w:bCs/>
          <w:color w:val="000000"/>
          <w:kern w:val="36"/>
          <w:sz w:val="28"/>
          <w:szCs w:val="28"/>
          <w:lang w:val="uk-UA" w:eastAsia="uk-UA"/>
        </w:rPr>
        <w:t>транспортних засобів</w:t>
      </w:r>
    </w:p>
    <w:p w:rsidR="00454847" w:rsidRPr="00C51694" w:rsidRDefault="00454847" w:rsidP="00454847">
      <w:pPr>
        <w:jc w:val="both"/>
        <w:outlineLvl w:val="0"/>
        <w:rPr>
          <w:rFonts w:eastAsia="SimSun"/>
          <w:bCs/>
          <w:color w:val="000000"/>
          <w:kern w:val="36"/>
          <w:sz w:val="28"/>
          <w:szCs w:val="28"/>
          <w:lang w:val="uk-UA" w:eastAsia="uk-UA"/>
        </w:rPr>
      </w:pPr>
    </w:p>
    <w:p w:rsidR="00454847" w:rsidRPr="00C51694" w:rsidRDefault="00454847" w:rsidP="00454847">
      <w:pPr>
        <w:rPr>
          <w:rFonts w:eastAsia="SimSun"/>
          <w:color w:val="000000"/>
          <w:sz w:val="28"/>
          <w:szCs w:val="28"/>
          <w:lang w:val="uk-UA" w:eastAsia="uk-UA"/>
        </w:rPr>
      </w:pPr>
      <w:r>
        <w:rPr>
          <w:rFonts w:eastAsia="SimSun"/>
          <w:color w:val="000000"/>
          <w:sz w:val="28"/>
          <w:szCs w:val="28"/>
          <w:lang w:val="uk-UA" w:eastAsia="uk-UA"/>
        </w:rPr>
        <w:t xml:space="preserve">      Керуючись статтею </w:t>
      </w:r>
      <w:r w:rsidRPr="008B0482">
        <w:rPr>
          <w:rFonts w:eastAsia="SimSun"/>
          <w:color w:val="000000"/>
          <w:sz w:val="28"/>
          <w:szCs w:val="28"/>
          <w:lang w:val="uk-UA" w:eastAsia="uk-UA"/>
        </w:rPr>
        <w:t>26 Закону України «Про місцеве самоврядування в Україні»,  ст</w:t>
      </w:r>
      <w:r>
        <w:rPr>
          <w:rFonts w:eastAsia="SimSun"/>
          <w:color w:val="000000"/>
          <w:sz w:val="28"/>
          <w:szCs w:val="28"/>
          <w:lang w:val="uk-UA" w:eastAsia="uk-UA"/>
        </w:rPr>
        <w:t xml:space="preserve">аттями </w:t>
      </w:r>
      <w:r w:rsidRPr="008B0482">
        <w:rPr>
          <w:rFonts w:eastAsia="SimSun"/>
          <w:color w:val="000000"/>
          <w:sz w:val="28"/>
          <w:szCs w:val="28"/>
          <w:lang w:val="uk-UA" w:eastAsia="uk-UA"/>
        </w:rPr>
        <w:t xml:space="preserve">10, 268 Податкового кодексу України,    </w:t>
      </w:r>
    </w:p>
    <w:p w:rsidR="00454847" w:rsidRDefault="00454847" w:rsidP="00454847">
      <w:pPr>
        <w:ind w:firstLine="708"/>
        <w:jc w:val="center"/>
        <w:rPr>
          <w:b/>
          <w:bCs/>
          <w:sz w:val="28"/>
          <w:szCs w:val="28"/>
          <w:lang w:val="uk-UA"/>
        </w:rPr>
      </w:pPr>
      <w:r w:rsidRPr="00C51694">
        <w:rPr>
          <w:b/>
          <w:bCs/>
          <w:sz w:val="28"/>
          <w:szCs w:val="28"/>
          <w:lang w:val="uk-UA"/>
        </w:rPr>
        <w:t>сесія сільської ради вирішила:</w:t>
      </w:r>
    </w:p>
    <w:p w:rsidR="00454847" w:rsidRPr="00C66D51" w:rsidRDefault="00454847" w:rsidP="00454847">
      <w:pPr>
        <w:ind w:firstLine="708"/>
        <w:jc w:val="center"/>
        <w:rPr>
          <w:b/>
          <w:bCs/>
          <w:sz w:val="28"/>
          <w:szCs w:val="28"/>
          <w:lang w:val="uk-UA"/>
        </w:rPr>
      </w:pPr>
    </w:p>
    <w:p w:rsidR="00454847" w:rsidRPr="00C51694" w:rsidRDefault="00454847" w:rsidP="00454847">
      <w:pPr>
        <w:jc w:val="both"/>
        <w:rPr>
          <w:rFonts w:eastAsia="SimSun"/>
          <w:color w:val="000000"/>
          <w:sz w:val="28"/>
          <w:szCs w:val="28"/>
          <w:lang w:val="uk-UA" w:eastAsia="uk-UA"/>
        </w:rPr>
      </w:pPr>
      <w:r w:rsidRPr="00C51694">
        <w:rPr>
          <w:rFonts w:eastAsia="SimSun"/>
          <w:color w:val="000000"/>
          <w:sz w:val="28"/>
          <w:szCs w:val="28"/>
          <w:lang w:val="uk-UA" w:eastAsia="uk-UA"/>
        </w:rPr>
        <w:t xml:space="preserve">         1.Затвердити в новій редакції Положення про збір за місця для паркування транспортних засобів (додається).</w:t>
      </w:r>
    </w:p>
    <w:p w:rsidR="00454847" w:rsidRPr="00C51694" w:rsidRDefault="00454847" w:rsidP="00454847">
      <w:pPr>
        <w:ind w:firstLine="284"/>
        <w:jc w:val="both"/>
        <w:rPr>
          <w:bCs/>
          <w:sz w:val="28"/>
          <w:szCs w:val="28"/>
          <w:lang w:val="uk-UA"/>
        </w:rPr>
      </w:pPr>
      <w:r w:rsidRPr="00C51694">
        <w:rPr>
          <w:bCs/>
          <w:sz w:val="28"/>
          <w:szCs w:val="28"/>
          <w:lang w:val="uk-UA"/>
        </w:rPr>
        <w:tab/>
        <w:t>2.</w:t>
      </w:r>
      <w:r w:rsidRPr="00C66D51">
        <w:rPr>
          <w:bCs/>
          <w:sz w:val="28"/>
          <w:szCs w:val="28"/>
          <w:lang w:val="uk-UA"/>
        </w:rPr>
        <w:t xml:space="preserve"> </w:t>
      </w:r>
      <w:r w:rsidRPr="008B0482">
        <w:rPr>
          <w:bCs/>
          <w:sz w:val="28"/>
          <w:szCs w:val="28"/>
          <w:lang w:val="uk-UA"/>
        </w:rPr>
        <w:t xml:space="preserve">Оприлюднити дане рішення на офіційному </w:t>
      </w:r>
      <w:r w:rsidR="000C02C5">
        <w:rPr>
          <w:bCs/>
          <w:sz w:val="28"/>
          <w:szCs w:val="28"/>
          <w:lang w:val="uk-UA"/>
        </w:rPr>
        <w:t>стенді Тарасі</w:t>
      </w:r>
      <w:r w:rsidRPr="008B0482">
        <w:rPr>
          <w:bCs/>
          <w:sz w:val="28"/>
          <w:szCs w:val="28"/>
          <w:lang w:val="uk-UA"/>
        </w:rPr>
        <w:t xml:space="preserve">вської </w:t>
      </w:r>
      <w:r>
        <w:rPr>
          <w:bCs/>
          <w:sz w:val="28"/>
          <w:szCs w:val="28"/>
          <w:lang w:val="uk-UA"/>
        </w:rPr>
        <w:t>сіль</w:t>
      </w:r>
      <w:r w:rsidRPr="008B0482">
        <w:rPr>
          <w:bCs/>
          <w:sz w:val="28"/>
          <w:szCs w:val="28"/>
          <w:lang w:val="uk-UA"/>
        </w:rPr>
        <w:t>ської ради та надіслати Державній податковій інспекції у Тячівському районі для контролю за справлянням оплати.</w:t>
      </w:r>
    </w:p>
    <w:p w:rsidR="00454847" w:rsidRPr="00C51694" w:rsidRDefault="00454847" w:rsidP="00454847">
      <w:pPr>
        <w:tabs>
          <w:tab w:val="left" w:pos="2109"/>
        </w:tabs>
        <w:jc w:val="both"/>
        <w:rPr>
          <w:sz w:val="28"/>
          <w:szCs w:val="28"/>
        </w:rPr>
      </w:pPr>
      <w:r w:rsidRPr="00C51694">
        <w:rPr>
          <w:b/>
          <w:bCs/>
          <w:sz w:val="28"/>
          <w:szCs w:val="28"/>
          <w:lang w:val="uk-UA"/>
        </w:rPr>
        <w:t xml:space="preserve">          </w:t>
      </w:r>
      <w:r w:rsidRPr="00C51694">
        <w:rPr>
          <w:bCs/>
          <w:sz w:val="28"/>
          <w:szCs w:val="28"/>
          <w:lang w:val="uk-UA"/>
        </w:rPr>
        <w:t>3.</w:t>
      </w:r>
      <w:r w:rsidRPr="00C51694">
        <w:rPr>
          <w:sz w:val="28"/>
          <w:szCs w:val="28"/>
        </w:rPr>
        <w:t xml:space="preserve"> Контроль за виконанням цього рішення покласти на постійну комісію з пи</w:t>
      </w:r>
      <w:r w:rsidR="000C02C5">
        <w:rPr>
          <w:sz w:val="28"/>
          <w:szCs w:val="28"/>
        </w:rPr>
        <w:t xml:space="preserve">тань бюджету, управління майном (голова </w:t>
      </w:r>
      <w:r w:rsidR="000C02C5">
        <w:rPr>
          <w:sz w:val="28"/>
          <w:szCs w:val="28"/>
          <w:lang w:val="uk-UA"/>
        </w:rPr>
        <w:t>Фіцай М.</w:t>
      </w:r>
      <w:r w:rsidR="000C02C5">
        <w:rPr>
          <w:sz w:val="28"/>
          <w:szCs w:val="28"/>
        </w:rPr>
        <w:t xml:space="preserve"> І.</w:t>
      </w:r>
      <w:r w:rsidRPr="00C51694">
        <w:rPr>
          <w:sz w:val="28"/>
          <w:szCs w:val="28"/>
        </w:rPr>
        <w:t>).</w:t>
      </w:r>
    </w:p>
    <w:p w:rsidR="00454847" w:rsidRPr="00C51694" w:rsidRDefault="00454847" w:rsidP="00454847">
      <w:pPr>
        <w:jc w:val="both"/>
        <w:rPr>
          <w:bCs/>
          <w:sz w:val="28"/>
          <w:szCs w:val="28"/>
        </w:rPr>
      </w:pPr>
    </w:p>
    <w:p w:rsidR="00454847" w:rsidRPr="00C51694" w:rsidRDefault="00454847" w:rsidP="00454847">
      <w:pPr>
        <w:jc w:val="both"/>
        <w:rPr>
          <w:bCs/>
          <w:sz w:val="28"/>
          <w:szCs w:val="28"/>
          <w:lang w:val="uk-UA"/>
        </w:rPr>
      </w:pPr>
    </w:p>
    <w:p w:rsidR="00454847" w:rsidRDefault="00454847" w:rsidP="00454847">
      <w:pPr>
        <w:jc w:val="both"/>
        <w:rPr>
          <w:rFonts w:eastAsia="SimSun"/>
          <w:sz w:val="28"/>
          <w:szCs w:val="28"/>
          <w:lang w:val="uk-UA" w:eastAsia="uk-UA"/>
        </w:rPr>
      </w:pPr>
    </w:p>
    <w:p w:rsidR="00CE3185" w:rsidRPr="00C51694" w:rsidRDefault="00CE3185" w:rsidP="00454847">
      <w:pPr>
        <w:jc w:val="both"/>
        <w:rPr>
          <w:rFonts w:eastAsia="SimSun"/>
          <w:sz w:val="28"/>
          <w:szCs w:val="28"/>
          <w:lang w:val="uk-UA" w:eastAsia="uk-UA"/>
        </w:rPr>
      </w:pPr>
    </w:p>
    <w:p w:rsidR="00454847" w:rsidRPr="00C66D51" w:rsidRDefault="00454847" w:rsidP="00454847">
      <w:pPr>
        <w:ind w:right="-618"/>
        <w:rPr>
          <w:rFonts w:eastAsia="Calibri"/>
          <w:sz w:val="28"/>
          <w:szCs w:val="28"/>
          <w:lang w:val="uk-UA"/>
        </w:rPr>
      </w:pPr>
      <w:r w:rsidRPr="00C66D51">
        <w:rPr>
          <w:rFonts w:eastAsia="Calibri"/>
          <w:sz w:val="28"/>
          <w:szCs w:val="28"/>
          <w:lang w:val="uk-UA"/>
        </w:rPr>
        <w:t>Сіль</w:t>
      </w:r>
      <w:r w:rsidRPr="00C66D51">
        <w:rPr>
          <w:rFonts w:eastAsia="Calibri"/>
          <w:sz w:val="28"/>
          <w:szCs w:val="28"/>
        </w:rPr>
        <w:t xml:space="preserve">ський голова                                                                   </w:t>
      </w:r>
      <w:r w:rsidR="000C02C5">
        <w:rPr>
          <w:rFonts w:eastAsia="Calibri"/>
          <w:sz w:val="28"/>
          <w:szCs w:val="28"/>
          <w:lang w:val="uk-UA"/>
        </w:rPr>
        <w:t>Л.В.Руснак</w:t>
      </w:r>
    </w:p>
    <w:p w:rsidR="00454847" w:rsidRPr="00AE7664" w:rsidRDefault="00454847" w:rsidP="00454847">
      <w:pPr>
        <w:ind w:left="708"/>
        <w:jc w:val="both"/>
        <w:rPr>
          <w:rFonts w:eastAsia="SimSun"/>
          <w:sz w:val="20"/>
          <w:szCs w:val="20"/>
          <w:lang w:val="uk-UA" w:eastAsia="uk-UA"/>
        </w:rPr>
      </w:pPr>
    </w:p>
    <w:p w:rsidR="00454847" w:rsidRPr="00AE7664" w:rsidRDefault="00454847" w:rsidP="00454847">
      <w:pPr>
        <w:ind w:left="708"/>
        <w:jc w:val="both"/>
        <w:rPr>
          <w:rFonts w:eastAsia="SimSun"/>
          <w:sz w:val="20"/>
          <w:szCs w:val="20"/>
          <w:lang w:val="uk-UA" w:eastAsia="uk-UA"/>
        </w:rPr>
      </w:pPr>
    </w:p>
    <w:p w:rsidR="00454847" w:rsidRPr="00AE7664" w:rsidRDefault="00454847" w:rsidP="00454847">
      <w:pPr>
        <w:ind w:left="708"/>
        <w:jc w:val="both"/>
        <w:rPr>
          <w:rFonts w:eastAsia="SimSun"/>
          <w:sz w:val="20"/>
          <w:szCs w:val="20"/>
          <w:lang w:val="uk-UA" w:eastAsia="uk-UA"/>
        </w:rPr>
      </w:pPr>
    </w:p>
    <w:p w:rsidR="00454847" w:rsidRPr="00AE7664" w:rsidRDefault="00454847" w:rsidP="00454847">
      <w:pPr>
        <w:ind w:left="4956"/>
        <w:jc w:val="both"/>
        <w:rPr>
          <w:rFonts w:eastAsia="SimSun"/>
          <w:iCs/>
          <w:color w:val="000000"/>
          <w:sz w:val="20"/>
          <w:szCs w:val="20"/>
          <w:lang w:val="uk-UA" w:eastAsia="uk-UA"/>
        </w:rPr>
      </w:pPr>
      <w:r w:rsidRPr="00AE7664">
        <w:rPr>
          <w:rFonts w:eastAsia="SimSun"/>
          <w:iCs/>
          <w:color w:val="000000"/>
          <w:sz w:val="20"/>
          <w:szCs w:val="20"/>
          <w:lang w:val="uk-UA" w:eastAsia="uk-UA"/>
        </w:rPr>
        <w:t xml:space="preserve">   </w:t>
      </w:r>
    </w:p>
    <w:p w:rsidR="00454847" w:rsidRPr="00C66D51" w:rsidRDefault="00454847" w:rsidP="00454847">
      <w:pPr>
        <w:ind w:left="4956"/>
        <w:jc w:val="both"/>
        <w:rPr>
          <w:rFonts w:eastAsia="SimSun"/>
          <w:iCs/>
          <w:color w:val="000000"/>
          <w:sz w:val="20"/>
          <w:szCs w:val="20"/>
          <w:lang w:eastAsia="uk-UA"/>
        </w:rPr>
      </w:pPr>
    </w:p>
    <w:p w:rsidR="00454847" w:rsidRPr="00C66D51" w:rsidRDefault="00454847" w:rsidP="00454847">
      <w:pPr>
        <w:ind w:left="4956"/>
        <w:jc w:val="both"/>
        <w:rPr>
          <w:rFonts w:eastAsia="SimSun"/>
          <w:iCs/>
          <w:color w:val="000000"/>
          <w:sz w:val="20"/>
          <w:szCs w:val="20"/>
          <w:lang w:eastAsia="uk-UA"/>
        </w:rPr>
      </w:pPr>
    </w:p>
    <w:p w:rsidR="00454847" w:rsidRPr="00C66D51" w:rsidRDefault="00454847" w:rsidP="00454847">
      <w:pPr>
        <w:ind w:left="4956"/>
        <w:jc w:val="both"/>
        <w:rPr>
          <w:rFonts w:eastAsia="SimSun"/>
          <w:iCs/>
          <w:color w:val="000000"/>
          <w:sz w:val="20"/>
          <w:szCs w:val="20"/>
          <w:lang w:eastAsia="uk-UA"/>
        </w:rPr>
      </w:pPr>
    </w:p>
    <w:p w:rsidR="00454847" w:rsidRPr="00C66D51" w:rsidRDefault="00454847" w:rsidP="00454847">
      <w:pPr>
        <w:ind w:left="4956"/>
        <w:jc w:val="both"/>
        <w:rPr>
          <w:rFonts w:eastAsia="SimSun"/>
          <w:iCs/>
          <w:color w:val="000000"/>
          <w:sz w:val="20"/>
          <w:szCs w:val="20"/>
          <w:lang w:eastAsia="uk-UA"/>
        </w:rPr>
      </w:pPr>
    </w:p>
    <w:p w:rsidR="00454847" w:rsidRPr="00C66D51" w:rsidRDefault="00454847" w:rsidP="00454847">
      <w:pPr>
        <w:ind w:left="4956"/>
        <w:jc w:val="both"/>
        <w:rPr>
          <w:rFonts w:eastAsia="SimSun"/>
          <w:iCs/>
          <w:color w:val="000000"/>
          <w:sz w:val="20"/>
          <w:szCs w:val="20"/>
          <w:lang w:eastAsia="uk-UA"/>
        </w:rPr>
      </w:pPr>
    </w:p>
    <w:p w:rsidR="00454847" w:rsidRPr="00C66D51" w:rsidRDefault="00454847" w:rsidP="00454847">
      <w:pPr>
        <w:ind w:left="4956"/>
        <w:jc w:val="both"/>
        <w:rPr>
          <w:rFonts w:eastAsia="SimSun"/>
          <w:iCs/>
          <w:color w:val="000000"/>
          <w:sz w:val="20"/>
          <w:szCs w:val="20"/>
          <w:lang w:eastAsia="uk-UA"/>
        </w:rPr>
      </w:pPr>
    </w:p>
    <w:p w:rsidR="00454847" w:rsidRPr="00C66D51" w:rsidRDefault="00454847" w:rsidP="00454847">
      <w:pPr>
        <w:ind w:left="4956"/>
        <w:jc w:val="both"/>
        <w:rPr>
          <w:rFonts w:eastAsia="SimSun"/>
          <w:iCs/>
          <w:color w:val="000000"/>
          <w:sz w:val="20"/>
          <w:szCs w:val="20"/>
          <w:lang w:eastAsia="uk-UA"/>
        </w:rPr>
      </w:pPr>
    </w:p>
    <w:p w:rsidR="00454847" w:rsidRPr="00C66D51" w:rsidRDefault="00454847" w:rsidP="00454847">
      <w:pPr>
        <w:ind w:left="4956"/>
        <w:jc w:val="both"/>
        <w:rPr>
          <w:rFonts w:eastAsia="SimSun"/>
          <w:iCs/>
          <w:color w:val="000000"/>
          <w:sz w:val="20"/>
          <w:szCs w:val="20"/>
          <w:lang w:eastAsia="uk-UA"/>
        </w:rPr>
      </w:pPr>
    </w:p>
    <w:p w:rsidR="00454847" w:rsidRPr="00C66D51" w:rsidRDefault="00454847" w:rsidP="00454847">
      <w:pPr>
        <w:ind w:left="4956"/>
        <w:jc w:val="both"/>
        <w:rPr>
          <w:rFonts w:eastAsia="SimSun"/>
          <w:iCs/>
          <w:color w:val="000000"/>
          <w:sz w:val="20"/>
          <w:szCs w:val="20"/>
          <w:lang w:eastAsia="uk-UA"/>
        </w:rPr>
      </w:pPr>
    </w:p>
    <w:p w:rsidR="00454847" w:rsidRDefault="00454847" w:rsidP="000C02C5">
      <w:pPr>
        <w:jc w:val="both"/>
        <w:rPr>
          <w:rFonts w:eastAsia="SimSun"/>
          <w:iCs/>
          <w:color w:val="000000"/>
          <w:sz w:val="20"/>
          <w:szCs w:val="20"/>
          <w:lang w:val="uk-UA" w:eastAsia="uk-UA"/>
        </w:rPr>
      </w:pPr>
    </w:p>
    <w:p w:rsidR="000C02C5" w:rsidRDefault="000C02C5" w:rsidP="000C02C5">
      <w:pPr>
        <w:jc w:val="both"/>
        <w:rPr>
          <w:rFonts w:eastAsia="SimSun"/>
          <w:iCs/>
          <w:color w:val="000000"/>
          <w:sz w:val="20"/>
          <w:szCs w:val="20"/>
          <w:lang w:val="uk-UA" w:eastAsia="uk-UA"/>
        </w:rPr>
      </w:pPr>
    </w:p>
    <w:p w:rsidR="00CE3185" w:rsidRPr="000C02C5" w:rsidRDefault="00CE3185" w:rsidP="000C02C5">
      <w:pPr>
        <w:jc w:val="both"/>
        <w:rPr>
          <w:rFonts w:eastAsia="SimSun"/>
          <w:iCs/>
          <w:color w:val="000000"/>
          <w:sz w:val="20"/>
          <w:szCs w:val="20"/>
          <w:lang w:val="uk-UA" w:eastAsia="uk-UA"/>
        </w:rPr>
      </w:pPr>
    </w:p>
    <w:p w:rsidR="00454847" w:rsidRPr="00AE7664" w:rsidRDefault="00454847" w:rsidP="00454847">
      <w:pPr>
        <w:jc w:val="right"/>
        <w:rPr>
          <w:rFonts w:eastAsia="SimSun"/>
          <w:sz w:val="20"/>
          <w:szCs w:val="20"/>
          <w:lang w:val="uk-UA" w:eastAsia="uk-UA"/>
        </w:rPr>
      </w:pPr>
      <w:r>
        <w:rPr>
          <w:rFonts w:eastAsia="SimSun"/>
          <w:sz w:val="20"/>
          <w:szCs w:val="20"/>
          <w:lang w:val="uk-UA" w:eastAsia="uk-UA"/>
        </w:rPr>
        <w:lastRenderedPageBreak/>
        <w:t>Затверджено</w:t>
      </w:r>
    </w:p>
    <w:p w:rsidR="00454847" w:rsidRPr="00AE7664" w:rsidRDefault="00454847" w:rsidP="00454847">
      <w:pPr>
        <w:jc w:val="right"/>
        <w:rPr>
          <w:rFonts w:eastAsia="SimSun"/>
          <w:sz w:val="20"/>
          <w:szCs w:val="20"/>
          <w:lang w:val="uk-UA" w:eastAsia="uk-UA"/>
        </w:rPr>
      </w:pPr>
      <w:r w:rsidRPr="00AE7664">
        <w:rPr>
          <w:rFonts w:eastAsia="SimSun"/>
          <w:sz w:val="20"/>
          <w:szCs w:val="20"/>
          <w:lang w:val="uk-UA" w:eastAsia="uk-UA"/>
        </w:rPr>
        <w:t xml:space="preserve">                                                                                                                      </w:t>
      </w:r>
      <w:r>
        <w:rPr>
          <w:rFonts w:eastAsia="SimSun"/>
          <w:sz w:val="20"/>
          <w:szCs w:val="20"/>
          <w:lang w:val="uk-UA" w:eastAsia="uk-UA"/>
        </w:rPr>
        <w:t>Р</w:t>
      </w:r>
      <w:r w:rsidRPr="00AE7664">
        <w:rPr>
          <w:rFonts w:eastAsia="SimSun"/>
          <w:sz w:val="20"/>
          <w:szCs w:val="20"/>
          <w:lang w:val="uk-UA" w:eastAsia="uk-UA"/>
        </w:rPr>
        <w:t>ішення</w:t>
      </w:r>
      <w:r w:rsidR="000C02C5">
        <w:rPr>
          <w:rFonts w:eastAsia="SimSun"/>
          <w:sz w:val="20"/>
          <w:szCs w:val="20"/>
          <w:lang w:val="uk-UA" w:eastAsia="uk-UA"/>
        </w:rPr>
        <w:t>м 23</w:t>
      </w:r>
      <w:r>
        <w:rPr>
          <w:rFonts w:eastAsia="SimSun"/>
          <w:sz w:val="20"/>
          <w:szCs w:val="20"/>
          <w:lang w:val="uk-UA" w:eastAsia="uk-UA"/>
        </w:rPr>
        <w:t xml:space="preserve"> </w:t>
      </w:r>
      <w:r w:rsidRPr="00AE7664">
        <w:rPr>
          <w:rFonts w:eastAsia="SimSun"/>
          <w:sz w:val="20"/>
          <w:szCs w:val="20"/>
          <w:lang w:val="uk-UA" w:eastAsia="uk-UA"/>
        </w:rPr>
        <w:t>сесії УІ-го скликання</w:t>
      </w:r>
    </w:p>
    <w:p w:rsidR="00454847" w:rsidRPr="00AE7664" w:rsidRDefault="00454847" w:rsidP="00454847">
      <w:pPr>
        <w:jc w:val="right"/>
        <w:rPr>
          <w:rFonts w:eastAsia="SimSun"/>
          <w:sz w:val="20"/>
          <w:szCs w:val="20"/>
          <w:lang w:val="uk-UA" w:eastAsia="uk-UA"/>
        </w:rPr>
      </w:pPr>
      <w:r w:rsidRPr="00AE7664">
        <w:rPr>
          <w:rFonts w:eastAsia="SimSun"/>
          <w:sz w:val="20"/>
          <w:szCs w:val="20"/>
          <w:lang w:val="uk-UA" w:eastAsia="uk-UA"/>
        </w:rPr>
        <w:t xml:space="preserve">                                                                                                    </w:t>
      </w:r>
      <w:r w:rsidR="000C02C5">
        <w:rPr>
          <w:rFonts w:eastAsia="SimSun"/>
          <w:sz w:val="20"/>
          <w:szCs w:val="20"/>
          <w:lang w:val="uk-UA" w:eastAsia="uk-UA"/>
        </w:rPr>
        <w:t>Тарасі</w:t>
      </w:r>
      <w:r>
        <w:rPr>
          <w:rFonts w:eastAsia="SimSun"/>
          <w:sz w:val="20"/>
          <w:szCs w:val="20"/>
          <w:lang w:val="uk-UA" w:eastAsia="uk-UA"/>
        </w:rPr>
        <w:t xml:space="preserve">вської сільської </w:t>
      </w:r>
      <w:r w:rsidRPr="00AE7664">
        <w:rPr>
          <w:rFonts w:eastAsia="SimSun"/>
          <w:sz w:val="20"/>
          <w:szCs w:val="20"/>
          <w:lang w:val="uk-UA" w:eastAsia="uk-UA"/>
        </w:rPr>
        <w:t xml:space="preserve"> ради </w:t>
      </w:r>
    </w:p>
    <w:p w:rsidR="00454847" w:rsidRPr="00AE7664" w:rsidRDefault="00454847" w:rsidP="00454847">
      <w:pPr>
        <w:jc w:val="right"/>
        <w:rPr>
          <w:rFonts w:eastAsia="SimSun"/>
          <w:b/>
          <w:sz w:val="20"/>
          <w:szCs w:val="20"/>
          <w:lang w:val="uk-UA" w:eastAsia="uk-UA"/>
        </w:rPr>
      </w:pPr>
      <w:r w:rsidRPr="00AE7664">
        <w:rPr>
          <w:rFonts w:eastAsia="SimSun"/>
          <w:sz w:val="20"/>
          <w:szCs w:val="20"/>
          <w:lang w:val="uk-UA" w:eastAsia="uk-UA"/>
        </w:rPr>
        <w:t xml:space="preserve">                                                                                                               від </w:t>
      </w:r>
      <w:r w:rsidR="000C02C5">
        <w:rPr>
          <w:rFonts w:eastAsia="SimSun"/>
          <w:sz w:val="20"/>
          <w:szCs w:val="20"/>
          <w:lang w:val="uk-UA" w:eastAsia="uk-UA"/>
        </w:rPr>
        <w:t>30</w:t>
      </w:r>
      <w:r>
        <w:rPr>
          <w:rFonts w:eastAsia="SimSun"/>
          <w:sz w:val="20"/>
          <w:szCs w:val="20"/>
          <w:lang w:val="uk-UA" w:eastAsia="uk-UA"/>
        </w:rPr>
        <w:t>.01.2015 року</w:t>
      </w:r>
      <w:r w:rsidRPr="00AE7664">
        <w:rPr>
          <w:rFonts w:eastAsia="SimSun"/>
          <w:sz w:val="20"/>
          <w:szCs w:val="20"/>
          <w:lang w:val="uk-UA" w:eastAsia="uk-UA"/>
        </w:rPr>
        <w:t xml:space="preserve"> №</w:t>
      </w:r>
      <w:r w:rsidR="000C02C5">
        <w:rPr>
          <w:rFonts w:eastAsia="SimSun"/>
          <w:sz w:val="20"/>
          <w:szCs w:val="20"/>
          <w:lang w:val="uk-UA" w:eastAsia="uk-UA"/>
        </w:rPr>
        <w:t xml:space="preserve"> 303</w:t>
      </w:r>
      <w:r>
        <w:rPr>
          <w:rFonts w:eastAsia="SimSun"/>
          <w:sz w:val="20"/>
          <w:szCs w:val="20"/>
          <w:lang w:val="uk-UA" w:eastAsia="uk-UA"/>
        </w:rPr>
        <w:t>.</w:t>
      </w:r>
      <w:r w:rsidRPr="00AE7664">
        <w:rPr>
          <w:rFonts w:eastAsia="SimSun"/>
          <w:sz w:val="20"/>
          <w:szCs w:val="20"/>
          <w:lang w:val="uk-UA" w:eastAsia="uk-UA"/>
        </w:rPr>
        <w:t xml:space="preserve">                                            </w:t>
      </w:r>
    </w:p>
    <w:p w:rsidR="00454847" w:rsidRPr="00AE7664" w:rsidRDefault="00454847" w:rsidP="00454847">
      <w:pPr>
        <w:jc w:val="center"/>
        <w:outlineLvl w:val="1"/>
        <w:rPr>
          <w:rFonts w:eastAsia="SimSun"/>
          <w:b/>
          <w:bCs/>
          <w:sz w:val="20"/>
          <w:szCs w:val="20"/>
          <w:lang w:val="uk-UA" w:eastAsia="uk-UA"/>
        </w:rPr>
      </w:pPr>
    </w:p>
    <w:p w:rsidR="00454847" w:rsidRPr="00AE7664" w:rsidRDefault="00454847" w:rsidP="00454847">
      <w:pPr>
        <w:jc w:val="center"/>
        <w:outlineLvl w:val="1"/>
        <w:rPr>
          <w:rFonts w:eastAsia="SimSun"/>
          <w:b/>
          <w:bCs/>
          <w:sz w:val="20"/>
          <w:szCs w:val="20"/>
          <w:lang w:val="uk-UA" w:eastAsia="uk-UA"/>
        </w:rPr>
      </w:pPr>
    </w:p>
    <w:p w:rsidR="00454847" w:rsidRPr="00AE7664" w:rsidRDefault="00454847" w:rsidP="00454847">
      <w:pPr>
        <w:jc w:val="center"/>
        <w:outlineLvl w:val="1"/>
        <w:rPr>
          <w:rFonts w:eastAsia="SimSun"/>
          <w:b/>
          <w:bCs/>
          <w:sz w:val="20"/>
          <w:szCs w:val="20"/>
          <w:lang w:val="uk-UA" w:eastAsia="uk-UA"/>
        </w:rPr>
      </w:pPr>
      <w:r w:rsidRPr="00AE7664">
        <w:rPr>
          <w:rFonts w:eastAsia="SimSun"/>
          <w:b/>
          <w:bCs/>
          <w:sz w:val="20"/>
          <w:szCs w:val="20"/>
          <w:lang w:val="uk-UA" w:eastAsia="uk-UA"/>
        </w:rPr>
        <w:t xml:space="preserve">Положення </w:t>
      </w:r>
    </w:p>
    <w:p w:rsidR="00454847" w:rsidRDefault="00454847" w:rsidP="00454847">
      <w:pPr>
        <w:jc w:val="center"/>
        <w:outlineLvl w:val="1"/>
        <w:rPr>
          <w:rFonts w:eastAsia="SimSun"/>
          <w:b/>
          <w:bCs/>
          <w:sz w:val="20"/>
          <w:szCs w:val="20"/>
          <w:lang w:val="uk-UA" w:eastAsia="uk-UA"/>
        </w:rPr>
      </w:pPr>
      <w:r w:rsidRPr="00AE7664">
        <w:rPr>
          <w:rFonts w:eastAsia="SimSun"/>
          <w:b/>
          <w:bCs/>
          <w:sz w:val="20"/>
          <w:szCs w:val="20"/>
          <w:lang w:val="uk-UA" w:eastAsia="uk-UA"/>
        </w:rPr>
        <w:t>про збір за місця для паркування транспортних засобів</w:t>
      </w:r>
    </w:p>
    <w:p w:rsidR="00454847" w:rsidRPr="00AE7664" w:rsidRDefault="00454847" w:rsidP="00454847">
      <w:pPr>
        <w:jc w:val="center"/>
        <w:outlineLvl w:val="1"/>
        <w:rPr>
          <w:rFonts w:eastAsia="SimSun"/>
          <w:b/>
          <w:bCs/>
          <w:sz w:val="20"/>
          <w:szCs w:val="20"/>
          <w:lang w:val="uk-UA" w:eastAsia="uk-UA"/>
        </w:rPr>
      </w:pPr>
    </w:p>
    <w:p w:rsidR="00454847" w:rsidRPr="00AE7664" w:rsidRDefault="00454847" w:rsidP="00454847">
      <w:pPr>
        <w:jc w:val="center"/>
        <w:outlineLvl w:val="1"/>
        <w:rPr>
          <w:rFonts w:eastAsia="SimSun"/>
          <w:b/>
          <w:bCs/>
          <w:sz w:val="20"/>
          <w:szCs w:val="20"/>
          <w:lang w:val="uk-UA" w:eastAsia="uk-UA"/>
        </w:rPr>
      </w:pPr>
    </w:p>
    <w:p w:rsidR="00454847" w:rsidRPr="00AE7664" w:rsidRDefault="00454847" w:rsidP="00454847">
      <w:pPr>
        <w:jc w:val="center"/>
        <w:outlineLvl w:val="1"/>
        <w:rPr>
          <w:rFonts w:eastAsia="SimSun"/>
          <w:b/>
          <w:bCs/>
          <w:sz w:val="20"/>
          <w:szCs w:val="20"/>
          <w:lang w:val="uk-UA" w:eastAsia="uk-UA"/>
        </w:rPr>
      </w:pPr>
      <w:r w:rsidRPr="00AE7664">
        <w:rPr>
          <w:rFonts w:eastAsia="SimSun"/>
          <w:b/>
          <w:bCs/>
          <w:sz w:val="20"/>
          <w:szCs w:val="20"/>
          <w:lang w:val="uk-UA" w:eastAsia="uk-UA"/>
        </w:rPr>
        <w:t>I. Загальні положення</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1.1.Положення про механізм справляння та порядок сплати збору за місця для паркування транспортних засобів (далі – Положення) розроблено на підставі Закону України «Про місцеве самоврядування в Україні», Податкового кодексу України, постанови Кабінету Міністрів України №1342 від 03.12.2009 р. «Про затвердження Правил паркування транспортних засобів», Закону України «Про основи соціальної захищеності інвалідів в Україні» та визначає механізм справляння та порядок сплати збору за місця для паркування транспортних засобів до бюджету територіальної громади міста Тячів.</w:t>
      </w:r>
    </w:p>
    <w:p w:rsidR="00454847" w:rsidRPr="00AE7664" w:rsidRDefault="00454847" w:rsidP="00454847">
      <w:pPr>
        <w:ind w:firstLine="708"/>
        <w:jc w:val="both"/>
        <w:rPr>
          <w:rFonts w:eastAsia="SimSun"/>
          <w:sz w:val="20"/>
          <w:szCs w:val="20"/>
          <w:lang w:val="uk-UA" w:eastAsia="uk-UA"/>
        </w:rPr>
      </w:pPr>
      <w:r w:rsidRPr="00AE7664">
        <w:rPr>
          <w:rFonts w:eastAsia="SimSun"/>
          <w:sz w:val="20"/>
          <w:szCs w:val="20"/>
          <w:lang w:val="uk-UA" w:eastAsia="uk-UA"/>
        </w:rPr>
        <w:t xml:space="preserve">1.2. Це Положення є обов’язковим до виконання на території </w:t>
      </w:r>
      <w:r>
        <w:rPr>
          <w:rFonts w:eastAsia="SimSun"/>
          <w:sz w:val="20"/>
          <w:szCs w:val="20"/>
          <w:lang w:val="uk-UA" w:eastAsia="uk-UA"/>
        </w:rPr>
        <w:t>Кривської сільської ради</w:t>
      </w:r>
      <w:r w:rsidRPr="00AE7664">
        <w:rPr>
          <w:rFonts w:eastAsia="SimSun"/>
          <w:sz w:val="20"/>
          <w:szCs w:val="20"/>
          <w:lang w:val="uk-UA" w:eastAsia="uk-UA"/>
        </w:rPr>
        <w:t xml:space="preserve"> юридичними особами, їх філіями (відділеннями, представництвами), фізичними особами-підприємцями, які організовують та провадять діяльність із забезпечення паркування транспортних засобів на майданчиках для платного паркування.</w:t>
      </w:r>
    </w:p>
    <w:p w:rsidR="00454847" w:rsidRPr="00AE7664" w:rsidRDefault="00454847" w:rsidP="00454847">
      <w:pPr>
        <w:ind w:left="660"/>
        <w:jc w:val="both"/>
        <w:rPr>
          <w:rFonts w:eastAsia="SimSun"/>
          <w:sz w:val="20"/>
          <w:szCs w:val="20"/>
          <w:lang w:val="uk-UA" w:eastAsia="uk-UA"/>
        </w:rPr>
      </w:pPr>
      <w:r w:rsidRPr="00AE7664">
        <w:rPr>
          <w:rFonts w:eastAsia="SimSun"/>
          <w:sz w:val="20"/>
          <w:szCs w:val="20"/>
          <w:lang w:val="uk-UA" w:eastAsia="uk-UA"/>
        </w:rPr>
        <w:t>1.3. Наведені в цьому Положенні терміни вживаються в такому значенні:</w:t>
      </w:r>
    </w:p>
    <w:p w:rsidR="00454847" w:rsidRPr="00AE7664" w:rsidRDefault="00454847" w:rsidP="00454847">
      <w:pPr>
        <w:ind w:firstLine="660"/>
        <w:jc w:val="both"/>
        <w:rPr>
          <w:rFonts w:eastAsia="SimSun"/>
          <w:sz w:val="20"/>
          <w:szCs w:val="20"/>
          <w:lang w:val="uk-UA" w:eastAsia="uk-UA"/>
        </w:rPr>
      </w:pPr>
      <w:r w:rsidRPr="00AE7664">
        <w:rPr>
          <w:rFonts w:eastAsia="SimSun"/>
          <w:sz w:val="20"/>
          <w:szCs w:val="20"/>
          <w:lang w:val="uk-UA" w:eastAsia="uk-UA"/>
        </w:rPr>
        <w:t xml:space="preserve">– </w:t>
      </w:r>
      <w:r w:rsidRPr="00AE7664">
        <w:rPr>
          <w:rFonts w:eastAsia="SimSun"/>
          <w:b/>
          <w:bCs/>
          <w:sz w:val="20"/>
          <w:szCs w:val="20"/>
          <w:lang w:val="uk-UA" w:eastAsia="uk-UA"/>
        </w:rPr>
        <w:t>збір за місця для паркування</w:t>
      </w:r>
      <w:r w:rsidRPr="00AE7664">
        <w:rPr>
          <w:rFonts w:eastAsia="SimSun"/>
          <w:sz w:val="20"/>
          <w:szCs w:val="20"/>
          <w:lang w:val="uk-UA" w:eastAsia="uk-UA"/>
        </w:rPr>
        <w:t xml:space="preserve"> – місцевий збір за паркування транспортного засобу відповідно до Податкового кодексу України;</w:t>
      </w:r>
    </w:p>
    <w:p w:rsidR="00454847" w:rsidRPr="00AE7664" w:rsidRDefault="00454847" w:rsidP="00454847">
      <w:pPr>
        <w:ind w:firstLine="660"/>
        <w:jc w:val="both"/>
        <w:rPr>
          <w:rFonts w:eastAsia="SimSun"/>
          <w:sz w:val="20"/>
          <w:szCs w:val="20"/>
          <w:lang w:val="uk-UA" w:eastAsia="uk-UA"/>
        </w:rPr>
      </w:pPr>
      <w:r w:rsidRPr="00AE7664">
        <w:rPr>
          <w:rFonts w:eastAsia="SimSun"/>
          <w:sz w:val="20"/>
          <w:szCs w:val="20"/>
          <w:lang w:val="uk-UA" w:eastAsia="uk-UA"/>
        </w:rPr>
        <w:t xml:space="preserve">– </w:t>
      </w:r>
      <w:r w:rsidRPr="00AE7664">
        <w:rPr>
          <w:rFonts w:eastAsia="SimSun"/>
          <w:b/>
          <w:bCs/>
          <w:sz w:val="20"/>
          <w:szCs w:val="20"/>
          <w:lang w:val="uk-UA" w:eastAsia="uk-UA"/>
        </w:rPr>
        <w:t>майданчики для платного паркування</w:t>
      </w:r>
      <w:r w:rsidRPr="00AE7664">
        <w:rPr>
          <w:rFonts w:eastAsia="SimSun"/>
          <w:sz w:val="20"/>
          <w:szCs w:val="20"/>
          <w:lang w:val="uk-UA" w:eastAsia="uk-UA"/>
        </w:rPr>
        <w:t xml:space="preserve"> – площа території (землі), що належить на правах власності територіальній громаді або державі, на якій відповідно до рішення органу місцевого самоврядування здійснюється платне паркування транспортних засобів;</w:t>
      </w:r>
    </w:p>
    <w:p w:rsidR="00454847" w:rsidRPr="00AE7664" w:rsidRDefault="00454847" w:rsidP="00454847">
      <w:pPr>
        <w:ind w:firstLine="660"/>
        <w:jc w:val="both"/>
        <w:rPr>
          <w:rFonts w:eastAsia="SimSun"/>
          <w:sz w:val="20"/>
          <w:szCs w:val="20"/>
          <w:lang w:val="uk-UA" w:eastAsia="uk-UA"/>
        </w:rPr>
      </w:pPr>
      <w:r w:rsidRPr="00AE7664">
        <w:rPr>
          <w:rFonts w:eastAsia="SimSun"/>
          <w:sz w:val="20"/>
          <w:szCs w:val="20"/>
          <w:lang w:val="uk-UA" w:eastAsia="uk-UA"/>
        </w:rPr>
        <w:t xml:space="preserve">– </w:t>
      </w:r>
      <w:r w:rsidRPr="00AE7664">
        <w:rPr>
          <w:rFonts w:eastAsia="SimSun"/>
          <w:b/>
          <w:bCs/>
          <w:sz w:val="20"/>
          <w:szCs w:val="20"/>
          <w:lang w:val="uk-UA" w:eastAsia="uk-UA"/>
        </w:rPr>
        <w:t xml:space="preserve">паркування </w:t>
      </w:r>
      <w:r w:rsidRPr="00AE7664">
        <w:rPr>
          <w:rFonts w:eastAsia="SimSun"/>
          <w:sz w:val="20"/>
          <w:szCs w:val="20"/>
          <w:lang w:val="uk-UA" w:eastAsia="uk-UA"/>
        </w:rPr>
        <w:t>– розміщення транспортного засобу на майданчику для паркування;</w:t>
      </w:r>
    </w:p>
    <w:p w:rsidR="00454847" w:rsidRPr="00AE7664" w:rsidRDefault="00454847" w:rsidP="00454847">
      <w:pPr>
        <w:ind w:firstLine="660"/>
        <w:jc w:val="both"/>
        <w:rPr>
          <w:rFonts w:eastAsia="SimSun"/>
          <w:sz w:val="20"/>
          <w:szCs w:val="20"/>
          <w:lang w:val="uk-UA" w:eastAsia="uk-UA"/>
        </w:rPr>
      </w:pPr>
      <w:r w:rsidRPr="00AE7664">
        <w:rPr>
          <w:rFonts w:eastAsia="SimSun"/>
          <w:sz w:val="20"/>
          <w:szCs w:val="20"/>
          <w:lang w:val="uk-UA" w:eastAsia="uk-UA"/>
        </w:rPr>
        <w:t xml:space="preserve">– </w:t>
      </w:r>
      <w:r w:rsidRPr="00AE7664">
        <w:rPr>
          <w:rFonts w:eastAsia="SimSun"/>
          <w:b/>
          <w:bCs/>
          <w:sz w:val="20"/>
          <w:szCs w:val="20"/>
          <w:lang w:val="uk-UA" w:eastAsia="uk-UA"/>
        </w:rPr>
        <w:t>місце для паркування транспортного засобу</w:t>
      </w:r>
      <w:r w:rsidRPr="00AE7664">
        <w:rPr>
          <w:rFonts w:eastAsia="SimSun"/>
          <w:sz w:val="20"/>
          <w:szCs w:val="20"/>
          <w:lang w:val="uk-UA" w:eastAsia="uk-UA"/>
        </w:rPr>
        <w:t xml:space="preserve"> – місце стоянки одного транспортного засобу на майданчику для паркування, позначене дорожньою розміткою відповідно до Правил дорожнього руху.</w:t>
      </w:r>
    </w:p>
    <w:p w:rsidR="00454847" w:rsidRPr="00AE7664" w:rsidRDefault="00454847" w:rsidP="00454847">
      <w:pPr>
        <w:jc w:val="center"/>
        <w:rPr>
          <w:rFonts w:eastAsia="SimSun"/>
          <w:b/>
          <w:bCs/>
          <w:sz w:val="20"/>
          <w:szCs w:val="20"/>
          <w:lang w:val="uk-UA" w:eastAsia="uk-UA"/>
        </w:rPr>
      </w:pPr>
      <w:r w:rsidRPr="00AE7664">
        <w:rPr>
          <w:rFonts w:eastAsia="SimSun"/>
          <w:b/>
          <w:bCs/>
          <w:sz w:val="20"/>
          <w:szCs w:val="20"/>
          <w:lang w:val="uk-UA" w:eastAsia="uk-UA"/>
        </w:rPr>
        <w:t>II. Платники збору</w:t>
      </w:r>
    </w:p>
    <w:p w:rsidR="00454847" w:rsidRPr="00AE7664" w:rsidRDefault="00454847" w:rsidP="00454847">
      <w:pPr>
        <w:ind w:firstLine="709"/>
        <w:jc w:val="both"/>
        <w:rPr>
          <w:rFonts w:eastAsia="SimSun"/>
          <w:sz w:val="20"/>
          <w:szCs w:val="20"/>
          <w:lang w:val="uk-UA" w:eastAsia="uk-UA"/>
        </w:rPr>
      </w:pPr>
      <w:r w:rsidRPr="00AE7664">
        <w:rPr>
          <w:rFonts w:eastAsia="SimSun"/>
          <w:sz w:val="20"/>
          <w:szCs w:val="20"/>
          <w:lang w:val="uk-UA" w:eastAsia="uk-UA"/>
        </w:rPr>
        <w:t xml:space="preserve">2.1. Платниками збору є юридичні особи, їх філії (відділення, представництва), фізичні особи-підприємці, які згідно з рішенням </w:t>
      </w:r>
      <w:r>
        <w:rPr>
          <w:rFonts w:eastAsia="SimSun"/>
          <w:sz w:val="20"/>
          <w:szCs w:val="20"/>
          <w:lang w:val="uk-UA" w:eastAsia="uk-UA"/>
        </w:rPr>
        <w:t>сільсь</w:t>
      </w:r>
      <w:r w:rsidRPr="00AE7664">
        <w:rPr>
          <w:rFonts w:eastAsia="SimSun"/>
          <w:sz w:val="20"/>
          <w:szCs w:val="20"/>
          <w:lang w:val="uk-UA" w:eastAsia="uk-UA"/>
        </w:rPr>
        <w:t xml:space="preserve">кої ради організовують та провадять діяльність із забезпечення паркування транспортних засобів на майданчиках для платного паркування </w:t>
      </w:r>
      <w:r w:rsidRPr="00AE7664">
        <w:rPr>
          <w:rFonts w:ascii="Sylfaen" w:eastAsia="SimSun" w:hAnsi="Sylfaen"/>
          <w:sz w:val="20"/>
          <w:szCs w:val="20"/>
          <w:lang w:val="uk-UA" w:eastAsia="uk-UA"/>
        </w:rPr>
        <w:t>та спеціально відведених автостоянках</w:t>
      </w:r>
      <w:r w:rsidRPr="00AE7664">
        <w:rPr>
          <w:rFonts w:eastAsia="SimSun"/>
          <w:sz w:val="20"/>
          <w:szCs w:val="20"/>
          <w:lang w:val="uk-UA" w:eastAsia="uk-UA"/>
        </w:rPr>
        <w:t>.</w:t>
      </w:r>
    </w:p>
    <w:p w:rsidR="00454847" w:rsidRPr="00AE7664" w:rsidRDefault="00454847" w:rsidP="00454847">
      <w:pPr>
        <w:ind w:left="180" w:firstLine="540"/>
        <w:jc w:val="both"/>
        <w:rPr>
          <w:rFonts w:eastAsia="SimSun"/>
          <w:sz w:val="20"/>
          <w:szCs w:val="20"/>
          <w:lang w:val="uk-UA" w:eastAsia="uk-UA"/>
        </w:rPr>
      </w:pPr>
      <w:r w:rsidRPr="00AE7664">
        <w:rPr>
          <w:rFonts w:eastAsia="SimSun"/>
          <w:sz w:val="20"/>
          <w:szCs w:val="20"/>
          <w:lang w:val="uk-UA" w:eastAsia="uk-UA"/>
        </w:rPr>
        <w:t xml:space="preserve">2.2.  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w:t>
      </w:r>
      <w:r>
        <w:rPr>
          <w:rFonts w:eastAsia="SimSun"/>
          <w:sz w:val="20"/>
          <w:szCs w:val="20"/>
          <w:lang w:val="uk-UA" w:eastAsia="uk-UA"/>
        </w:rPr>
        <w:t>сільсь</w:t>
      </w:r>
      <w:r w:rsidRPr="00AE7664">
        <w:rPr>
          <w:rFonts w:eastAsia="SimSun"/>
          <w:sz w:val="20"/>
          <w:szCs w:val="20"/>
          <w:lang w:val="uk-UA" w:eastAsia="uk-UA"/>
        </w:rPr>
        <w:t>кої ради про встановлення збору;</w:t>
      </w:r>
    </w:p>
    <w:p w:rsidR="00454847" w:rsidRPr="00CE3185" w:rsidRDefault="00454847" w:rsidP="00CE3185">
      <w:pPr>
        <w:ind w:left="180" w:firstLine="1080"/>
        <w:jc w:val="both"/>
        <w:rPr>
          <w:rFonts w:eastAsia="SimSun"/>
          <w:sz w:val="20"/>
          <w:szCs w:val="20"/>
          <w:lang w:val="uk-UA" w:eastAsia="uk-UA"/>
        </w:rPr>
      </w:pPr>
      <w:r w:rsidRPr="00AE7664">
        <w:rPr>
          <w:rFonts w:eastAsia="SimSun"/>
          <w:sz w:val="20"/>
          <w:szCs w:val="20"/>
          <w:lang w:val="uk-UA" w:eastAsia="uk-UA"/>
        </w:rPr>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надаються виконавчим органом </w:t>
      </w:r>
      <w:r>
        <w:rPr>
          <w:rFonts w:eastAsia="SimSun"/>
          <w:sz w:val="20"/>
          <w:szCs w:val="20"/>
          <w:lang w:val="uk-UA" w:eastAsia="uk-UA"/>
        </w:rPr>
        <w:t>сільсь</w:t>
      </w:r>
      <w:r w:rsidRPr="00AE7664">
        <w:rPr>
          <w:rFonts w:eastAsia="SimSun"/>
          <w:sz w:val="20"/>
          <w:szCs w:val="20"/>
          <w:lang w:val="uk-UA" w:eastAsia="uk-UA"/>
        </w:rPr>
        <w:t xml:space="preserve">кої ради контролюючому органу в порядку. встановленому </w:t>
      </w:r>
      <w:r w:rsidR="00CE3185">
        <w:rPr>
          <w:rFonts w:eastAsia="SimSun"/>
          <w:sz w:val="20"/>
          <w:szCs w:val="20"/>
          <w:lang w:val="uk-UA" w:eastAsia="uk-UA"/>
        </w:rPr>
        <w:t>Податковим кодексом України. »;</w:t>
      </w:r>
    </w:p>
    <w:p w:rsidR="00454847" w:rsidRPr="00AE7664" w:rsidRDefault="00454847" w:rsidP="00454847">
      <w:pPr>
        <w:jc w:val="center"/>
        <w:outlineLvl w:val="1"/>
        <w:rPr>
          <w:rFonts w:eastAsia="SimSun"/>
          <w:b/>
          <w:bCs/>
          <w:sz w:val="20"/>
          <w:szCs w:val="20"/>
          <w:lang w:val="uk-UA" w:eastAsia="uk-UA"/>
        </w:rPr>
      </w:pPr>
      <w:r w:rsidRPr="00AE7664">
        <w:rPr>
          <w:rFonts w:eastAsia="SimSun"/>
          <w:b/>
          <w:bCs/>
          <w:sz w:val="20"/>
          <w:szCs w:val="20"/>
          <w:lang w:val="uk-UA" w:eastAsia="uk-UA"/>
        </w:rPr>
        <w:t>ІІІ. Об’єкт оподаткування</w:t>
      </w:r>
    </w:p>
    <w:p w:rsidR="00454847" w:rsidRPr="00AE7664" w:rsidRDefault="00454847" w:rsidP="00CE3185">
      <w:pPr>
        <w:ind w:firstLine="708"/>
        <w:jc w:val="both"/>
        <w:outlineLvl w:val="1"/>
        <w:rPr>
          <w:rFonts w:eastAsia="SimSun"/>
          <w:b/>
          <w:bCs/>
          <w:sz w:val="20"/>
          <w:szCs w:val="20"/>
          <w:lang w:val="uk-UA" w:eastAsia="uk-UA"/>
        </w:rPr>
      </w:pPr>
      <w:r w:rsidRPr="00AE7664">
        <w:rPr>
          <w:rFonts w:eastAsia="SimSun"/>
          <w:sz w:val="20"/>
          <w:szCs w:val="20"/>
          <w:lang w:val="uk-UA" w:eastAsia="uk-UA"/>
        </w:rPr>
        <w:t xml:space="preserve">3.1. Об’єктом оподаткування є земельна ділянка, яка згідно з рішенням </w:t>
      </w:r>
      <w:r>
        <w:rPr>
          <w:rFonts w:eastAsia="SimSun"/>
          <w:sz w:val="20"/>
          <w:szCs w:val="20"/>
          <w:lang w:val="uk-UA" w:eastAsia="uk-UA"/>
        </w:rPr>
        <w:t>Кривської сільської</w:t>
      </w:r>
      <w:r w:rsidRPr="00AE7664">
        <w:rPr>
          <w:rFonts w:eastAsia="SimSun"/>
          <w:sz w:val="20"/>
          <w:szCs w:val="20"/>
          <w:lang w:val="uk-UA" w:eastAsia="uk-UA"/>
        </w:rPr>
        <w:t xml:space="preserve">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454847" w:rsidRPr="00AE7664" w:rsidRDefault="00454847" w:rsidP="00454847">
      <w:pPr>
        <w:jc w:val="center"/>
        <w:outlineLvl w:val="1"/>
        <w:rPr>
          <w:rFonts w:eastAsia="SimSun"/>
          <w:b/>
          <w:bCs/>
          <w:sz w:val="20"/>
          <w:szCs w:val="20"/>
          <w:lang w:val="uk-UA" w:eastAsia="uk-UA"/>
        </w:rPr>
      </w:pPr>
      <w:r w:rsidRPr="00AE7664">
        <w:rPr>
          <w:rFonts w:eastAsia="SimSun"/>
          <w:b/>
          <w:bCs/>
          <w:sz w:val="20"/>
          <w:szCs w:val="20"/>
          <w:lang w:val="uk-UA" w:eastAsia="uk-UA"/>
        </w:rPr>
        <w:t>ІV. База оподаткування</w:t>
      </w:r>
    </w:p>
    <w:p w:rsidR="00454847" w:rsidRPr="00AE7664" w:rsidRDefault="00454847" w:rsidP="00CE3185">
      <w:pPr>
        <w:ind w:firstLine="708"/>
        <w:jc w:val="both"/>
        <w:rPr>
          <w:rFonts w:eastAsia="SimSun"/>
          <w:sz w:val="20"/>
          <w:szCs w:val="20"/>
          <w:lang w:val="uk-UA" w:eastAsia="uk-UA"/>
        </w:rPr>
      </w:pPr>
      <w:r w:rsidRPr="00AE7664">
        <w:rPr>
          <w:rFonts w:eastAsia="SimSun"/>
          <w:sz w:val="20"/>
          <w:szCs w:val="20"/>
          <w:lang w:val="uk-UA" w:eastAsia="uk-UA"/>
        </w:rPr>
        <w:t xml:space="preserve">4.1.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 </w:t>
      </w:r>
    </w:p>
    <w:p w:rsidR="00454847" w:rsidRPr="00AE7664" w:rsidRDefault="00454847" w:rsidP="00454847">
      <w:pPr>
        <w:jc w:val="center"/>
        <w:outlineLvl w:val="1"/>
        <w:rPr>
          <w:rFonts w:eastAsia="SimSun"/>
          <w:b/>
          <w:bCs/>
          <w:sz w:val="20"/>
          <w:szCs w:val="20"/>
          <w:lang w:val="uk-UA" w:eastAsia="uk-UA"/>
        </w:rPr>
      </w:pPr>
      <w:r w:rsidRPr="00AE7664">
        <w:rPr>
          <w:rFonts w:eastAsia="SimSun"/>
          <w:b/>
          <w:bCs/>
          <w:sz w:val="20"/>
          <w:szCs w:val="20"/>
          <w:lang w:val="uk-UA" w:eastAsia="uk-UA"/>
        </w:rPr>
        <w:t>V. Ставка збору</w:t>
      </w:r>
    </w:p>
    <w:p w:rsidR="00454847" w:rsidRPr="00AE7664" w:rsidRDefault="00454847" w:rsidP="00454847">
      <w:pPr>
        <w:ind w:left="180" w:firstLine="540"/>
        <w:jc w:val="both"/>
        <w:rPr>
          <w:rFonts w:eastAsia="SimSun"/>
          <w:sz w:val="20"/>
          <w:szCs w:val="20"/>
          <w:lang w:val="uk-UA" w:eastAsia="uk-UA"/>
        </w:rPr>
      </w:pPr>
      <w:r w:rsidRPr="00AE7664">
        <w:rPr>
          <w:rFonts w:eastAsia="SimSun"/>
          <w:sz w:val="20"/>
          <w:szCs w:val="20"/>
          <w:lang w:val="uk-UA" w:eastAsia="uk-UA"/>
        </w:rPr>
        <w:t xml:space="preserve">5.1. Встановити </w:t>
      </w:r>
      <w:r>
        <w:rPr>
          <w:rFonts w:eastAsia="SimSun"/>
          <w:sz w:val="20"/>
          <w:szCs w:val="20"/>
          <w:lang w:val="uk-UA" w:eastAsia="uk-UA"/>
        </w:rPr>
        <w:t xml:space="preserve">на території сільської ради </w:t>
      </w:r>
      <w:r w:rsidRPr="00AE7664">
        <w:rPr>
          <w:rFonts w:eastAsia="SimSun"/>
          <w:sz w:val="20"/>
          <w:szCs w:val="20"/>
          <w:lang w:val="uk-UA" w:eastAsia="uk-UA"/>
        </w:rPr>
        <w:t>ставку збору за місця для паркування транспортних засобів у розмірі 0,15 відсотка мінімальної заробітної плати, установленої законом на 1 січня податкового (звітного) року.</w:t>
      </w:r>
    </w:p>
    <w:p w:rsidR="00454847" w:rsidRDefault="00454847" w:rsidP="00454847">
      <w:pPr>
        <w:ind w:firstLine="708"/>
        <w:jc w:val="both"/>
        <w:rPr>
          <w:rFonts w:eastAsia="SimSun"/>
          <w:lang w:val="uk-UA" w:eastAsia="uk-UA"/>
        </w:rPr>
      </w:pPr>
    </w:p>
    <w:p w:rsidR="00CE3185" w:rsidRDefault="00CE3185" w:rsidP="00454847">
      <w:pPr>
        <w:ind w:firstLine="708"/>
        <w:jc w:val="both"/>
        <w:rPr>
          <w:rFonts w:eastAsia="SimSun"/>
          <w:lang w:val="uk-UA" w:eastAsia="uk-UA"/>
        </w:rPr>
      </w:pPr>
    </w:p>
    <w:p w:rsidR="00454847" w:rsidRDefault="000C02C5" w:rsidP="00454847">
      <w:pPr>
        <w:rPr>
          <w:lang w:val="uk-UA"/>
        </w:rPr>
      </w:pPr>
      <w:r>
        <w:rPr>
          <w:lang w:val="uk-UA"/>
        </w:rPr>
        <w:t>Сільський голова                                                                         Л.В.Русна</w:t>
      </w:r>
      <w:r w:rsidR="00EF37E4">
        <w:rPr>
          <w:lang w:val="uk-UA"/>
        </w:rPr>
        <w:t>к</w:t>
      </w:r>
    </w:p>
    <w:p w:rsidR="00454847" w:rsidRDefault="00454847" w:rsidP="00454847">
      <w:pPr>
        <w:jc w:val="center"/>
        <w:rPr>
          <w:b/>
          <w:spacing w:val="80"/>
        </w:rPr>
      </w:pPr>
      <w:r>
        <w:object w:dxaOrig="983" w:dyaOrig="1160">
          <v:shape id="_x0000_i1032" type="#_x0000_t75" style="width:39.75pt;height:47.25pt" o:ole="" filled="t">
            <v:fill color2="black"/>
            <v:imagedata r:id="rId9" o:title=""/>
          </v:shape>
          <o:OLEObject Type="Embed" ProgID="Word.Document.8" ShapeID="_x0000_i1032" DrawAspect="Content" ObjectID="_1485782441" r:id="rId17"/>
        </w:object>
      </w:r>
    </w:p>
    <w:p w:rsidR="00990B63" w:rsidRDefault="00990B63" w:rsidP="00990B63">
      <w:pPr>
        <w:spacing w:before="120" w:after="120"/>
        <w:ind w:right="51"/>
        <w:jc w:val="center"/>
        <w:rPr>
          <w:b/>
          <w:spacing w:val="80"/>
        </w:rPr>
      </w:pPr>
      <w:r>
        <w:rPr>
          <w:b/>
          <w:spacing w:val="80"/>
        </w:rPr>
        <w:t>УКРАЇНА</w:t>
      </w:r>
    </w:p>
    <w:p w:rsidR="00990B63" w:rsidRPr="00B700D4" w:rsidRDefault="00990B63" w:rsidP="00990B63">
      <w:pPr>
        <w:spacing w:after="120"/>
        <w:ind w:right="50"/>
        <w:jc w:val="center"/>
        <w:rPr>
          <w:b/>
          <w:sz w:val="28"/>
          <w:szCs w:val="28"/>
        </w:rPr>
      </w:pPr>
      <w:r w:rsidRPr="00B700D4">
        <w:rPr>
          <w:b/>
          <w:sz w:val="28"/>
          <w:szCs w:val="28"/>
        </w:rPr>
        <w:t xml:space="preserve">КРИВСЬКА СІЛЬСЬКА РАДА </w:t>
      </w:r>
    </w:p>
    <w:p w:rsidR="00990B63" w:rsidRPr="00B700D4" w:rsidRDefault="00990B63" w:rsidP="00990B63">
      <w:pPr>
        <w:spacing w:after="120"/>
        <w:ind w:right="50"/>
        <w:jc w:val="center"/>
        <w:rPr>
          <w:sz w:val="28"/>
          <w:szCs w:val="28"/>
        </w:rPr>
      </w:pPr>
      <w:r w:rsidRPr="00B700D4">
        <w:rPr>
          <w:sz w:val="28"/>
          <w:szCs w:val="28"/>
        </w:rPr>
        <w:t xml:space="preserve">ТЯЧІВСЬКОГО  РАЙОНУ ЗАКАРПАТСЬКОЇ  ОБЛАСТІ </w:t>
      </w:r>
    </w:p>
    <w:p w:rsidR="00990B63" w:rsidRDefault="00990B63" w:rsidP="00990B63">
      <w:pPr>
        <w:spacing w:after="120"/>
        <w:ind w:right="50"/>
        <w:jc w:val="center"/>
        <w:rPr>
          <w:b/>
          <w:sz w:val="28"/>
          <w:szCs w:val="28"/>
          <w:lang w:val="uk-UA"/>
        </w:rPr>
      </w:pPr>
      <w:r w:rsidRPr="00B700D4">
        <w:rPr>
          <w:b/>
          <w:sz w:val="28"/>
          <w:szCs w:val="28"/>
        </w:rPr>
        <w:t xml:space="preserve"> двадцять </w:t>
      </w:r>
      <w:r w:rsidRPr="00B700D4">
        <w:rPr>
          <w:b/>
          <w:sz w:val="28"/>
          <w:szCs w:val="28"/>
          <w:lang w:val="uk-UA"/>
        </w:rPr>
        <w:t>друг</w:t>
      </w:r>
      <w:r w:rsidRPr="00B700D4">
        <w:rPr>
          <w:b/>
          <w:sz w:val="28"/>
          <w:szCs w:val="28"/>
        </w:rPr>
        <w:t xml:space="preserve">а сесія </w:t>
      </w:r>
      <w:r w:rsidRPr="00B700D4">
        <w:rPr>
          <w:b/>
          <w:sz w:val="28"/>
          <w:szCs w:val="28"/>
          <w:lang w:val="en-US"/>
        </w:rPr>
        <w:t>V</w:t>
      </w:r>
      <w:r w:rsidRPr="00B700D4">
        <w:rPr>
          <w:b/>
          <w:sz w:val="28"/>
          <w:szCs w:val="28"/>
        </w:rPr>
        <w:t>І скликання</w:t>
      </w:r>
    </w:p>
    <w:p w:rsidR="000C02C5" w:rsidRPr="000C02C5" w:rsidRDefault="000C02C5" w:rsidP="00990B63">
      <w:pPr>
        <w:spacing w:after="120"/>
        <w:ind w:right="50"/>
        <w:jc w:val="center"/>
        <w:rPr>
          <w:b/>
          <w:sz w:val="28"/>
          <w:szCs w:val="28"/>
          <w:lang w:val="uk-UA"/>
        </w:rPr>
      </w:pPr>
      <w:r w:rsidRPr="00B700D4">
        <w:rPr>
          <w:b/>
          <w:sz w:val="28"/>
          <w:szCs w:val="28"/>
        </w:rPr>
        <w:t>друге засідання</w:t>
      </w:r>
    </w:p>
    <w:p w:rsidR="00990B63" w:rsidRPr="00AA1EA8" w:rsidRDefault="00990B63" w:rsidP="00990B63">
      <w:pPr>
        <w:spacing w:after="120"/>
        <w:ind w:right="50"/>
        <w:jc w:val="center"/>
        <w:rPr>
          <w:b/>
          <w:sz w:val="36"/>
        </w:rPr>
      </w:pPr>
      <w:r>
        <w:rPr>
          <w:b/>
          <w:sz w:val="36"/>
        </w:rPr>
        <w:t>Р І Ш Е Н Н Я</w:t>
      </w:r>
    </w:p>
    <w:p w:rsidR="00990B63" w:rsidRPr="00C51694" w:rsidRDefault="00990B63" w:rsidP="00990B63">
      <w:pPr>
        <w:ind w:right="-760"/>
        <w:rPr>
          <w:b/>
          <w:sz w:val="28"/>
          <w:szCs w:val="28"/>
        </w:rPr>
      </w:pPr>
      <w:r w:rsidRPr="00C51694">
        <w:rPr>
          <w:bCs/>
          <w:sz w:val="28"/>
          <w:szCs w:val="28"/>
        </w:rPr>
        <w:t xml:space="preserve">від « </w:t>
      </w:r>
      <w:r w:rsidR="000C02C5">
        <w:rPr>
          <w:bCs/>
          <w:sz w:val="28"/>
          <w:szCs w:val="28"/>
          <w:lang w:val="uk-UA"/>
        </w:rPr>
        <w:t>30</w:t>
      </w:r>
      <w:r w:rsidRPr="00C51694">
        <w:rPr>
          <w:bCs/>
          <w:sz w:val="28"/>
          <w:szCs w:val="28"/>
        </w:rPr>
        <w:t xml:space="preserve"> »  </w:t>
      </w:r>
      <w:r w:rsidRPr="00C51694">
        <w:rPr>
          <w:bCs/>
          <w:sz w:val="28"/>
          <w:szCs w:val="28"/>
          <w:lang w:val="uk-UA"/>
        </w:rPr>
        <w:t>січня</w:t>
      </w:r>
      <w:r w:rsidRPr="00C51694">
        <w:rPr>
          <w:bCs/>
          <w:sz w:val="28"/>
          <w:szCs w:val="28"/>
        </w:rPr>
        <w:t xml:space="preserve">  201</w:t>
      </w:r>
      <w:r w:rsidRPr="00C51694">
        <w:rPr>
          <w:bCs/>
          <w:sz w:val="28"/>
          <w:szCs w:val="28"/>
          <w:lang w:val="uk-UA"/>
        </w:rPr>
        <w:t>5</w:t>
      </w:r>
      <w:r w:rsidRPr="00C51694">
        <w:rPr>
          <w:bCs/>
          <w:sz w:val="28"/>
          <w:szCs w:val="28"/>
        </w:rPr>
        <w:t xml:space="preserve"> року  № </w:t>
      </w:r>
      <w:r w:rsidRPr="00C51694">
        <w:rPr>
          <w:b/>
          <w:sz w:val="28"/>
          <w:szCs w:val="28"/>
        </w:rPr>
        <w:t>3</w:t>
      </w:r>
      <w:r w:rsidR="000C02C5">
        <w:rPr>
          <w:b/>
          <w:sz w:val="28"/>
          <w:szCs w:val="28"/>
          <w:lang w:val="uk-UA"/>
        </w:rPr>
        <w:t>04</w:t>
      </w:r>
      <w:r w:rsidRPr="00C51694">
        <w:rPr>
          <w:b/>
          <w:sz w:val="28"/>
          <w:szCs w:val="28"/>
          <w:lang w:val="uk-UA"/>
        </w:rPr>
        <w:t xml:space="preserve"> </w:t>
      </w:r>
      <w:r w:rsidRPr="00C51694">
        <w:rPr>
          <w:b/>
          <w:sz w:val="28"/>
          <w:szCs w:val="28"/>
        </w:rPr>
        <w:t xml:space="preserve"> </w:t>
      </w:r>
    </w:p>
    <w:p w:rsidR="00990B63" w:rsidRPr="00C51694" w:rsidRDefault="000C02C5" w:rsidP="00990B63">
      <w:pPr>
        <w:ind w:left="-567" w:right="4728"/>
        <w:jc w:val="both"/>
        <w:rPr>
          <w:sz w:val="28"/>
          <w:szCs w:val="28"/>
          <w:lang w:val="uk-UA"/>
        </w:rPr>
      </w:pPr>
      <w:r>
        <w:rPr>
          <w:b/>
          <w:sz w:val="28"/>
          <w:szCs w:val="28"/>
        </w:rPr>
        <w:t xml:space="preserve">        </w:t>
      </w:r>
      <w:r>
        <w:rPr>
          <w:sz w:val="28"/>
          <w:szCs w:val="28"/>
        </w:rPr>
        <w:t xml:space="preserve">с. </w:t>
      </w:r>
      <w:r>
        <w:rPr>
          <w:sz w:val="28"/>
          <w:szCs w:val="28"/>
          <w:lang w:val="uk-UA"/>
        </w:rPr>
        <w:t>Тарасівка</w:t>
      </w:r>
      <w:r w:rsidR="00990B63" w:rsidRPr="00C51694">
        <w:rPr>
          <w:sz w:val="28"/>
          <w:szCs w:val="28"/>
        </w:rPr>
        <w:t xml:space="preserve"> </w:t>
      </w:r>
    </w:p>
    <w:p w:rsidR="00990B63" w:rsidRDefault="00990B63" w:rsidP="00990B63">
      <w:pPr>
        <w:jc w:val="both"/>
        <w:outlineLvl w:val="0"/>
        <w:rPr>
          <w:rFonts w:eastAsia="SimSun"/>
          <w:bCs/>
          <w:color w:val="000000"/>
          <w:kern w:val="36"/>
          <w:sz w:val="28"/>
          <w:szCs w:val="28"/>
          <w:lang w:val="uk-UA" w:eastAsia="uk-UA"/>
        </w:rPr>
      </w:pPr>
      <w:r w:rsidRPr="00C51694">
        <w:rPr>
          <w:rFonts w:eastAsia="SimSun"/>
          <w:bCs/>
          <w:color w:val="000000"/>
          <w:kern w:val="36"/>
          <w:sz w:val="28"/>
          <w:szCs w:val="28"/>
          <w:lang w:val="uk-UA" w:eastAsia="uk-UA"/>
        </w:rPr>
        <w:t xml:space="preserve">Про </w:t>
      </w:r>
      <w:r>
        <w:rPr>
          <w:rFonts w:eastAsia="SimSun"/>
          <w:bCs/>
          <w:color w:val="000000"/>
          <w:kern w:val="36"/>
          <w:sz w:val="28"/>
          <w:szCs w:val="28"/>
          <w:lang w:val="uk-UA" w:eastAsia="uk-UA"/>
        </w:rPr>
        <w:t xml:space="preserve">скасування збору за провадження </w:t>
      </w:r>
    </w:p>
    <w:p w:rsidR="00990B63" w:rsidRPr="00C51694" w:rsidRDefault="00990B63" w:rsidP="00990B63">
      <w:pPr>
        <w:jc w:val="both"/>
        <w:outlineLvl w:val="0"/>
        <w:rPr>
          <w:rFonts w:eastAsia="SimSun"/>
          <w:bCs/>
          <w:color w:val="000000"/>
          <w:kern w:val="36"/>
          <w:sz w:val="28"/>
          <w:szCs w:val="28"/>
          <w:lang w:val="uk-UA" w:eastAsia="uk-UA"/>
        </w:rPr>
      </w:pPr>
      <w:r>
        <w:rPr>
          <w:rFonts w:eastAsia="SimSun"/>
          <w:bCs/>
          <w:color w:val="000000"/>
          <w:kern w:val="36"/>
          <w:sz w:val="28"/>
          <w:szCs w:val="28"/>
          <w:lang w:val="uk-UA" w:eastAsia="uk-UA"/>
        </w:rPr>
        <w:t xml:space="preserve">деяких видів підприємницької діяльності </w:t>
      </w:r>
    </w:p>
    <w:p w:rsidR="00990B63" w:rsidRPr="00C51694" w:rsidRDefault="00990B63" w:rsidP="00990B63">
      <w:pPr>
        <w:jc w:val="both"/>
        <w:outlineLvl w:val="0"/>
        <w:rPr>
          <w:rFonts w:eastAsia="SimSun"/>
          <w:bCs/>
          <w:color w:val="000000"/>
          <w:kern w:val="36"/>
          <w:sz w:val="28"/>
          <w:szCs w:val="28"/>
          <w:lang w:val="uk-UA" w:eastAsia="uk-UA"/>
        </w:rPr>
      </w:pPr>
    </w:p>
    <w:p w:rsidR="00990B63" w:rsidRPr="00C51694" w:rsidRDefault="00990B63" w:rsidP="00990B63">
      <w:pPr>
        <w:rPr>
          <w:rFonts w:eastAsia="SimSun"/>
          <w:color w:val="000000"/>
          <w:sz w:val="28"/>
          <w:szCs w:val="28"/>
          <w:lang w:val="uk-UA" w:eastAsia="uk-UA"/>
        </w:rPr>
      </w:pPr>
      <w:r>
        <w:rPr>
          <w:rFonts w:eastAsia="SimSun"/>
          <w:color w:val="000000"/>
          <w:sz w:val="28"/>
          <w:szCs w:val="28"/>
          <w:lang w:val="uk-UA" w:eastAsia="uk-UA"/>
        </w:rPr>
        <w:t xml:space="preserve">      </w:t>
      </w:r>
      <w:r w:rsidRPr="00760F58">
        <w:rPr>
          <w:rFonts w:eastAsia="Calibri"/>
          <w:bCs/>
          <w:sz w:val="28"/>
          <w:szCs w:val="28"/>
          <w:lang w:val="uk-UA"/>
        </w:rPr>
        <w:t>Відповідно до Податкового кодексу України (в редакції Закону України від 28.12.2014 року № 71-</w:t>
      </w:r>
      <w:r w:rsidRPr="00760F58">
        <w:rPr>
          <w:rFonts w:eastAsia="Calibri"/>
          <w:bCs/>
          <w:sz w:val="28"/>
          <w:szCs w:val="28"/>
          <w:lang w:val="en-US"/>
        </w:rPr>
        <w:t>V</w:t>
      </w:r>
      <w:r w:rsidRPr="00760F58">
        <w:rPr>
          <w:rFonts w:eastAsia="Calibri"/>
          <w:bCs/>
          <w:sz w:val="28"/>
          <w:szCs w:val="28"/>
          <w:lang w:val="uk-UA"/>
        </w:rPr>
        <w:t>ІІІ “Про внесення змін до Податкового Кодексу України та деяких законодавчих актів України щодо податкової реформи</w:t>
      </w:r>
      <w:r w:rsidRPr="00760F58">
        <w:rPr>
          <w:rFonts w:eastAsia="Calibri"/>
          <w:sz w:val="28"/>
          <w:szCs w:val="28"/>
          <w:lang w:val="uk-UA"/>
        </w:rPr>
        <w:t>”</w:t>
      </w:r>
      <w:r w:rsidRPr="00760F58">
        <w:rPr>
          <w:rFonts w:eastAsia="Calibri"/>
          <w:bCs/>
          <w:sz w:val="28"/>
          <w:szCs w:val="28"/>
          <w:lang w:val="uk-UA"/>
        </w:rPr>
        <w:t xml:space="preserve">), </w:t>
      </w:r>
    </w:p>
    <w:p w:rsidR="00990B63" w:rsidRDefault="00990B63" w:rsidP="00990B63">
      <w:pPr>
        <w:ind w:firstLine="708"/>
        <w:jc w:val="center"/>
        <w:rPr>
          <w:b/>
          <w:bCs/>
          <w:sz w:val="28"/>
          <w:szCs w:val="28"/>
          <w:lang w:val="uk-UA"/>
        </w:rPr>
      </w:pPr>
      <w:r w:rsidRPr="00C51694">
        <w:rPr>
          <w:b/>
          <w:bCs/>
          <w:sz w:val="28"/>
          <w:szCs w:val="28"/>
          <w:lang w:val="uk-UA"/>
        </w:rPr>
        <w:t>сесія сільської ради вирішила:</w:t>
      </w:r>
    </w:p>
    <w:p w:rsidR="00990B63" w:rsidRPr="00C66D51" w:rsidRDefault="00990B63" w:rsidP="00990B63">
      <w:pPr>
        <w:ind w:firstLine="708"/>
        <w:jc w:val="center"/>
        <w:rPr>
          <w:b/>
          <w:bCs/>
          <w:sz w:val="28"/>
          <w:szCs w:val="28"/>
          <w:lang w:val="uk-UA"/>
        </w:rPr>
      </w:pPr>
    </w:p>
    <w:p w:rsidR="00990B63" w:rsidRPr="00C51694" w:rsidRDefault="00990B63" w:rsidP="00990B63">
      <w:pPr>
        <w:jc w:val="both"/>
        <w:rPr>
          <w:rFonts w:eastAsia="SimSun"/>
          <w:color w:val="000000"/>
          <w:sz w:val="28"/>
          <w:szCs w:val="28"/>
          <w:lang w:val="uk-UA" w:eastAsia="uk-UA"/>
        </w:rPr>
      </w:pPr>
      <w:r w:rsidRPr="00C51694">
        <w:rPr>
          <w:rFonts w:eastAsia="SimSun"/>
          <w:color w:val="000000"/>
          <w:sz w:val="28"/>
          <w:szCs w:val="28"/>
          <w:lang w:val="uk-UA" w:eastAsia="uk-UA"/>
        </w:rPr>
        <w:t xml:space="preserve">         1.</w:t>
      </w:r>
      <w:r>
        <w:rPr>
          <w:rFonts w:eastAsia="SimSun"/>
          <w:color w:val="000000"/>
          <w:sz w:val="28"/>
          <w:szCs w:val="28"/>
          <w:lang w:val="uk-UA" w:eastAsia="uk-UA"/>
        </w:rPr>
        <w:t xml:space="preserve"> Скасувати з 01.01.2015 року на території сільської ради збір за провадження деяких видів підприємницької діяльності.</w:t>
      </w:r>
    </w:p>
    <w:p w:rsidR="00990B63" w:rsidRPr="00C51694" w:rsidRDefault="00990B63" w:rsidP="00990B63">
      <w:pPr>
        <w:ind w:firstLine="284"/>
        <w:jc w:val="both"/>
        <w:rPr>
          <w:bCs/>
          <w:sz w:val="28"/>
          <w:szCs w:val="28"/>
          <w:lang w:val="uk-UA"/>
        </w:rPr>
      </w:pPr>
      <w:r w:rsidRPr="00C51694">
        <w:rPr>
          <w:bCs/>
          <w:sz w:val="28"/>
          <w:szCs w:val="28"/>
          <w:lang w:val="uk-UA"/>
        </w:rPr>
        <w:tab/>
        <w:t>2.</w:t>
      </w:r>
      <w:r w:rsidRPr="00C66D51">
        <w:rPr>
          <w:bCs/>
          <w:sz w:val="28"/>
          <w:szCs w:val="28"/>
          <w:lang w:val="uk-UA"/>
        </w:rPr>
        <w:t xml:space="preserve"> </w:t>
      </w:r>
      <w:r w:rsidRPr="008B0482">
        <w:rPr>
          <w:bCs/>
          <w:sz w:val="28"/>
          <w:szCs w:val="28"/>
          <w:lang w:val="uk-UA"/>
        </w:rPr>
        <w:t>Оприлюднити</w:t>
      </w:r>
      <w:r w:rsidR="00CE3185">
        <w:rPr>
          <w:bCs/>
          <w:sz w:val="28"/>
          <w:szCs w:val="28"/>
          <w:lang w:val="uk-UA"/>
        </w:rPr>
        <w:t xml:space="preserve"> це</w:t>
      </w:r>
      <w:r w:rsidRPr="008B0482">
        <w:rPr>
          <w:bCs/>
          <w:sz w:val="28"/>
          <w:szCs w:val="28"/>
          <w:lang w:val="uk-UA"/>
        </w:rPr>
        <w:t xml:space="preserve"> рішення на офіційному </w:t>
      </w:r>
      <w:r w:rsidR="000C02C5">
        <w:rPr>
          <w:bCs/>
          <w:sz w:val="28"/>
          <w:szCs w:val="28"/>
          <w:lang w:val="uk-UA"/>
        </w:rPr>
        <w:t>стенді Тарасі</w:t>
      </w:r>
      <w:r w:rsidRPr="008B0482">
        <w:rPr>
          <w:bCs/>
          <w:sz w:val="28"/>
          <w:szCs w:val="28"/>
          <w:lang w:val="uk-UA"/>
        </w:rPr>
        <w:t xml:space="preserve">вської </w:t>
      </w:r>
      <w:r>
        <w:rPr>
          <w:bCs/>
          <w:sz w:val="28"/>
          <w:szCs w:val="28"/>
          <w:lang w:val="uk-UA"/>
        </w:rPr>
        <w:t>сіль</w:t>
      </w:r>
      <w:r w:rsidRPr="008B0482">
        <w:rPr>
          <w:bCs/>
          <w:sz w:val="28"/>
          <w:szCs w:val="28"/>
          <w:lang w:val="uk-UA"/>
        </w:rPr>
        <w:t xml:space="preserve">ської ради та </w:t>
      </w:r>
      <w:r>
        <w:rPr>
          <w:bCs/>
          <w:sz w:val="28"/>
          <w:szCs w:val="28"/>
          <w:lang w:val="uk-UA"/>
        </w:rPr>
        <w:t>довести до відома</w:t>
      </w:r>
      <w:r w:rsidRPr="008B0482">
        <w:rPr>
          <w:bCs/>
          <w:sz w:val="28"/>
          <w:szCs w:val="28"/>
          <w:lang w:val="uk-UA"/>
        </w:rPr>
        <w:t xml:space="preserve"> Державн</w:t>
      </w:r>
      <w:r>
        <w:rPr>
          <w:bCs/>
          <w:sz w:val="28"/>
          <w:szCs w:val="28"/>
          <w:lang w:val="uk-UA"/>
        </w:rPr>
        <w:t>ої</w:t>
      </w:r>
      <w:r w:rsidRPr="008B0482">
        <w:rPr>
          <w:bCs/>
          <w:sz w:val="28"/>
          <w:szCs w:val="28"/>
          <w:lang w:val="uk-UA"/>
        </w:rPr>
        <w:t xml:space="preserve"> податков</w:t>
      </w:r>
      <w:r>
        <w:rPr>
          <w:bCs/>
          <w:sz w:val="28"/>
          <w:szCs w:val="28"/>
          <w:lang w:val="uk-UA"/>
        </w:rPr>
        <w:t>ої</w:t>
      </w:r>
      <w:r w:rsidRPr="008B0482">
        <w:rPr>
          <w:bCs/>
          <w:sz w:val="28"/>
          <w:szCs w:val="28"/>
          <w:lang w:val="uk-UA"/>
        </w:rPr>
        <w:t xml:space="preserve"> інспекці</w:t>
      </w:r>
      <w:r>
        <w:rPr>
          <w:bCs/>
          <w:sz w:val="28"/>
          <w:szCs w:val="28"/>
          <w:lang w:val="uk-UA"/>
        </w:rPr>
        <w:t>ї</w:t>
      </w:r>
      <w:r w:rsidRPr="008B0482">
        <w:rPr>
          <w:bCs/>
          <w:sz w:val="28"/>
          <w:szCs w:val="28"/>
          <w:lang w:val="uk-UA"/>
        </w:rPr>
        <w:t xml:space="preserve"> у Тячівському районі</w:t>
      </w:r>
      <w:r>
        <w:rPr>
          <w:bCs/>
          <w:sz w:val="28"/>
          <w:szCs w:val="28"/>
          <w:lang w:val="uk-UA"/>
        </w:rPr>
        <w:t>.</w:t>
      </w:r>
    </w:p>
    <w:p w:rsidR="00990B63" w:rsidRPr="00C51694" w:rsidRDefault="00990B63" w:rsidP="00990B63">
      <w:pPr>
        <w:tabs>
          <w:tab w:val="left" w:pos="2109"/>
        </w:tabs>
        <w:jc w:val="both"/>
        <w:rPr>
          <w:sz w:val="28"/>
          <w:szCs w:val="28"/>
        </w:rPr>
      </w:pPr>
      <w:r w:rsidRPr="00C51694">
        <w:rPr>
          <w:b/>
          <w:bCs/>
          <w:sz w:val="28"/>
          <w:szCs w:val="28"/>
          <w:lang w:val="uk-UA"/>
        </w:rPr>
        <w:t xml:space="preserve">          </w:t>
      </w:r>
      <w:r w:rsidRPr="00C51694">
        <w:rPr>
          <w:bCs/>
          <w:sz w:val="28"/>
          <w:szCs w:val="28"/>
          <w:lang w:val="uk-UA"/>
        </w:rPr>
        <w:t>3.</w:t>
      </w:r>
      <w:r w:rsidRPr="00C51694">
        <w:rPr>
          <w:sz w:val="28"/>
          <w:szCs w:val="28"/>
        </w:rPr>
        <w:t xml:space="preserve"> Контроль за виконанням цього рішення покласти на постійну комісію з пи</w:t>
      </w:r>
      <w:r w:rsidR="000C02C5">
        <w:rPr>
          <w:sz w:val="28"/>
          <w:szCs w:val="28"/>
        </w:rPr>
        <w:t>тань бюджету, управління майном</w:t>
      </w:r>
      <w:r w:rsidRPr="00C51694">
        <w:rPr>
          <w:sz w:val="28"/>
          <w:szCs w:val="28"/>
        </w:rPr>
        <w:t xml:space="preserve"> </w:t>
      </w:r>
      <w:r w:rsidR="000C02C5">
        <w:rPr>
          <w:sz w:val="28"/>
          <w:szCs w:val="28"/>
        </w:rPr>
        <w:t xml:space="preserve">(голова </w:t>
      </w:r>
      <w:r w:rsidR="000C02C5">
        <w:rPr>
          <w:sz w:val="28"/>
          <w:szCs w:val="28"/>
          <w:lang w:val="uk-UA"/>
        </w:rPr>
        <w:t>Фіцай М.І</w:t>
      </w:r>
      <w:r w:rsidRPr="00C51694">
        <w:rPr>
          <w:sz w:val="28"/>
          <w:szCs w:val="28"/>
        </w:rPr>
        <w:t>.).</w:t>
      </w:r>
    </w:p>
    <w:p w:rsidR="00990B63" w:rsidRPr="00C51694" w:rsidRDefault="00990B63" w:rsidP="00990B63">
      <w:pPr>
        <w:jc w:val="both"/>
        <w:rPr>
          <w:bCs/>
          <w:sz w:val="28"/>
          <w:szCs w:val="28"/>
        </w:rPr>
      </w:pPr>
    </w:p>
    <w:p w:rsidR="00990B63" w:rsidRDefault="00990B63" w:rsidP="00990B63">
      <w:pPr>
        <w:jc w:val="both"/>
        <w:rPr>
          <w:bCs/>
          <w:sz w:val="28"/>
          <w:szCs w:val="28"/>
          <w:lang w:val="uk-UA"/>
        </w:rPr>
      </w:pPr>
    </w:p>
    <w:p w:rsidR="00EF37E4" w:rsidRDefault="00EF37E4" w:rsidP="00990B63">
      <w:pPr>
        <w:jc w:val="both"/>
        <w:rPr>
          <w:bCs/>
          <w:sz w:val="28"/>
          <w:szCs w:val="28"/>
          <w:lang w:val="uk-UA"/>
        </w:rPr>
      </w:pPr>
    </w:p>
    <w:p w:rsidR="002B557E" w:rsidRPr="00C51694" w:rsidRDefault="002B557E" w:rsidP="00990B63">
      <w:pPr>
        <w:jc w:val="both"/>
        <w:rPr>
          <w:bCs/>
          <w:sz w:val="28"/>
          <w:szCs w:val="28"/>
          <w:lang w:val="uk-UA"/>
        </w:rPr>
      </w:pPr>
    </w:p>
    <w:p w:rsidR="00990B63" w:rsidRDefault="00990B63" w:rsidP="00990B63">
      <w:pPr>
        <w:jc w:val="both"/>
        <w:rPr>
          <w:rFonts w:eastAsia="SimSun"/>
          <w:sz w:val="28"/>
          <w:szCs w:val="28"/>
          <w:lang w:val="uk-UA" w:eastAsia="uk-UA"/>
        </w:rPr>
      </w:pPr>
    </w:p>
    <w:p w:rsidR="00CE3185" w:rsidRPr="00C51694" w:rsidRDefault="00CE3185" w:rsidP="00990B63">
      <w:pPr>
        <w:jc w:val="both"/>
        <w:rPr>
          <w:rFonts w:eastAsia="SimSun"/>
          <w:sz w:val="28"/>
          <w:szCs w:val="28"/>
          <w:lang w:val="uk-UA" w:eastAsia="uk-UA"/>
        </w:rPr>
      </w:pPr>
    </w:p>
    <w:p w:rsidR="00990B63" w:rsidRPr="00C66D51" w:rsidRDefault="00990B63" w:rsidP="00990B63">
      <w:pPr>
        <w:ind w:right="-618"/>
        <w:rPr>
          <w:rFonts w:eastAsia="Calibri"/>
          <w:sz w:val="28"/>
          <w:szCs w:val="28"/>
          <w:lang w:val="uk-UA"/>
        </w:rPr>
      </w:pPr>
      <w:r w:rsidRPr="00C66D51">
        <w:rPr>
          <w:rFonts w:eastAsia="Calibri"/>
          <w:sz w:val="28"/>
          <w:szCs w:val="28"/>
          <w:lang w:val="uk-UA"/>
        </w:rPr>
        <w:t>Сіль</w:t>
      </w:r>
      <w:r w:rsidRPr="00C66D51">
        <w:rPr>
          <w:rFonts w:eastAsia="Calibri"/>
          <w:sz w:val="28"/>
          <w:szCs w:val="28"/>
        </w:rPr>
        <w:t xml:space="preserve">ський голова                                                                   </w:t>
      </w:r>
      <w:r w:rsidR="000C02C5">
        <w:rPr>
          <w:rFonts w:eastAsia="Calibri"/>
          <w:sz w:val="28"/>
          <w:szCs w:val="28"/>
          <w:lang w:val="uk-UA"/>
        </w:rPr>
        <w:t>Л.В.Руснак</w:t>
      </w:r>
    </w:p>
    <w:p w:rsidR="00990B63" w:rsidRPr="005F083C" w:rsidRDefault="00990B63" w:rsidP="00990B63">
      <w:pPr>
        <w:spacing w:after="120"/>
        <w:ind w:right="50"/>
        <w:jc w:val="center"/>
        <w:rPr>
          <w:color w:val="2C2B2B"/>
          <w:sz w:val="28"/>
          <w:szCs w:val="14"/>
          <w:lang w:val="uk-UA"/>
        </w:rPr>
      </w:pPr>
      <w:r>
        <w:rPr>
          <w:color w:val="2C2B2B"/>
          <w:sz w:val="28"/>
          <w:szCs w:val="14"/>
        </w:rPr>
        <w:t>  </w:t>
      </w:r>
      <w:r>
        <w:rPr>
          <w:color w:val="2C2B2B"/>
          <w:sz w:val="28"/>
          <w:szCs w:val="14"/>
          <w:lang w:val="uk-UA"/>
        </w:rPr>
        <w:t xml:space="preserve"> </w:t>
      </w:r>
    </w:p>
    <w:p w:rsidR="00990B63" w:rsidRDefault="00990B63" w:rsidP="00990B63">
      <w:pPr>
        <w:pStyle w:val="a3"/>
        <w:shd w:val="clear" w:color="auto" w:fill="FFFFFF"/>
        <w:spacing w:before="115" w:beforeAutospacing="0" w:after="0" w:afterAutospacing="0" w:line="207" w:lineRule="atLeast"/>
        <w:rPr>
          <w:rFonts w:ascii="Arial" w:hAnsi="Arial" w:cs="Arial"/>
          <w:color w:val="2C2B2B"/>
          <w:sz w:val="14"/>
          <w:szCs w:val="14"/>
        </w:rPr>
      </w:pPr>
      <w:r>
        <w:rPr>
          <w:rFonts w:ascii="Arial" w:hAnsi="Arial" w:cs="Arial"/>
          <w:color w:val="2C2B2B"/>
          <w:sz w:val="14"/>
          <w:szCs w:val="14"/>
        </w:rPr>
        <w:t> </w:t>
      </w:r>
    </w:p>
    <w:p w:rsidR="00990B63" w:rsidRDefault="00990B63" w:rsidP="00990B63">
      <w:pPr>
        <w:pStyle w:val="a3"/>
        <w:shd w:val="clear" w:color="auto" w:fill="FFFFFF"/>
        <w:spacing w:before="115" w:beforeAutospacing="0" w:after="0" w:afterAutospacing="0" w:line="207" w:lineRule="atLeast"/>
        <w:rPr>
          <w:rFonts w:ascii="Arial" w:hAnsi="Arial" w:cs="Arial"/>
          <w:color w:val="2C2B2B"/>
          <w:sz w:val="14"/>
          <w:szCs w:val="14"/>
        </w:rPr>
      </w:pPr>
      <w:r>
        <w:rPr>
          <w:rFonts w:ascii="Arial" w:hAnsi="Arial" w:cs="Arial"/>
          <w:color w:val="2C2B2B"/>
          <w:sz w:val="14"/>
          <w:szCs w:val="14"/>
        </w:rPr>
        <w:t> </w:t>
      </w:r>
    </w:p>
    <w:p w:rsidR="003C58F8" w:rsidRDefault="003C58F8"/>
    <w:sectPr w:rsidR="003C5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B457E"/>
    <w:multiLevelType w:val="hybridMultilevel"/>
    <w:tmpl w:val="FF46C972"/>
    <w:lvl w:ilvl="0" w:tplc="05AE37BE">
      <w:start w:val="3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11"/>
    <w:rsid w:val="000219FE"/>
    <w:rsid w:val="00085593"/>
    <w:rsid w:val="00095AE3"/>
    <w:rsid w:val="000B6BD8"/>
    <w:rsid w:val="000C02C5"/>
    <w:rsid w:val="001569F6"/>
    <w:rsid w:val="001E432D"/>
    <w:rsid w:val="00224A11"/>
    <w:rsid w:val="00264F38"/>
    <w:rsid w:val="00274897"/>
    <w:rsid w:val="002B557E"/>
    <w:rsid w:val="002B55DA"/>
    <w:rsid w:val="00304350"/>
    <w:rsid w:val="003C58F8"/>
    <w:rsid w:val="003C6E04"/>
    <w:rsid w:val="00406AB0"/>
    <w:rsid w:val="00454847"/>
    <w:rsid w:val="00474E1E"/>
    <w:rsid w:val="00483753"/>
    <w:rsid w:val="004D24AD"/>
    <w:rsid w:val="00612529"/>
    <w:rsid w:val="006233DF"/>
    <w:rsid w:val="00657503"/>
    <w:rsid w:val="00717AC6"/>
    <w:rsid w:val="00837668"/>
    <w:rsid w:val="00990B63"/>
    <w:rsid w:val="009F33CE"/>
    <w:rsid w:val="00A36B11"/>
    <w:rsid w:val="00A43341"/>
    <w:rsid w:val="00A72BE2"/>
    <w:rsid w:val="00AB4466"/>
    <w:rsid w:val="00B93692"/>
    <w:rsid w:val="00B975F3"/>
    <w:rsid w:val="00BC53DE"/>
    <w:rsid w:val="00BC5C1E"/>
    <w:rsid w:val="00BD7693"/>
    <w:rsid w:val="00CE3185"/>
    <w:rsid w:val="00D97F8D"/>
    <w:rsid w:val="00DA5AE1"/>
    <w:rsid w:val="00E77984"/>
    <w:rsid w:val="00EF37E4"/>
    <w:rsid w:val="00EF5049"/>
    <w:rsid w:val="00F61F83"/>
    <w:rsid w:val="00F9258D"/>
    <w:rsid w:val="00FB0BED"/>
    <w:rsid w:val="00FB4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8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6E04"/>
    <w:pPr>
      <w:keepNext/>
      <w:numPr>
        <w:numId w:val="2"/>
      </w:numPr>
      <w:suppressAutoHyphens/>
      <w:jc w:val="center"/>
      <w:outlineLvl w:val="0"/>
    </w:pPr>
    <w:rPr>
      <w:b/>
      <w:bCs/>
      <w:sz w:val="23"/>
      <w:lang w:val="uk-UA" w:eastAsia="ar-SA"/>
    </w:rPr>
  </w:style>
  <w:style w:type="paragraph" w:styleId="2">
    <w:name w:val="heading 2"/>
    <w:basedOn w:val="a"/>
    <w:next w:val="a"/>
    <w:link w:val="20"/>
    <w:semiHidden/>
    <w:unhideWhenUsed/>
    <w:qFormat/>
    <w:rsid w:val="003C6E0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0B63"/>
    <w:pPr>
      <w:spacing w:before="100" w:beforeAutospacing="1" w:after="100" w:afterAutospacing="1"/>
    </w:pPr>
  </w:style>
  <w:style w:type="character" w:customStyle="1" w:styleId="10">
    <w:name w:val="Заголовок 1 Знак"/>
    <w:basedOn w:val="a0"/>
    <w:link w:val="1"/>
    <w:rsid w:val="003C6E04"/>
    <w:rPr>
      <w:rFonts w:ascii="Times New Roman" w:eastAsia="Times New Roman" w:hAnsi="Times New Roman" w:cs="Times New Roman"/>
      <w:b/>
      <w:bCs/>
      <w:sz w:val="23"/>
      <w:szCs w:val="24"/>
      <w:lang w:val="uk-UA" w:eastAsia="ar-SA"/>
    </w:rPr>
  </w:style>
  <w:style w:type="character" w:customStyle="1" w:styleId="20">
    <w:name w:val="Заголовок 2 Знак"/>
    <w:basedOn w:val="a0"/>
    <w:link w:val="2"/>
    <w:semiHidden/>
    <w:rsid w:val="003C6E04"/>
    <w:rPr>
      <w:rFonts w:ascii="Cambria" w:eastAsia="Times New Roman" w:hAnsi="Cambria"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8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6E04"/>
    <w:pPr>
      <w:keepNext/>
      <w:numPr>
        <w:numId w:val="2"/>
      </w:numPr>
      <w:suppressAutoHyphens/>
      <w:jc w:val="center"/>
      <w:outlineLvl w:val="0"/>
    </w:pPr>
    <w:rPr>
      <w:b/>
      <w:bCs/>
      <w:sz w:val="23"/>
      <w:lang w:val="uk-UA" w:eastAsia="ar-SA"/>
    </w:rPr>
  </w:style>
  <w:style w:type="paragraph" w:styleId="2">
    <w:name w:val="heading 2"/>
    <w:basedOn w:val="a"/>
    <w:next w:val="a"/>
    <w:link w:val="20"/>
    <w:semiHidden/>
    <w:unhideWhenUsed/>
    <w:qFormat/>
    <w:rsid w:val="003C6E0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0B63"/>
    <w:pPr>
      <w:spacing w:before="100" w:beforeAutospacing="1" w:after="100" w:afterAutospacing="1"/>
    </w:pPr>
  </w:style>
  <w:style w:type="character" w:customStyle="1" w:styleId="10">
    <w:name w:val="Заголовок 1 Знак"/>
    <w:basedOn w:val="a0"/>
    <w:link w:val="1"/>
    <w:rsid w:val="003C6E04"/>
    <w:rPr>
      <w:rFonts w:ascii="Times New Roman" w:eastAsia="Times New Roman" w:hAnsi="Times New Roman" w:cs="Times New Roman"/>
      <w:b/>
      <w:bCs/>
      <w:sz w:val="23"/>
      <w:szCs w:val="24"/>
      <w:lang w:val="uk-UA" w:eastAsia="ar-SA"/>
    </w:rPr>
  </w:style>
  <w:style w:type="character" w:customStyle="1" w:styleId="20">
    <w:name w:val="Заголовок 2 Знак"/>
    <w:basedOn w:val="a0"/>
    <w:link w:val="2"/>
    <w:semiHidden/>
    <w:rsid w:val="003C6E04"/>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79A14-3051-4C58-B16D-F2BC5DBA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16</Pages>
  <Words>5875</Words>
  <Characters>33494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gpx</Company>
  <LinksUpToDate>false</LinksUpToDate>
  <CharactersWithSpaces>39291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GYPNORION</cp:lastModifiedBy>
  <cp:revision>33</cp:revision>
  <dcterms:created xsi:type="dcterms:W3CDTF">2015-02-12T12:40:00Z</dcterms:created>
  <dcterms:modified xsi:type="dcterms:W3CDTF">2015-02-18T14:33:00Z</dcterms:modified>
</cp:coreProperties>
</file>